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14E1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252E0002" w14:textId="77777777" w:rsidR="00A423C0" w:rsidRPr="00533EFD" w:rsidRDefault="00C52C10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Q2031076</w:t>
        </w:r>
      </w:hyperlink>
    </w:p>
    <w:p w14:paraId="70C307EB" w14:textId="7F1C1094" w:rsidR="00A423C0" w:rsidRPr="00533EFD" w:rsidRDefault="00C52C1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Arquitetura de </w:t>
        </w:r>
        <w:proofErr w:type="gramStart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Computadores ,</w:t>
        </w:r>
        <w:proofErr w:type="spellStart"/>
      </w:hyperlink>
      <w:hyperlink r:id="rId7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Cloud</w:t>
        </w:r>
        <w:proofErr w:type="spellEnd"/>
        <w:proofErr w:type="gramEnd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</w:t>
        </w:r>
        <w:proofErr w:type="spellStart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Computing</w:t>
        </w:r>
        <w:proofErr w:type="spellEnd"/>
      </w:hyperlink>
    </w:p>
    <w:p w14:paraId="0513AF3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SEFAZ-MG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SEFAZ-MG - Auditor Fiscal da Receita Estadual - Tecnologia da Informação (Tarde)</w:t>
        </w:r>
      </w:hyperlink>
    </w:p>
    <w:p w14:paraId="1DA4E2A2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Você precisa implementar uma arquitetura de </w:t>
      </w:r>
      <w:proofErr w:type="spellStart"/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 sistema que terá picos de uso sazonais, pensando em otimizar os custos com essa infraestrutura e garantir que durante o pico de uso mais intenso, é necessário que o sistema tenha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recursos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suficientes para manter a estabilidade e performance e que isso seja feito de forma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automatizada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8C4D4B6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analise os conceitos de </w:t>
      </w:r>
      <w:proofErr w:type="spellStart"/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seguir.</w:t>
      </w:r>
    </w:p>
    <w:p w14:paraId="5620A83A" w14:textId="77777777" w:rsid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I. Disponibilidade II. Escalabilidade III. Elasticidade IV. Monitoramento V.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DevOps</w:t>
      </w:r>
      <w:proofErr w:type="spellEnd"/>
    </w:p>
    <w:p w14:paraId="399D95A2" w14:textId="77777777" w:rsidR="00533EFD" w:rsidRDefault="00533EFD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F36B483" w14:textId="3DE29C93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o caso descrito, precisam ser implementados, respectivamente, os concei</w:t>
      </w: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tos</w:t>
      </w:r>
      <w:proofErr w:type="gramEnd"/>
    </w:p>
    <w:p w14:paraId="50B801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3E19760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D290B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II, apenas.</w:t>
      </w:r>
    </w:p>
    <w:p w14:paraId="3606749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30B413BC" w14:textId="035D6FDF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e III, apenas.</w:t>
      </w:r>
    </w:p>
    <w:p w14:paraId="0765DA5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975A9D8" w14:textId="3299643A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 e IV, apenas.</w:t>
      </w:r>
    </w:p>
    <w:p w14:paraId="6201C1C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78749263" w14:textId="41A6D0F9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IV e V, apenas.</w:t>
      </w:r>
    </w:p>
    <w:p w14:paraId="2B20D3A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E</w:t>
      </w:r>
    </w:p>
    <w:p w14:paraId="256498E4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II, III, IV e V.</w:t>
      </w:r>
    </w:p>
    <w:p w14:paraId="5BBEF324" w14:textId="72B508AE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782825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Marcos Müller</w:t>
      </w:r>
    </w:p>
    <w:p w14:paraId="74CE603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31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Janeiro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2023 às 16:09</w:t>
      </w:r>
    </w:p>
    <w:p w14:paraId="2C4F56A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que adianta ter os itens II e III e não ter </w:t>
      </w: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disponibilidade ?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Devia ter sido anulada. Apesar de que a questão é recente, vai ver nem finalizou a fase de recurso ainda.</w:t>
      </w:r>
    </w:p>
    <w:p w14:paraId="0B2930D3" w14:textId="261AF26C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642CA1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FIM</w:t>
      </w:r>
    </w:p>
    <w:p w14:paraId="0B4EEFF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17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Janeiro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2023 às 10:09</w:t>
      </w:r>
    </w:p>
    <w:p w14:paraId="6E582E3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47F103BD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Gabarito: B</w:t>
      </w:r>
    </w:p>
    <w:p w14:paraId="04293FE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Questão semelhante:</w:t>
      </w:r>
    </w:p>
    <w:p w14:paraId="3D855D6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(CESPE / Petrobrás - 2022</w:t>
      </w: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No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que se relaciona a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elasticidade e escalonamento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computação em nuvem, os usuários têm a expectativa de que a nuvem seja capaz de fornecer rapidamente recursos em qualquer quantidade e a qualquer momento. (</w:t>
      </w:r>
      <w:r w:rsidRPr="00533EFD">
        <w:rPr>
          <w:rFonts w:ascii="Arial Nova Cond" w:eastAsia="Times New Roman" w:hAnsi="Arial Nova Cond" w:cs="Open Sans"/>
          <w:color w:val="008000"/>
          <w:kern w:val="0"/>
          <w:sz w:val="24"/>
          <w:szCs w:val="24"/>
          <w:lang w:eastAsia="pt-BR"/>
          <w14:ligatures w14:val="none"/>
        </w:rPr>
        <w:t>CERTO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2F0A74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Flávio Rocha</w:t>
      </w:r>
    </w:p>
    <w:p w14:paraId="354D96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16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Fevereiro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2023 às 11:30</w:t>
      </w:r>
    </w:p>
    <w:p w14:paraId="7C8E9CF7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Enquanto a disponibilidade trata mais especificamente dos meios encontrados para se ter acesso aos dados, a escalabilidade e elasticidade estão intimamente 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relacionados ao caso apresentado na questão que são os eventuais picos de acesso que podem sobrecarregar sistema.</w:t>
      </w:r>
    </w:p>
    <w:p w14:paraId="1AB5C2C5" w14:textId="21B87218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9FDCE2A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Concurseira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https://</w:t>
      </w:r>
    </w:p>
    <w:p w14:paraId="28DB0FD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10 de Junho de 2023 às 09:08</w:t>
      </w:r>
    </w:p>
    <w:p w14:paraId="76FBFBED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3BFCBC3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 os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eventuais picos de acesso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que podem sobrecarregar sistema. "</w:t>
      </w:r>
    </w:p>
    <w:p w14:paraId="56C8E52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740CC31D" w14:textId="77777777" w:rsidR="00A423C0" w:rsidRPr="00533EFD" w:rsidRDefault="00C52C10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1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Q1962700</w:t>
        </w:r>
      </w:hyperlink>
    </w:p>
    <w:p w14:paraId="28A63296" w14:textId="3BFDC661" w:rsidR="00A423C0" w:rsidRPr="00533EFD" w:rsidRDefault="00C52C1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</w:p>
    <w:p w14:paraId="0AEF727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4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5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171923E4" w14:textId="11B051E8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Uma empresa possui servidores de licenças de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softwares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 servidores de arquivos para cada departamento. Entretanto, com a expansão da empresa, a equipe de TI verificou que máquinas relativamente caras estão trabalhando abaixo da sua capacidade.</w:t>
      </w:r>
    </w:p>
    <w:p w14:paraId="3F89B8CB" w14:textId="3442DC84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Como solução, a equipe de TI decidiu adquirir uma máquina onde todos esses servidores foram instalados, em máquinas virtuais.</w:t>
      </w:r>
    </w:p>
    <w:p w14:paraId="21830A7B" w14:textId="37ABBA5F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solução encontrada foi</w:t>
      </w:r>
    </w:p>
    <w:p w14:paraId="3B35D62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B650B8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E781BD4" w14:textId="3D2E5870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particionamento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servidores.</w:t>
      </w:r>
    </w:p>
    <w:p w14:paraId="30D0491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B</w:t>
      </w:r>
    </w:p>
    <w:p w14:paraId="418FDBBB" w14:textId="36038F4A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desfragmentação de servidores.</w:t>
      </w:r>
    </w:p>
    <w:p w14:paraId="46ED6482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C35A552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consolidação de servidores.</w:t>
      </w:r>
    </w:p>
    <w:p w14:paraId="5114095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8B629B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formatação de servidores.</w:t>
      </w:r>
    </w:p>
    <w:p w14:paraId="4F6A26C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65F1C21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indexação de servidores.</w:t>
      </w:r>
    </w:p>
    <w:p w14:paraId="5D936A2A" w14:textId="04128661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B5CA8E4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2CC838A7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21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Setembro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14:22</w:t>
      </w:r>
    </w:p>
    <w:p w14:paraId="1832220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</w:t>
      </w:r>
    </w:p>
    <w:p w14:paraId="56504BB2" w14:textId="419CD21D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de servidores, reduzir os custos operacionais, criar ambientes mais flexíveis e reduzir custos de administração de TI.</w:t>
      </w:r>
    </w:p>
    <w:p w14:paraId="6174CDBE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https://www.gta.ufrj.br/grad/08_1/virtual/ConsolidaodeServidores.html</w:t>
      </w:r>
    </w:p>
    <w:p w14:paraId="72204923" w14:textId="55B9E338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BA2B2D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_yoda_ti</w:t>
      </w:r>
      <w:proofErr w:type="spellEnd"/>
    </w:p>
    <w:p w14:paraId="0BB37D9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26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Outubro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23:51</w:t>
      </w:r>
    </w:p>
    <w:p w14:paraId="7FE6702E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consolidação de servidores consiste em usar uma máquina física com diversas máquinas virtuais, sendo uma para cada servidor. Essa nova abordagem garante 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 isolamento dos servidores e apresenta as vantagens de aumentar a taxa de utilização dos recursos físicos, reduzir os custos operacionais, criar ambientes mais flexíveis e reduzir custos de administração de TI. A consolidação permite ocupar menos espaço com servidores, pois 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466AA2D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03F64EB4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1B360A23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Facilidade de gerenciamento e administração do ambiente;</w:t>
      </w:r>
    </w:p>
    <w:p w14:paraId="032FA3C8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55AAD292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55D1D9C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Balanceamento de carga de processamento entre aplicativos;</w:t>
      </w:r>
    </w:p>
    <w:p w14:paraId="3045A9BD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7B8D76BF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disponibilidade e do desempenho dos recursos computacionais;</w:t>
      </w:r>
    </w:p>
    <w:p w14:paraId="7D117B56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2B59F7C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41AA9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146F8B3B" w14:textId="77777777" w:rsidR="00A423C0" w:rsidRPr="00533EFD" w:rsidRDefault="00A423C0" w:rsidP="00C52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Eficiência e expressiva redução de retrabalho.</w:t>
      </w:r>
    </w:p>
    <w:p w14:paraId="4644912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4F823E38" w14:textId="77777777" w:rsidR="00A423C0" w:rsidRPr="00533EFD" w:rsidRDefault="00C52C10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6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Q1962698</w:t>
        </w:r>
      </w:hyperlink>
    </w:p>
    <w:p w14:paraId="5299C023" w14:textId="574ECD15" w:rsidR="00A423C0" w:rsidRPr="00533EFD" w:rsidRDefault="00C52C1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</w:p>
    <w:p w14:paraId="6F6CD7B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8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9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0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3D9CF2AE" w14:textId="38358045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da Consolidação de Servidores, assinale a afirmativa correta.</w:t>
      </w:r>
    </w:p>
    <w:p w14:paraId="4916DDA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D41D40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316F657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Ocupa maior espaço físico com servidores.</w:t>
      </w:r>
    </w:p>
    <w:p w14:paraId="199428B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3EA23C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Permite o isolamento dos servidores, diminuindo a taxa de utilização de servidores.</w:t>
      </w:r>
    </w:p>
    <w:p w14:paraId="286B97C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42ABA61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Diminui a segurança em atividades de desenvolvimento de </w:t>
      </w:r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software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4E1045B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14EF9C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Garante maior segurança e maior disponibilidade dos serviços na rede.</w:t>
      </w:r>
    </w:p>
    <w:p w14:paraId="2DD257D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9816EB5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Tem a flexibilidade diminuída em decorrência da instalação de diversos ambientes em uma mesma máquina.</w:t>
      </w:r>
    </w:p>
    <w:p w14:paraId="73213A2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5CC08D2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21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Setembro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14:28</w:t>
      </w:r>
    </w:p>
    <w:p w14:paraId="61F4312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700E0459" w14:textId="7786B9D2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 xml:space="preserve">A consolidação de servidores consiste em usar uma máquina física com diversas máquinas virtuais, sendo uma para cada servidor. Essa nova abordagem garante o isolamento dos servidores e apresenta as vantagens de aumentar a taxa de </w:t>
      </w:r>
      <w:r w:rsidRPr="00533EFD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lastRenderedPageBreak/>
        <w:t>utilização de servidores, reduzir os custos operacionais, criar ambientes mais flexíveis e reduzir custos de administração de TI.</w:t>
      </w:r>
    </w:p>
    <w:p w14:paraId="64C9B51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https://www.gta.ufrj.br/grad/08_1/virtual/ConsolidaodeServidores.html</w:t>
      </w:r>
    </w:p>
    <w:p w14:paraId="736929F6" w14:textId="051E947F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47BB65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_yoda_ti</w:t>
      </w:r>
      <w:proofErr w:type="spellEnd"/>
    </w:p>
    <w:p w14:paraId="390FA1CB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26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Outubro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23:55</w:t>
      </w:r>
    </w:p>
    <w:p w14:paraId="27BEAF55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dos recursos físicos, reduzir os custos operacionais, criar ambientes mais flexíveis e reduzir custos de administração de TI. A consolidação permite ocupar menos espaço com servidores, pois 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59590766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477DC4BF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3EF1B46B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Facilidade de gerenciamento e administração do ambiente;</w:t>
      </w:r>
    </w:p>
    <w:p w14:paraId="59A34F53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692716EA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BA70133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Balanceamento de carga de processamento entre aplicativos;</w:t>
      </w:r>
    </w:p>
    <w:p w14:paraId="70E5D478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3C1502B8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Aumento da disponibilidade e do desempenho dos recursos computacionais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D1621E4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51EE186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EA646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28FDA80B" w14:textId="77777777" w:rsidR="00A423C0" w:rsidRPr="00533EFD" w:rsidRDefault="00A423C0" w:rsidP="00C52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Eficiência e expressiva redução de retrabalho.</w:t>
      </w:r>
    </w:p>
    <w:p w14:paraId="663A4D6B" w14:textId="013374E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5B901B2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Sandro Santiago</w:t>
      </w:r>
    </w:p>
    <w:p w14:paraId="0583053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14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Novembro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19:24</w:t>
      </w:r>
    </w:p>
    <w:p w14:paraId="0E6C235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"garante" força demais quando o assunto é TIC.</w:t>
      </w:r>
    </w:p>
    <w:p w14:paraId="65948CF5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Porém, só ir por </w:t>
      </w: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eliminação :D</w:t>
      </w:r>
      <w:proofErr w:type="gramEnd"/>
    </w:p>
    <w:p w14:paraId="36C6447D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6F3E4EB7" w14:textId="77777777" w:rsidR="00A423C0" w:rsidRPr="00533EFD" w:rsidRDefault="00C52C10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1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Q1842616</w:t>
        </w:r>
      </w:hyperlink>
    </w:p>
    <w:p w14:paraId="445EC47B" w14:textId="2E186E34" w:rsidR="00A423C0" w:rsidRPr="00533EFD" w:rsidRDefault="00C52C1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2" w:history="1">
        <w:proofErr w:type="gramStart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 ,</w:t>
        </w:r>
      </w:hyperlink>
      <w:hyperlink r:id="rId23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</w:t>
        </w:r>
        <w:proofErr w:type="gramEnd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de Computadores ,</w:t>
        </w:r>
      </w:hyperlink>
      <w:hyperlink r:id="rId24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Server 2019</w:t>
        </w:r>
      </w:hyperlink>
    </w:p>
    <w:p w14:paraId="02A4823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5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6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FUNSAÚDE - CE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7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FUNSAÚDE - CE - Tecnólogo de Suporte Operacional em Hardware e Software</w:t>
        </w:r>
      </w:hyperlink>
    </w:p>
    <w:p w14:paraId="7C24688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mínimos de processador, memória RAM e </w:t>
      </w:r>
      <w:proofErr w:type="spellStart"/>
      <w:r w:rsidRPr="00533EFD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storage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uma de instalação do Windows Server 2019 são</w:t>
      </w:r>
    </w:p>
    <w:p w14:paraId="1BCAAFC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49C640A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5AA4A7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512 MB e 64 GB.</w:t>
      </w:r>
    </w:p>
    <w:p w14:paraId="00F67E6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B5B4B53" w14:textId="06939691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2.8 GHz 32-bit, 256 MB e 32 GB.</w:t>
      </w:r>
    </w:p>
    <w:p w14:paraId="48655AD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35AA51C" w14:textId="6703F418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128 MB e 16GB.</w:t>
      </w:r>
    </w:p>
    <w:p w14:paraId="777D11C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141F69F1" w14:textId="1DB81822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64-bit, 512 MB e 32 GB.</w:t>
      </w:r>
    </w:p>
    <w:p w14:paraId="142FFF0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0572CB3" w14:textId="3A829AE8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32-bit, 256 MB e 16 GB.</w:t>
      </w:r>
    </w:p>
    <w:p w14:paraId="66DA69F5" w14:textId="7A4881C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41FBC49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Thiago Queiroz</w:t>
      </w:r>
    </w:p>
    <w:p w14:paraId="30872605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21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Fevereiro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14:50</w:t>
      </w:r>
    </w:p>
    <w:p w14:paraId="4BCA5E10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 D</w:t>
      </w:r>
    </w:p>
    <w:p w14:paraId="2D877A42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https://docs.microsoft.com/pt-br/windows-server/get-started/hardware-requirements</w:t>
      </w:r>
    </w:p>
    <w:p w14:paraId="36B793E2" w14:textId="4AA7A02C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BB11008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Anderson Rodrigues</w:t>
      </w:r>
    </w:p>
    <w:p w14:paraId="12C0CEF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15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Outubro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2022 às 19:54</w:t>
      </w:r>
    </w:p>
    <w:p w14:paraId="09D074DC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de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processador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1D1FC5F6" w14:textId="77777777" w:rsidR="00A423C0" w:rsidRPr="00533EFD" w:rsidRDefault="00A423C0" w:rsidP="00C52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Processador de 1,4 GHz e 64 bits</w:t>
      </w:r>
    </w:p>
    <w:p w14:paraId="66FA1E05" w14:textId="77777777" w:rsidR="00A423C0" w:rsidRPr="00533EFD" w:rsidRDefault="00A423C0" w:rsidP="00C52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conjunto de instruções de x64</w:t>
      </w:r>
    </w:p>
    <w:p w14:paraId="245E93BD" w14:textId="77777777" w:rsidR="00A423C0" w:rsidRPr="00533EFD" w:rsidRDefault="00A423C0" w:rsidP="00C52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Oferece suporte a NX e DEP</w:t>
      </w:r>
    </w:p>
    <w:p w14:paraId="5B567F0B" w14:textId="77777777" w:rsidR="00A423C0" w:rsidRPr="00533EFD" w:rsidRDefault="00A423C0" w:rsidP="00C52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Oferece suporte a CMPXCHG16b, LAHF/SAHF e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PrefetchW</w:t>
      </w:r>
      <w:proofErr w:type="spellEnd"/>
    </w:p>
    <w:p w14:paraId="2054AA7B" w14:textId="77777777" w:rsidR="00A423C0" w:rsidRPr="00533EFD" w:rsidRDefault="00A423C0" w:rsidP="00C52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Oferece suporte à Conversão de endereços de segundo nível (EPT ou NPT)</w:t>
      </w:r>
    </w:p>
    <w:p w14:paraId="6B1CF03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Os requisitos estimados de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RAM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503895BF" w14:textId="77777777" w:rsidR="00A423C0" w:rsidRPr="00533EFD" w:rsidRDefault="00A423C0" w:rsidP="00C52C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512 MB (2 GB para a opção de instalação Servidor com Experiência Desktop)</w:t>
      </w:r>
    </w:p>
    <w:p w14:paraId="25D58E8A" w14:textId="77777777" w:rsidR="00A423C0" w:rsidRPr="00533EFD" w:rsidRDefault="00A423C0" w:rsidP="00C52C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Tipo ECC (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Correcting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ou tecnologia semelhante para implantações de host físicas</w:t>
      </w:r>
    </w:p>
    <w:p w14:paraId="0CCA08EC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Estes são os requisitos de espaço em disco mínimos estimados para a partição do sistema:</w:t>
      </w:r>
    </w:p>
    <w:p w14:paraId="3DC4EF78" w14:textId="77777777" w:rsidR="00A423C0" w:rsidRPr="00533EFD" w:rsidRDefault="00A423C0" w:rsidP="00C52C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32 GB</w:t>
      </w:r>
    </w:p>
    <w:p w14:paraId="4723AF1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adaptadores de rede usados com essa versão devem incluir estes recursos:</w:t>
      </w:r>
    </w:p>
    <w:p w14:paraId="3F01507D" w14:textId="77777777" w:rsidR="00A423C0" w:rsidRPr="00533EFD" w:rsidRDefault="00A423C0" w:rsidP="00C52C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adaptador Ethernet com capacidade de no mínimo 1 GB por segundo de taxa de transferência</w:t>
      </w:r>
    </w:p>
    <w:p w14:paraId="30798F4C" w14:textId="77777777" w:rsidR="00A423C0" w:rsidRPr="00533EFD" w:rsidRDefault="00A423C0" w:rsidP="00C52C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a especificação de arquitetura PCI Express.</w:t>
      </w:r>
    </w:p>
    <w:p w14:paraId="427B1FD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https://learn.microsoft.com/pt-br/windows-server/get-started/hardware-requirements</w:t>
      </w:r>
    </w:p>
    <w:p w14:paraId="0AE823A5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06AC288B" w14:textId="77777777" w:rsidR="00A423C0" w:rsidRPr="00533EFD" w:rsidRDefault="00C52C10" w:rsidP="00E92FDE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8" w:tgtFrame="_blank" w:history="1">
        <w:r w:rsidR="00A423C0" w:rsidRPr="00533EFD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</w:p>
    <w:p w14:paraId="159C076F" w14:textId="1BB8975F" w:rsidR="00A423C0" w:rsidRPr="00533EFD" w:rsidRDefault="00C52C1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9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Arquitetura de </w:t>
        </w:r>
        <w:proofErr w:type="gramStart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Computadores ,</w:t>
        </w:r>
      </w:hyperlink>
      <w:hyperlink r:id="rId30" w:history="1"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gramEnd"/>
        <w:r w:rsidR="00A423C0" w:rsidRPr="00533EFD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1DD5E3E0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1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2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3" w:history="1">
        <w:r w:rsidRPr="00533EFD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3193C4D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Representational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State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estilo de arquitetura para projetar sistemas computacionais distribuídos. Analise as afirmativas a seguir sobre o estilo arquitetônico REST:</w:t>
      </w:r>
    </w:p>
    <w:p w14:paraId="0CF35C5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I. As interações REST são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stateless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ou seja, cada requisição contém todas as informações necessárias para um conector compreendê-la, independentemente de requisições anteriores.</w:t>
      </w:r>
    </w:p>
    <w:p w14:paraId="6F2A9FE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Os métodos PUT e POST do protocolo HTTP são considerados como idempotentes na arquitetura REST.</w:t>
      </w:r>
    </w:p>
    <w:p w14:paraId="5145CF30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III. Recursos são unicamente identificados por meio de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URIs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Uniform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Identifier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7E2A55F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Está correto o que se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3930529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DDD933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865AACE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I;</w:t>
      </w:r>
    </w:p>
    <w:p w14:paraId="3F56640C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048F793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II;</w:t>
      </w:r>
    </w:p>
    <w:p w14:paraId="3A4EACBA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7452BD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III;</w:t>
      </w:r>
    </w:p>
    <w:p w14:paraId="33AEDF5F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6BC0F76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 e III;</w:t>
      </w:r>
    </w:p>
    <w:p w14:paraId="07A9F47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E134CF9" w14:textId="77777777" w:rsidR="00A423C0" w:rsidRPr="00533EFD" w:rsidRDefault="00A423C0" w:rsidP="00E92FDE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16A8825D" w14:textId="1393D3C2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99DE95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1A0E6021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19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Julho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2017 às 12:41</w:t>
      </w:r>
    </w:p>
    <w:p w14:paraId="348A8AC9" w14:textId="3F7D85DB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Idempotência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41FB0EB8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5770908B" w14:textId="4D84F8A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4660D5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POST não possui essa </w:t>
      </w:r>
      <w:proofErr w:type="spellStart"/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caracteristicas</w:t>
      </w:r>
      <w:proofErr w:type="spellEnd"/>
    </w:p>
    <w:p w14:paraId="6AE7D7E8" w14:textId="292F6E74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B52DD89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1509AD29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20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Agosto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2021 às 06:43</w:t>
      </w:r>
    </w:p>
    <w:p w14:paraId="2F44AFF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Leiam o comentário do Leandro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Henrrique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Plinio e do Professor. Caso ainda não entenda, leia este aqui, pois tentarei simplificar. Vamos lá...</w:t>
      </w:r>
    </w:p>
    <w:p w14:paraId="791EBDA3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Relembrando.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O que é o </w:t>
      </w:r>
      <w:proofErr w:type="spellStart"/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?</w:t>
      </w:r>
    </w:p>
    <w:p w14:paraId="2B5E178B" w14:textId="77777777" w:rsidR="00A423C0" w:rsidRPr="00533EFD" w:rsidRDefault="00A423C0" w:rsidP="00C52C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 não armazena estado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nas mudanças (condição atual sobre o processamento da requisição) -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stateless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Ademais, posso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URIs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53B9F6C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Vejamos o erro da II e dizer de forma simples o que é a </w:t>
      </w:r>
      <w:proofErr w:type="spellStart"/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203C19FD" w14:textId="77777777" w:rsidR="00A423C0" w:rsidRPr="00533EFD" w:rsidRDefault="00A423C0" w:rsidP="00C52C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Quando eu lido com transferência em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tenho que determinar as ações a serem feitas e para isso são usados os métodos. A questão está abordando dois métodos, a saber: PUT e o POST.</w:t>
      </w:r>
    </w:p>
    <w:p w14:paraId="3CBDCA83" w14:textId="77777777" w:rsidR="00A423C0" w:rsidRPr="00533EFD" w:rsidRDefault="00A423C0" w:rsidP="00C52C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580EE7FE" w14:textId="77777777" w:rsidR="00A423C0" w:rsidRPr="00533EFD" w:rsidRDefault="00A423C0" w:rsidP="00C52C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recursos com novas </w:t>
      </w:r>
      <w:proofErr w:type="spell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URIs</w:t>
      </w:r>
      <w:proofErr w:type="spellEnd"/>
    </w:p>
    <w:p w14:paraId="4EE6E466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0AD4F0D4" w14:textId="0143ED32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533EFD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2627AB57" w14:textId="77777777" w:rsidR="00A423C0" w:rsidRPr="00533EFD" w:rsidRDefault="00A423C0" w:rsidP="00C52C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5AE4F688" w14:textId="77777777" w:rsidR="00A423C0" w:rsidRPr="00533EFD" w:rsidRDefault="00A423C0" w:rsidP="00C52C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1CD295A7" w14:textId="77777777" w:rsidR="00A423C0" w:rsidRPr="00533EFD" w:rsidRDefault="00A423C0" w:rsidP="00C52C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49838CD2" w14:textId="1BAD1BBA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6BE27FC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5810C444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17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Janeiro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2021 às 14:21</w:t>
      </w:r>
    </w:p>
    <w:p w14:paraId="164636C1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"Por que o </w:t>
      </w:r>
      <w:r w:rsidRPr="00533EFD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1EAF399F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O </w:t>
      </w:r>
      <w:r w:rsidRPr="00533EFD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 é um caso legal, ele altera o estado de uma aplicação certo? Agora imagina o seguinte, tenho o mesmo </w:t>
      </w:r>
      <w:proofErr w:type="spellStart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endpoint</w:t>
      </w:r>
      <w:proofErr w:type="spellEnd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que citei acima, porém, com o verbo PUT, se eu alterar o campo </w:t>
      </w:r>
      <w:proofErr w:type="spellStart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city</w:t>
      </w:r>
      <w:proofErr w:type="spellEnd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de “Araraquara” para “São Paulo” e enviar uma </w:t>
      </w: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lastRenderedPageBreak/>
        <w:t xml:space="preserve">vez, será alterado meu objeto e o estado da aplicação, com um status 200, porém, se o mesmo </w:t>
      </w:r>
      <w:proofErr w:type="spellStart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payload</w:t>
      </w:r>
      <w:proofErr w:type="spellEnd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for enviado novamente, a resposta será igual </w:t>
      </w:r>
      <w:proofErr w:type="spellStart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da primeira chamada, com o mesmo status e </w:t>
      </w:r>
      <w:proofErr w:type="spellStart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body</w:t>
      </w:r>
      <w:proofErr w:type="spellEnd"/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</w:t>
      </w:r>
    </w:p>
    <w:p w14:paraId="43424262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.</w:t>
      </w:r>
    </w:p>
    <w:p w14:paraId="5FF9773A" w14:textId="77777777" w:rsidR="00A423C0" w:rsidRPr="00533EFD" w:rsidRDefault="00A423C0" w:rsidP="00E92FDE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https://medium.com/@lucasschwenke/idempot%C3%AAncia-uma-boa-pr%C3%A1tica-a-se-utilizar-em-servi%C3%A7os-rest-633c38f4d7c0</w:t>
      </w:r>
    </w:p>
    <w:p w14:paraId="64BDCDE8" w14:textId="5B0D8244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0912A00" w14:textId="77777777" w:rsidR="00A423C0" w:rsidRPr="00533EFD" w:rsidRDefault="00A423C0" w:rsidP="00E92FDE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053158" w14:textId="77777777" w:rsidR="00A423C0" w:rsidRPr="00533EFD" w:rsidRDefault="00A423C0" w:rsidP="00E92FDE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01 de </w:t>
      </w:r>
      <w:proofErr w:type="gramStart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Junho</w:t>
      </w:r>
      <w:proofErr w:type="gramEnd"/>
      <w:r w:rsidRPr="00533EFD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 xml:space="preserve"> de 2020 às 12:16</w:t>
      </w:r>
    </w:p>
    <w:p w14:paraId="3A5839AD" w14:textId="304B406C" w:rsidR="00A82E8A" w:rsidRPr="00533EFD" w:rsidRDefault="00A423C0" w:rsidP="00C52C10">
      <w:pPr>
        <w:shd w:val="clear" w:color="auto" w:fill="FFFFFF"/>
        <w:spacing w:line="480" w:lineRule="auto"/>
        <w:jc w:val="both"/>
        <w:rPr>
          <w:rFonts w:ascii="Arial Nova Cond" w:hAnsi="Arial Nova Cond"/>
          <w:sz w:val="24"/>
          <w:szCs w:val="24"/>
        </w:rPr>
      </w:pPr>
      <w:proofErr w:type="gramStart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</w:t>
      </w:r>
      <w:proofErr w:type="gramEnd"/>
      <w:r w:rsidRPr="00533EFD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I e III;</w:t>
      </w:r>
      <w:bookmarkStart w:id="0" w:name="_GoBack"/>
      <w:bookmarkEnd w:id="0"/>
    </w:p>
    <w:sectPr w:rsidR="00A82E8A" w:rsidRPr="00533EFD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84D"/>
    <w:multiLevelType w:val="multilevel"/>
    <w:tmpl w:val="B92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2C4"/>
    <w:multiLevelType w:val="multilevel"/>
    <w:tmpl w:val="7BA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15BB"/>
    <w:multiLevelType w:val="multilevel"/>
    <w:tmpl w:val="B9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183"/>
    <w:multiLevelType w:val="multilevel"/>
    <w:tmpl w:val="096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652E"/>
    <w:multiLevelType w:val="multilevel"/>
    <w:tmpl w:val="ACB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07B6"/>
    <w:multiLevelType w:val="multilevel"/>
    <w:tmpl w:val="1D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D090A"/>
    <w:multiLevelType w:val="multilevel"/>
    <w:tmpl w:val="E15C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75994"/>
    <w:multiLevelType w:val="multilevel"/>
    <w:tmpl w:val="73B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558CB"/>
    <w:multiLevelType w:val="multilevel"/>
    <w:tmpl w:val="48C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8A"/>
    <w:rsid w:val="00122B4A"/>
    <w:rsid w:val="00533EFD"/>
    <w:rsid w:val="005C7BF5"/>
    <w:rsid w:val="00973BA2"/>
    <w:rsid w:val="00A423C0"/>
    <w:rsid w:val="00A82E8A"/>
    <w:rsid w:val="00C52C10"/>
    <w:rsid w:val="00E92FDE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bancas/fgv" TargetMode="External"/><Relationship Id="rId13" Type="http://schemas.openxmlformats.org/officeDocument/2006/relationships/hyperlink" Target="https://www.qconcursos.com/questoes-de-concursos/bancas/fgv" TargetMode="External"/><Relationship Id="rId18" Type="http://schemas.openxmlformats.org/officeDocument/2006/relationships/hyperlink" Target="https://www.qconcursos.com/questoes-de-concursos/bancas/fgv" TargetMode="External"/><Relationship Id="rId26" Type="http://schemas.openxmlformats.org/officeDocument/2006/relationships/hyperlink" Target="https://www.qconcursos.com/questoes-de-concursos/institutos/funsaude-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concursos.com/questoes-de-concursos/questoes/4940af57-4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qconcursos.com/questoes-de-concursos/disciplinas/tecnologia-da-informacao-sistemas-operacionais/cloud-computing" TargetMode="External"/><Relationship Id="rId12" Type="http://schemas.openxmlformats.org/officeDocument/2006/relationships/hyperlink" Target="https://www.qconcursos.com/questoes-de-concursos/disciplinas/tecnologia-da-informacao-sistemas-operacionais/arquitetura-de-computadores" TargetMode="External"/><Relationship Id="rId17" Type="http://schemas.openxmlformats.org/officeDocument/2006/relationships/hyperlink" Target="https://www.qconcursos.com/questoes-de-concursos/disciplinas/tecnologia-da-informacao-sistemas-operacionais/arquitetura-de-computadores" TargetMode="External"/><Relationship Id="rId25" Type="http://schemas.openxmlformats.org/officeDocument/2006/relationships/hyperlink" Target="https://www.qconcursos.com/questoes-de-concursos/bancas/fgv" TargetMode="External"/><Relationship Id="rId33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ba40f589-34" TargetMode="External"/><Relationship Id="rId20" Type="http://schemas.openxmlformats.org/officeDocument/2006/relationships/hyperlink" Target="https://www.qconcursos.com/questoes-de-concursos/provas/fgv-2022-sefaz-am-analista-de-tecnologia-da-informacao-da-fazenda-estadual-tarde" TargetMode="External"/><Relationship Id="rId29" Type="http://schemas.openxmlformats.org/officeDocument/2006/relationships/hyperlink" Target="https://www.qconcursos.com/questoes-de-concursos/disciplinas/tecnologia-da-informacao-sistemas-operacionais/arquitetura-de-computado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/arquitetura-de-computadores" TargetMode="External"/><Relationship Id="rId11" Type="http://schemas.openxmlformats.org/officeDocument/2006/relationships/hyperlink" Target="https://www.qconcursos.com/questoes-de-concursos/questoes/ba4905d2-34" TargetMode="External"/><Relationship Id="rId24" Type="http://schemas.openxmlformats.org/officeDocument/2006/relationships/hyperlink" Target="https://www.qconcursos.com/questoes-de-concursos/disciplinas/tecnologia-da-informacao-sistemas-operacionais/windows-server-2019" TargetMode="External"/><Relationship Id="rId32" Type="http://schemas.openxmlformats.org/officeDocument/2006/relationships/hyperlink" Target="https://www.qconcursos.com/questoes-de-concursos/institutos/ibge" TargetMode="External"/><Relationship Id="rId5" Type="http://schemas.openxmlformats.org/officeDocument/2006/relationships/hyperlink" Target="https://www.qconcursos.com/questoes-de-concursos/questoes/1b5c3154-92" TargetMode="External"/><Relationship Id="rId15" Type="http://schemas.openxmlformats.org/officeDocument/2006/relationships/hyperlink" Target="https://www.qconcursos.com/questoes-de-concursos/provas/fgv-2022-sefaz-am-analista-de-tecnologia-da-informacao-da-fazenda-estadual-tarde" TargetMode="External"/><Relationship Id="rId23" Type="http://schemas.openxmlformats.org/officeDocument/2006/relationships/hyperlink" Target="https://www.qconcursos.com/questoes-de-concursos/disciplinas/tecnologia-da-informacao-sistemas-operacionais/arquitetura-de-computadores" TargetMode="External"/><Relationship Id="rId28" Type="http://schemas.openxmlformats.org/officeDocument/2006/relationships/hyperlink" Target="https://www.qconcursos.com/questoes-de-concursos/questoes/400008e4-66" TargetMode="External"/><Relationship Id="rId10" Type="http://schemas.openxmlformats.org/officeDocument/2006/relationships/hyperlink" Target="https://www.qconcursos.com/questoes-de-concursos/provas/fgv-2023-sefaz-mg-auditor-fiscal-da-receita-estadual-tecnologia-da-informacao-tarde" TargetMode="External"/><Relationship Id="rId19" Type="http://schemas.openxmlformats.org/officeDocument/2006/relationships/hyperlink" Target="https://www.qconcursos.com/questoes-de-concursos/institutos/sefaz-am" TargetMode="External"/><Relationship Id="rId31" Type="http://schemas.openxmlformats.org/officeDocument/2006/relationships/hyperlink" Target="https://www.qconcursos.com/questoes-de-concursos/bancas/fg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sefaz-mg" TargetMode="External"/><Relationship Id="rId14" Type="http://schemas.openxmlformats.org/officeDocument/2006/relationships/hyperlink" Target="https://www.qconcursos.com/questoes-de-concursos/institutos/sefaz-am" TargetMode="External"/><Relationship Id="rId22" Type="http://schemas.openxmlformats.org/officeDocument/2006/relationships/hyperlink" Target="https://www.qconcursos.com/questoes-de-concursos/disciplinas/tecnologia-da-informacao-sistemas-operacionais/windows" TargetMode="External"/><Relationship Id="rId27" Type="http://schemas.openxmlformats.org/officeDocument/2006/relationships/hyperlink" Target="https://www.qconcursos.com/questoes-de-concursos/provas/fgv-2021-funsaude-ce-tecnologo-de-suporte-operacional-em-hardware-e-software" TargetMode="External"/><Relationship Id="rId30" Type="http://schemas.openxmlformats.org/officeDocument/2006/relationships/hyperlink" Target="https://www.qconcursos.com/questoes-de-concursos/disciplinas/tecnologia-da-informacao-sistemas-operacionais/servidor-web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2412</Words>
  <Characters>13029</Characters>
  <Application>Microsoft Office Word</Application>
  <DocSecurity>0</DocSecurity>
  <Lines>108</Lines>
  <Paragraphs>30</Paragraphs>
  <ScaleCrop>false</ScaleCrop>
  <Company/>
  <LinksUpToDate>false</LinksUpToDate>
  <CharactersWithSpaces>15411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Franco Almindes</cp:lastModifiedBy>
  <cp:revision>6</cp:revision>
  <dcterms:created xsi:type="dcterms:W3CDTF">2023-08-23T21:11:00Z</dcterms:created>
  <dcterms:modified xsi:type="dcterms:W3CDTF">2023-08-24T17:25:00Z</dcterms:modified>
</cp:coreProperties>
</file>