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3DC" w:rsidRPr="006723DC" w:rsidRDefault="006723DC" w:rsidP="006723DC">
      <w:pPr>
        <w:spacing w:after="100" w:afterAutospacing="1" w:line="240" w:lineRule="auto"/>
        <w:outlineLvl w:val="0"/>
        <w:rPr>
          <w:rFonts w:ascii="Times New Roman" w:eastAsia="Times New Roman" w:hAnsi="Times New Roman" w:cs="Times New Roman"/>
          <w:b/>
          <w:bCs/>
          <w:color w:val="202124"/>
          <w:kern w:val="36"/>
          <w:sz w:val="48"/>
          <w:szCs w:val="48"/>
          <w:lang w:eastAsia="pt-BR"/>
        </w:rPr>
      </w:pPr>
      <w:proofErr w:type="spellStart"/>
      <w:r w:rsidRPr="006723DC">
        <w:rPr>
          <w:rFonts w:ascii="Times New Roman" w:eastAsia="Times New Roman" w:hAnsi="Times New Roman" w:cs="Times New Roman"/>
          <w:b/>
          <w:bCs/>
          <w:color w:val="202124"/>
          <w:kern w:val="36"/>
          <w:sz w:val="48"/>
          <w:szCs w:val="48"/>
          <w:lang w:eastAsia="pt-BR"/>
        </w:rPr>
        <w:t>Dialogflow</w:t>
      </w:r>
      <w:proofErr w:type="spellEnd"/>
    </w:p>
    <w:p w:rsidR="006723DC" w:rsidRPr="006723DC" w:rsidRDefault="006723DC" w:rsidP="006723DC">
      <w:pPr>
        <w:spacing w:before="240" w:after="240" w:line="240" w:lineRule="auto"/>
        <w:rPr>
          <w:rFonts w:ascii="Arial" w:eastAsia="Times New Roman" w:hAnsi="Arial" w:cs="Arial"/>
          <w:color w:val="202124"/>
          <w:sz w:val="24"/>
          <w:szCs w:val="24"/>
          <w:lang w:eastAsia="pt-BR"/>
        </w:rPr>
      </w:pPr>
      <w:r w:rsidRPr="006723DC">
        <w:rPr>
          <w:rFonts w:ascii="Arial" w:eastAsia="Times New Roman" w:hAnsi="Arial" w:cs="Arial"/>
          <w:color w:val="202124"/>
          <w:sz w:val="24"/>
          <w:szCs w:val="24"/>
          <w:lang w:eastAsia="pt-BR"/>
        </w:rPr>
        <w:t xml:space="preserve">O </w:t>
      </w:r>
      <w:proofErr w:type="spellStart"/>
      <w:r w:rsidRPr="006723DC">
        <w:rPr>
          <w:rFonts w:ascii="Arial" w:eastAsia="Times New Roman" w:hAnsi="Arial" w:cs="Arial"/>
          <w:color w:val="202124"/>
          <w:sz w:val="24"/>
          <w:szCs w:val="24"/>
          <w:lang w:eastAsia="pt-BR"/>
        </w:rPr>
        <w:t>Dialogflow</w:t>
      </w:r>
      <w:proofErr w:type="spellEnd"/>
      <w:r w:rsidRPr="006723DC">
        <w:rPr>
          <w:rFonts w:ascii="Arial" w:eastAsia="Times New Roman" w:hAnsi="Arial" w:cs="Arial"/>
          <w:color w:val="202124"/>
          <w:sz w:val="24"/>
          <w:szCs w:val="24"/>
          <w:lang w:eastAsia="pt-BR"/>
        </w:rPr>
        <w:t xml:space="preserve"> é uma plataforma de processamento de linguagem natural que facilita o design e a integração de uma interface do usuário conversacional com </w:t>
      </w:r>
      <w:proofErr w:type="spellStart"/>
      <w:r w:rsidRPr="006723DC">
        <w:rPr>
          <w:rFonts w:ascii="Arial" w:eastAsia="Times New Roman" w:hAnsi="Arial" w:cs="Arial"/>
          <w:color w:val="202124"/>
          <w:sz w:val="24"/>
          <w:szCs w:val="24"/>
          <w:lang w:eastAsia="pt-BR"/>
        </w:rPr>
        <w:t>apps</w:t>
      </w:r>
      <w:proofErr w:type="spellEnd"/>
      <w:r w:rsidRPr="006723DC">
        <w:rPr>
          <w:rFonts w:ascii="Arial" w:eastAsia="Times New Roman" w:hAnsi="Arial" w:cs="Arial"/>
          <w:color w:val="202124"/>
          <w:sz w:val="24"/>
          <w:szCs w:val="24"/>
          <w:lang w:eastAsia="pt-BR"/>
        </w:rPr>
        <w:t xml:space="preserve"> para dispositivos móveis, aplicativos da Web, dispositivos, </w:t>
      </w:r>
      <w:proofErr w:type="spellStart"/>
      <w:r w:rsidRPr="006723DC">
        <w:rPr>
          <w:rFonts w:ascii="Arial" w:eastAsia="Times New Roman" w:hAnsi="Arial" w:cs="Arial"/>
          <w:color w:val="202124"/>
          <w:sz w:val="24"/>
          <w:szCs w:val="24"/>
          <w:lang w:eastAsia="pt-BR"/>
        </w:rPr>
        <w:t>bots</w:t>
      </w:r>
      <w:proofErr w:type="spellEnd"/>
      <w:r w:rsidRPr="006723DC">
        <w:rPr>
          <w:rFonts w:ascii="Arial" w:eastAsia="Times New Roman" w:hAnsi="Arial" w:cs="Arial"/>
          <w:color w:val="202124"/>
          <w:sz w:val="24"/>
          <w:szCs w:val="24"/>
          <w:lang w:eastAsia="pt-BR"/>
        </w:rPr>
        <w:t xml:space="preserve">, sistemas interativos de resposta de </w:t>
      </w:r>
      <w:proofErr w:type="gramStart"/>
      <w:r w:rsidRPr="006723DC">
        <w:rPr>
          <w:rFonts w:ascii="Arial" w:eastAsia="Times New Roman" w:hAnsi="Arial" w:cs="Arial"/>
          <w:color w:val="202124"/>
          <w:sz w:val="24"/>
          <w:szCs w:val="24"/>
          <w:lang w:eastAsia="pt-BR"/>
        </w:rPr>
        <w:t>voz e etc. Usando</w:t>
      </w:r>
      <w:proofErr w:type="gramEnd"/>
      <w:r w:rsidRPr="006723DC">
        <w:rPr>
          <w:rFonts w:ascii="Arial" w:eastAsia="Times New Roman" w:hAnsi="Arial" w:cs="Arial"/>
          <w:color w:val="202124"/>
          <w:sz w:val="24"/>
          <w:szCs w:val="24"/>
          <w:lang w:eastAsia="pt-BR"/>
        </w:rPr>
        <w:t xml:space="preserve"> o </w:t>
      </w:r>
      <w:proofErr w:type="spellStart"/>
      <w:r w:rsidRPr="006723DC">
        <w:rPr>
          <w:rFonts w:ascii="Arial" w:eastAsia="Times New Roman" w:hAnsi="Arial" w:cs="Arial"/>
          <w:color w:val="202124"/>
          <w:sz w:val="24"/>
          <w:szCs w:val="24"/>
          <w:lang w:eastAsia="pt-BR"/>
        </w:rPr>
        <w:t>Dialogflow</w:t>
      </w:r>
      <w:proofErr w:type="spellEnd"/>
      <w:r w:rsidRPr="006723DC">
        <w:rPr>
          <w:rFonts w:ascii="Arial" w:eastAsia="Times New Roman" w:hAnsi="Arial" w:cs="Arial"/>
          <w:color w:val="202124"/>
          <w:sz w:val="24"/>
          <w:szCs w:val="24"/>
          <w:lang w:eastAsia="pt-BR"/>
        </w:rPr>
        <w:t>, é possível fornecer maneiras novas e atraentes para os usuários interagirem com seu produto.</w:t>
      </w:r>
    </w:p>
    <w:p w:rsidR="006723DC" w:rsidRDefault="006723DC" w:rsidP="006723DC">
      <w:pPr>
        <w:spacing w:before="240" w:after="240" w:line="240" w:lineRule="auto"/>
        <w:rPr>
          <w:rFonts w:ascii="Arial" w:eastAsia="Times New Roman" w:hAnsi="Arial" w:cs="Arial"/>
          <w:color w:val="202124"/>
          <w:sz w:val="24"/>
          <w:szCs w:val="24"/>
          <w:lang w:eastAsia="pt-BR"/>
        </w:rPr>
      </w:pPr>
      <w:r w:rsidRPr="006723DC">
        <w:rPr>
          <w:rFonts w:ascii="Arial" w:eastAsia="Times New Roman" w:hAnsi="Arial" w:cs="Arial"/>
          <w:color w:val="202124"/>
          <w:sz w:val="24"/>
          <w:szCs w:val="24"/>
          <w:lang w:eastAsia="pt-BR"/>
        </w:rPr>
        <w:t xml:space="preserve">O </w:t>
      </w:r>
      <w:proofErr w:type="spellStart"/>
      <w:r w:rsidRPr="006723DC">
        <w:rPr>
          <w:rFonts w:ascii="Arial" w:eastAsia="Times New Roman" w:hAnsi="Arial" w:cs="Arial"/>
          <w:color w:val="202124"/>
          <w:sz w:val="24"/>
          <w:szCs w:val="24"/>
          <w:lang w:eastAsia="pt-BR"/>
        </w:rPr>
        <w:t>Dialogflow</w:t>
      </w:r>
      <w:proofErr w:type="spellEnd"/>
      <w:r w:rsidRPr="006723DC">
        <w:rPr>
          <w:rFonts w:ascii="Arial" w:eastAsia="Times New Roman" w:hAnsi="Arial" w:cs="Arial"/>
          <w:color w:val="202124"/>
          <w:sz w:val="24"/>
          <w:szCs w:val="24"/>
          <w:lang w:eastAsia="pt-BR"/>
        </w:rPr>
        <w:t xml:space="preserve"> pode analisar vários tipos de entrada de seus clientes, incluindo entradas de texto ou áudio (como de um smartphone ou gravação de voz). Ele também pode responder aos seus clientes de várias maneiras, seja por meio de texto ou com fala sintética.</w:t>
      </w:r>
    </w:p>
    <w:p w:rsidR="00BD6408" w:rsidRDefault="00BD6408" w:rsidP="00835566">
      <w:pPr>
        <w:pStyle w:val="Ttulo2"/>
        <w:shd w:val="clear" w:color="auto" w:fill="FFFFFF"/>
        <w:ind w:right="-600"/>
        <w:rPr>
          <w:color w:val="202124"/>
        </w:rPr>
      </w:pPr>
      <w:bookmarkStart w:id="0" w:name="_GoBack"/>
      <w:bookmarkEnd w:id="0"/>
    </w:p>
    <w:p w:rsidR="00454594" w:rsidRDefault="00454594" w:rsidP="00454594">
      <w:r>
        <w:t>Mais detalhes</w:t>
      </w:r>
    </w:p>
    <w:p w:rsidR="00454594" w:rsidRDefault="00C56E55" w:rsidP="00454594">
      <w:hyperlink r:id="rId4" w:history="1">
        <w:r w:rsidR="001864C9" w:rsidRPr="00261735">
          <w:rPr>
            <w:rStyle w:val="Hyperlink"/>
          </w:rPr>
          <w:t>https://cloud.google.com/dialogflow</w:t>
        </w:r>
      </w:hyperlink>
    </w:p>
    <w:p w:rsidR="00454594" w:rsidRPr="00454594" w:rsidRDefault="00454594" w:rsidP="00454594"/>
    <w:p w:rsidR="00BD6408" w:rsidRDefault="00BD6408" w:rsidP="00835566">
      <w:pPr>
        <w:pStyle w:val="Ttulo2"/>
        <w:shd w:val="clear" w:color="auto" w:fill="FFFFFF"/>
        <w:ind w:right="-600"/>
        <w:rPr>
          <w:color w:val="202124"/>
        </w:rPr>
      </w:pPr>
      <w:r>
        <w:rPr>
          <w:color w:val="202124"/>
        </w:rPr>
        <w:t xml:space="preserve">Versões </w:t>
      </w:r>
    </w:p>
    <w:p w:rsidR="00BD6408" w:rsidRDefault="00C56E55" w:rsidP="00BD6408">
      <w:hyperlink r:id="rId5" w:history="1">
        <w:r w:rsidR="00BD6408" w:rsidRPr="00261735">
          <w:rPr>
            <w:rStyle w:val="Hyperlink"/>
          </w:rPr>
          <w:t>https://chatbotsjournal.com/dialogflow-cx-vs-es-a-complete-overview-33580eca529c</w:t>
        </w:r>
      </w:hyperlink>
    </w:p>
    <w:p w:rsidR="00835566" w:rsidRDefault="00835566" w:rsidP="00835566">
      <w:pPr>
        <w:pStyle w:val="Ttulo2"/>
        <w:shd w:val="clear" w:color="auto" w:fill="FFFFFF"/>
        <w:ind w:right="-600"/>
        <w:rPr>
          <w:color w:val="202124"/>
        </w:rPr>
      </w:pPr>
      <w:proofErr w:type="spellStart"/>
      <w:r>
        <w:rPr>
          <w:color w:val="202124"/>
        </w:rPr>
        <w:t>Dialogflow</w:t>
      </w:r>
      <w:proofErr w:type="spellEnd"/>
      <w:r>
        <w:rPr>
          <w:color w:val="202124"/>
        </w:rPr>
        <w:t xml:space="preserve"> CX</w:t>
      </w:r>
      <w:r w:rsidR="003D0FC8">
        <w:rPr>
          <w:color w:val="202124"/>
        </w:rPr>
        <w:t xml:space="preserve"> </w:t>
      </w:r>
      <w:proofErr w:type="spellStart"/>
      <w:r w:rsidR="003D0FC8">
        <w:rPr>
          <w:rFonts w:ascii="Georgia" w:hAnsi="Georgia"/>
          <w:color w:val="292929"/>
          <w:spacing w:val="-1"/>
          <w:sz w:val="32"/>
          <w:szCs w:val="32"/>
          <w:shd w:val="clear" w:color="auto" w:fill="FFFFFF"/>
        </w:rPr>
        <w:t>Customer</w:t>
      </w:r>
      <w:proofErr w:type="spellEnd"/>
      <w:r w:rsidR="003D0FC8">
        <w:rPr>
          <w:rFonts w:ascii="Georgia" w:hAnsi="Georgia"/>
          <w:color w:val="292929"/>
          <w:spacing w:val="-1"/>
          <w:sz w:val="32"/>
          <w:szCs w:val="32"/>
          <w:shd w:val="clear" w:color="auto" w:fill="FFFFFF"/>
        </w:rPr>
        <w:t xml:space="preserve"> Experience</w:t>
      </w:r>
      <w:r>
        <w:rPr>
          <w:color w:val="202124"/>
        </w:rPr>
        <w:t xml:space="preserve"> e ES</w:t>
      </w:r>
      <w:r w:rsidR="003D0FC8">
        <w:rPr>
          <w:color w:val="202124"/>
        </w:rPr>
        <w:t xml:space="preserve"> </w:t>
      </w:r>
      <w:r w:rsidR="003D0FC8">
        <w:rPr>
          <w:rFonts w:ascii="Georgia" w:hAnsi="Georgia"/>
          <w:color w:val="292929"/>
          <w:spacing w:val="-1"/>
          <w:sz w:val="32"/>
          <w:szCs w:val="32"/>
          <w:shd w:val="clear" w:color="auto" w:fill="FFFFFF"/>
        </w:rPr>
        <w:t>Essentials</w:t>
      </w:r>
    </w:p>
    <w:p w:rsidR="00835566" w:rsidRDefault="00835566" w:rsidP="0083556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O </w:t>
      </w:r>
      <w:proofErr w:type="spellStart"/>
      <w:r>
        <w:rPr>
          <w:rFonts w:ascii="Arial" w:hAnsi="Arial" w:cs="Arial"/>
          <w:color w:val="202124"/>
        </w:rPr>
        <w:t>Dialogflow</w:t>
      </w:r>
      <w:proofErr w:type="spellEnd"/>
      <w:r>
        <w:rPr>
          <w:rFonts w:ascii="Arial" w:hAnsi="Arial" w:cs="Arial"/>
          <w:color w:val="202124"/>
        </w:rPr>
        <w:t xml:space="preserve"> oferece dois serviços diferentes, cada um com o próprio tipo de agente, interface do usuário, API, bibliotecas de cliente e documentação:</w:t>
      </w:r>
    </w:p>
    <w:p w:rsidR="00F510B2" w:rsidRDefault="00835566">
      <w:pPr>
        <w:rPr>
          <w:rFonts w:ascii="Arial" w:hAnsi="Arial" w:cs="Arial"/>
          <w:color w:val="202124"/>
          <w:shd w:val="clear" w:color="auto" w:fill="F5F5F5"/>
        </w:rPr>
      </w:pPr>
      <w:proofErr w:type="gramStart"/>
      <w:r>
        <w:t>CX :</w:t>
      </w:r>
      <w:proofErr w:type="gramEnd"/>
      <w:r>
        <w:t xml:space="preserve"> </w:t>
      </w:r>
      <w:r w:rsidR="001864C9">
        <w:rPr>
          <w:rFonts w:ascii="Arial" w:hAnsi="Arial" w:cs="Arial"/>
          <w:color w:val="202124"/>
          <w:shd w:val="clear" w:color="auto" w:fill="F5F5F5"/>
        </w:rPr>
        <w:t>Esse é um tipo de agente avançado adequado para agentes grandes ou muito complexos. </w:t>
      </w:r>
      <w:hyperlink r:id="rId6" w:history="1">
        <w:r w:rsidR="001864C9">
          <w:rPr>
            <w:rStyle w:val="Hyperlink"/>
            <w:rFonts w:ascii="Arial" w:hAnsi="Arial" w:cs="Arial"/>
            <w:color w:val="1A73E8"/>
          </w:rPr>
          <w:t>Fluxos</w:t>
        </w:r>
      </w:hyperlink>
      <w:r w:rsidR="001864C9">
        <w:rPr>
          <w:rFonts w:ascii="Arial" w:hAnsi="Arial" w:cs="Arial"/>
          <w:color w:val="202124"/>
          <w:shd w:val="clear" w:color="auto" w:fill="F5F5F5"/>
        </w:rPr>
        <w:t> e </w:t>
      </w:r>
      <w:hyperlink r:id="rId7" w:history="1">
        <w:r w:rsidR="001864C9">
          <w:rPr>
            <w:rStyle w:val="Hyperlink"/>
            <w:rFonts w:ascii="Arial" w:hAnsi="Arial" w:cs="Arial"/>
            <w:color w:val="1A73E8"/>
          </w:rPr>
          <w:t>páginas</w:t>
        </w:r>
      </w:hyperlink>
      <w:r w:rsidR="001864C9">
        <w:rPr>
          <w:rFonts w:ascii="Arial" w:hAnsi="Arial" w:cs="Arial"/>
          <w:color w:val="202124"/>
          <w:shd w:val="clear" w:color="auto" w:fill="F5F5F5"/>
        </w:rPr>
        <w:t> são os blocos de construção do design de conversas, e os </w:t>
      </w:r>
      <w:hyperlink r:id="rId8" w:history="1">
        <w:r w:rsidR="001864C9">
          <w:rPr>
            <w:rStyle w:val="Hyperlink"/>
            <w:rFonts w:ascii="Arial" w:hAnsi="Arial" w:cs="Arial"/>
            <w:color w:val="1A73E8"/>
          </w:rPr>
          <w:t>gerenciadores de estado</w:t>
        </w:r>
      </w:hyperlink>
      <w:r w:rsidR="001864C9">
        <w:rPr>
          <w:rFonts w:ascii="Arial" w:hAnsi="Arial" w:cs="Arial"/>
          <w:color w:val="202124"/>
          <w:shd w:val="clear" w:color="auto" w:fill="F5F5F5"/>
        </w:rPr>
        <w:t> são usados para controlar caminhos de conversa. O tipo de agente do CX está resumido nos </w:t>
      </w:r>
      <w:hyperlink r:id="rId9" w:history="1">
        <w:r w:rsidR="001864C9">
          <w:rPr>
            <w:rStyle w:val="Hyperlink"/>
            <w:rFonts w:ascii="Arial" w:hAnsi="Arial" w:cs="Arial"/>
            <w:color w:val="1A73E8"/>
          </w:rPr>
          <w:t xml:space="preserve">conceitos básicos do </w:t>
        </w:r>
        <w:proofErr w:type="spellStart"/>
        <w:r w:rsidR="001864C9">
          <w:rPr>
            <w:rStyle w:val="Hyperlink"/>
            <w:rFonts w:ascii="Arial" w:hAnsi="Arial" w:cs="Arial"/>
            <w:color w:val="1A73E8"/>
          </w:rPr>
          <w:t>Dialogflow</w:t>
        </w:r>
        <w:proofErr w:type="spellEnd"/>
        <w:r w:rsidR="001864C9">
          <w:rPr>
            <w:rStyle w:val="Hyperlink"/>
            <w:rFonts w:ascii="Arial" w:hAnsi="Arial" w:cs="Arial"/>
            <w:color w:val="1A73E8"/>
          </w:rPr>
          <w:t xml:space="preserve"> CX</w:t>
        </w:r>
      </w:hyperlink>
      <w:r w:rsidR="001864C9">
        <w:rPr>
          <w:rFonts w:ascii="Arial" w:hAnsi="Arial" w:cs="Arial"/>
          <w:color w:val="202124"/>
          <w:shd w:val="clear" w:color="auto" w:fill="F5F5F5"/>
        </w:rPr>
        <w:t>.</w:t>
      </w:r>
    </w:p>
    <w:p w:rsidR="00835566" w:rsidRDefault="002326F4">
      <w:pPr>
        <w:rPr>
          <w:rFonts w:ascii="Arial" w:hAnsi="Arial" w:cs="Arial"/>
          <w:color w:val="202124"/>
          <w:shd w:val="clear" w:color="auto" w:fill="F5F5F5"/>
        </w:rPr>
      </w:pPr>
      <w:r>
        <w:rPr>
          <w:rFonts w:ascii="Arial" w:hAnsi="Arial" w:cs="Arial"/>
          <w:color w:val="202124"/>
          <w:shd w:val="clear" w:color="auto" w:fill="F5F5F5"/>
        </w:rPr>
        <w:t>E</w:t>
      </w:r>
      <w:r w:rsidR="00835566">
        <w:rPr>
          <w:rFonts w:ascii="Arial" w:hAnsi="Arial" w:cs="Arial"/>
          <w:color w:val="202124"/>
          <w:shd w:val="clear" w:color="auto" w:fill="F5F5F5"/>
        </w:rPr>
        <w:t xml:space="preserve">S: </w:t>
      </w:r>
      <w:r>
        <w:rPr>
          <w:rFonts w:ascii="Arial" w:hAnsi="Arial" w:cs="Arial"/>
          <w:color w:val="202124"/>
          <w:shd w:val="clear" w:color="auto" w:fill="F5F5F5"/>
        </w:rPr>
        <w:t>Este é o tipo de agente padrão adequado para agentes pequenos e médios e simples para moderadamente complexos. </w:t>
      </w:r>
      <w:proofErr w:type="spellStart"/>
      <w:r>
        <w:fldChar w:fldCharType="begin"/>
      </w:r>
      <w:r>
        <w:instrText xml:space="preserve"> HYPERLINK "https://cloud.google.com/dialogflow/docs/intents-overview" </w:instrText>
      </w:r>
      <w:r>
        <w:fldChar w:fldCharType="separate"/>
      </w:r>
      <w:r>
        <w:rPr>
          <w:rStyle w:val="Hyperlink"/>
          <w:rFonts w:ascii="Arial" w:hAnsi="Arial" w:cs="Arial"/>
          <w:color w:val="1A73E8"/>
        </w:rPr>
        <w:t>Intents</w:t>
      </w:r>
      <w:proofErr w:type="spellEnd"/>
      <w:r>
        <w:fldChar w:fldCharType="end"/>
      </w:r>
      <w:r>
        <w:rPr>
          <w:rFonts w:ascii="Arial" w:hAnsi="Arial" w:cs="Arial"/>
          <w:color w:val="202124"/>
          <w:shd w:val="clear" w:color="auto" w:fill="F5F5F5"/>
        </w:rPr>
        <w:t> são os elementos básicos do design de conversas, e os </w:t>
      </w:r>
      <w:hyperlink r:id="rId10" w:history="1">
        <w:r>
          <w:rPr>
            <w:rStyle w:val="Hyperlink"/>
            <w:rFonts w:ascii="Arial" w:hAnsi="Arial" w:cs="Arial"/>
            <w:color w:val="1A73E8"/>
          </w:rPr>
          <w:t>contextos</w:t>
        </w:r>
      </w:hyperlink>
      <w:r>
        <w:rPr>
          <w:rFonts w:ascii="Arial" w:hAnsi="Arial" w:cs="Arial"/>
          <w:color w:val="202124"/>
          <w:shd w:val="clear" w:color="auto" w:fill="F5F5F5"/>
        </w:rPr>
        <w:t> são usados para controlar os caminhos de conversas. O tipo de agente do ES é resumido nos </w:t>
      </w:r>
      <w:hyperlink r:id="rId11" w:history="1">
        <w:r>
          <w:rPr>
            <w:rStyle w:val="Hyperlink"/>
            <w:rFonts w:ascii="Arial" w:hAnsi="Arial" w:cs="Arial"/>
            <w:color w:val="1A73E8"/>
          </w:rPr>
          <w:t xml:space="preserve">princípios básicos do </w:t>
        </w:r>
        <w:proofErr w:type="spellStart"/>
        <w:r>
          <w:rPr>
            <w:rStyle w:val="Hyperlink"/>
            <w:rFonts w:ascii="Arial" w:hAnsi="Arial" w:cs="Arial"/>
            <w:color w:val="1A73E8"/>
          </w:rPr>
          <w:t>Dialogflow</w:t>
        </w:r>
        <w:proofErr w:type="spellEnd"/>
        <w:r>
          <w:rPr>
            <w:rStyle w:val="Hyperlink"/>
            <w:rFonts w:ascii="Arial" w:hAnsi="Arial" w:cs="Arial"/>
            <w:color w:val="1A73E8"/>
          </w:rPr>
          <w:t xml:space="preserve"> ES</w:t>
        </w:r>
      </w:hyperlink>
      <w:r>
        <w:rPr>
          <w:rFonts w:ascii="Arial" w:hAnsi="Arial" w:cs="Arial"/>
          <w:color w:val="202124"/>
          <w:shd w:val="clear" w:color="auto" w:fill="F5F5F5"/>
        </w:rPr>
        <w:t>.</w:t>
      </w:r>
    </w:p>
    <w:p w:rsidR="002326F4" w:rsidRDefault="002326F4">
      <w:pPr>
        <w:rPr>
          <w:rFonts w:ascii="Arial" w:hAnsi="Arial" w:cs="Arial"/>
          <w:color w:val="202124"/>
          <w:shd w:val="clear" w:color="auto" w:fill="F5F5F5"/>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69"/>
        <w:gridCol w:w="3212"/>
        <w:gridCol w:w="3423"/>
      </w:tblGrid>
      <w:tr w:rsidR="00384FCD" w:rsidRPr="00384FCD" w:rsidTr="00CC1756">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384FCD" w:rsidRPr="00384FCD" w:rsidRDefault="00384FCD" w:rsidP="00384FCD">
            <w:pPr>
              <w:spacing w:after="0" w:line="300" w:lineRule="atLeast"/>
              <w:rPr>
                <w:rFonts w:ascii="Arial" w:eastAsia="Times New Roman" w:hAnsi="Arial" w:cs="Arial"/>
                <w:b/>
                <w:bCs/>
                <w:color w:val="202124"/>
                <w:sz w:val="21"/>
                <w:szCs w:val="21"/>
                <w:lang w:eastAsia="pt-BR"/>
              </w:rPr>
            </w:pPr>
            <w:r w:rsidRPr="00384FCD">
              <w:rPr>
                <w:rFonts w:ascii="Arial" w:eastAsia="Times New Roman" w:hAnsi="Arial" w:cs="Arial"/>
                <w:b/>
                <w:bCs/>
                <w:color w:val="202124"/>
                <w:sz w:val="21"/>
                <w:szCs w:val="21"/>
                <w:lang w:eastAsia="pt-BR"/>
              </w:rPr>
              <w:lastRenderedPageBreak/>
              <w:t>Categoria</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384FCD" w:rsidRPr="00384FCD" w:rsidRDefault="00384FCD" w:rsidP="00384FCD">
            <w:pPr>
              <w:spacing w:after="0" w:line="300" w:lineRule="atLeast"/>
              <w:rPr>
                <w:rFonts w:ascii="Arial" w:eastAsia="Times New Roman" w:hAnsi="Arial" w:cs="Arial"/>
                <w:b/>
                <w:bCs/>
                <w:color w:val="202124"/>
                <w:sz w:val="21"/>
                <w:szCs w:val="21"/>
                <w:lang w:eastAsia="pt-BR"/>
              </w:rPr>
            </w:pPr>
            <w:r w:rsidRPr="00384FCD">
              <w:rPr>
                <w:rFonts w:ascii="Arial" w:eastAsia="Times New Roman" w:hAnsi="Arial" w:cs="Arial"/>
                <w:b/>
                <w:bCs/>
                <w:color w:val="202124"/>
                <w:sz w:val="21"/>
                <w:szCs w:val="21"/>
                <w:lang w:eastAsia="pt-BR"/>
              </w:rPr>
              <w:t>Agente ES</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384FCD" w:rsidRPr="00384FCD" w:rsidRDefault="00384FCD" w:rsidP="00384FCD">
            <w:pPr>
              <w:spacing w:after="0" w:line="300" w:lineRule="atLeast"/>
              <w:rPr>
                <w:rFonts w:ascii="Arial" w:eastAsia="Times New Roman" w:hAnsi="Arial" w:cs="Arial"/>
                <w:b/>
                <w:bCs/>
                <w:color w:val="202124"/>
                <w:sz w:val="21"/>
                <w:szCs w:val="21"/>
                <w:lang w:eastAsia="pt-BR"/>
              </w:rPr>
            </w:pPr>
            <w:r w:rsidRPr="00384FCD">
              <w:rPr>
                <w:rFonts w:ascii="Arial" w:eastAsia="Times New Roman" w:hAnsi="Arial" w:cs="Arial"/>
                <w:b/>
                <w:bCs/>
                <w:color w:val="202124"/>
                <w:sz w:val="21"/>
                <w:szCs w:val="21"/>
                <w:lang w:eastAsia="pt-BR"/>
              </w:rPr>
              <w:t>Agente CX</w:t>
            </w:r>
          </w:p>
        </w:tc>
      </w:tr>
      <w:tr w:rsidR="00417385" w:rsidTr="00CC1756">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Elementos básicos do agente</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Estrutura plana de </w:t>
            </w:r>
            <w:proofErr w:type="spellStart"/>
            <w:r w:rsidRPr="00417385">
              <w:rPr>
                <w:rFonts w:ascii="Arial" w:eastAsia="Times New Roman" w:hAnsi="Arial" w:cs="Arial"/>
                <w:b/>
                <w:bCs/>
                <w:color w:val="202124"/>
                <w:sz w:val="21"/>
                <w:szCs w:val="21"/>
                <w:lang w:eastAsia="pt-BR"/>
              </w:rPr>
              <w:fldChar w:fldCharType="begin"/>
            </w:r>
            <w:r w:rsidRPr="00417385">
              <w:rPr>
                <w:rFonts w:ascii="Arial" w:eastAsia="Times New Roman" w:hAnsi="Arial" w:cs="Arial"/>
                <w:b/>
                <w:bCs/>
                <w:color w:val="202124"/>
                <w:sz w:val="21"/>
                <w:szCs w:val="21"/>
                <w:lang w:eastAsia="pt-BR"/>
              </w:rPr>
              <w:instrText xml:space="preserve"> HYPERLINK "https://cloud.google.com/dialogflow/docs/intents-overview" </w:instrText>
            </w:r>
            <w:r w:rsidRPr="00417385">
              <w:rPr>
                <w:rFonts w:ascii="Arial" w:eastAsia="Times New Roman" w:hAnsi="Arial" w:cs="Arial"/>
                <w:b/>
                <w:bCs/>
                <w:color w:val="202124"/>
                <w:sz w:val="21"/>
                <w:szCs w:val="21"/>
                <w:lang w:eastAsia="pt-BR"/>
              </w:rPr>
              <w:fldChar w:fldCharType="separate"/>
            </w:r>
            <w:r w:rsidRPr="00417385">
              <w:rPr>
                <w:rStyle w:val="Hyperlink"/>
                <w:rFonts w:ascii="Arial" w:eastAsia="Times New Roman" w:hAnsi="Arial" w:cs="Arial"/>
                <w:b/>
                <w:bCs/>
                <w:sz w:val="21"/>
                <w:szCs w:val="21"/>
                <w:lang w:eastAsia="pt-BR"/>
              </w:rPr>
              <w:t>intents</w:t>
            </w:r>
            <w:proofErr w:type="spellEnd"/>
            <w:r w:rsidRPr="00417385">
              <w:rPr>
                <w:rFonts w:ascii="Arial" w:eastAsia="Times New Roman" w:hAnsi="Arial" w:cs="Arial"/>
                <w:b/>
                <w:bCs/>
                <w:color w:val="202124"/>
                <w:sz w:val="21"/>
                <w:szCs w:val="21"/>
                <w:lang w:eastAsia="pt-BR"/>
              </w:rPr>
              <w:fldChar w:fldCharType="end"/>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Estrutura gráfica de </w:t>
            </w:r>
            <w:hyperlink r:id="rId12" w:history="1">
              <w:r w:rsidRPr="00417385">
                <w:rPr>
                  <w:rStyle w:val="Hyperlink"/>
                  <w:rFonts w:ascii="Arial" w:eastAsia="Times New Roman" w:hAnsi="Arial" w:cs="Arial"/>
                  <w:b/>
                  <w:bCs/>
                  <w:sz w:val="21"/>
                  <w:szCs w:val="21"/>
                  <w:lang w:eastAsia="pt-BR"/>
                </w:rPr>
                <w:t>fluxos</w:t>
              </w:r>
            </w:hyperlink>
            <w:r w:rsidRPr="00417385">
              <w:rPr>
                <w:rFonts w:ascii="Arial" w:eastAsia="Times New Roman" w:hAnsi="Arial" w:cs="Arial"/>
                <w:b/>
                <w:bCs/>
                <w:color w:val="202124"/>
                <w:sz w:val="21"/>
                <w:szCs w:val="21"/>
                <w:lang w:eastAsia="pt-BR"/>
              </w:rPr>
              <w:t> e </w:t>
            </w:r>
            <w:hyperlink r:id="rId13" w:history="1">
              <w:r w:rsidRPr="00417385">
                <w:rPr>
                  <w:rStyle w:val="Hyperlink"/>
                  <w:rFonts w:ascii="Arial" w:eastAsia="Times New Roman" w:hAnsi="Arial" w:cs="Arial"/>
                  <w:b/>
                  <w:bCs/>
                  <w:sz w:val="21"/>
                  <w:szCs w:val="21"/>
                  <w:lang w:eastAsia="pt-BR"/>
                </w:rPr>
                <w:t>páginas</w:t>
              </w:r>
            </w:hyperlink>
          </w:p>
        </w:tc>
      </w:tr>
      <w:tr w:rsidR="00417385" w:rsidTr="00CC1756">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Controle de conversas</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Caminhos de conversa lineares que simulam caminhos não lineares usando </w:t>
            </w:r>
            <w:proofErr w:type="spellStart"/>
            <w:r w:rsidRPr="00417385">
              <w:rPr>
                <w:rFonts w:ascii="Arial" w:eastAsia="Times New Roman" w:hAnsi="Arial" w:cs="Arial"/>
                <w:b/>
                <w:bCs/>
                <w:color w:val="202124"/>
                <w:sz w:val="21"/>
                <w:szCs w:val="21"/>
                <w:lang w:eastAsia="pt-BR"/>
              </w:rPr>
              <w:fldChar w:fldCharType="begin"/>
            </w:r>
            <w:r w:rsidRPr="00417385">
              <w:rPr>
                <w:rFonts w:ascii="Arial" w:eastAsia="Times New Roman" w:hAnsi="Arial" w:cs="Arial"/>
                <w:b/>
                <w:bCs/>
                <w:color w:val="202124"/>
                <w:sz w:val="21"/>
                <w:szCs w:val="21"/>
                <w:lang w:eastAsia="pt-BR"/>
              </w:rPr>
              <w:instrText xml:space="preserve"> HYPERLINK "https://cloud.google.com/dialogflow/docs/intents-overview" </w:instrText>
            </w:r>
            <w:r w:rsidRPr="00417385">
              <w:rPr>
                <w:rFonts w:ascii="Arial" w:eastAsia="Times New Roman" w:hAnsi="Arial" w:cs="Arial"/>
                <w:b/>
                <w:bCs/>
                <w:color w:val="202124"/>
                <w:sz w:val="21"/>
                <w:szCs w:val="21"/>
                <w:lang w:eastAsia="pt-BR"/>
              </w:rPr>
              <w:fldChar w:fldCharType="separate"/>
            </w:r>
            <w:r w:rsidRPr="00417385">
              <w:rPr>
                <w:rStyle w:val="Hyperlink"/>
                <w:rFonts w:ascii="Arial" w:eastAsia="Times New Roman" w:hAnsi="Arial" w:cs="Arial"/>
                <w:b/>
                <w:bCs/>
                <w:sz w:val="21"/>
                <w:szCs w:val="21"/>
                <w:lang w:eastAsia="pt-BR"/>
              </w:rPr>
              <w:t>intents</w:t>
            </w:r>
            <w:proofErr w:type="spellEnd"/>
            <w:r w:rsidRPr="00417385">
              <w:rPr>
                <w:rFonts w:ascii="Arial" w:eastAsia="Times New Roman" w:hAnsi="Arial" w:cs="Arial"/>
                <w:b/>
                <w:bCs/>
                <w:color w:val="202124"/>
                <w:sz w:val="21"/>
                <w:szCs w:val="21"/>
                <w:lang w:eastAsia="pt-BR"/>
              </w:rPr>
              <w:fldChar w:fldCharType="end"/>
            </w:r>
            <w:r w:rsidRPr="00417385">
              <w:rPr>
                <w:rFonts w:ascii="Arial" w:eastAsia="Times New Roman" w:hAnsi="Arial" w:cs="Arial"/>
                <w:b/>
                <w:bCs/>
                <w:color w:val="202124"/>
                <w:sz w:val="21"/>
                <w:szCs w:val="21"/>
                <w:lang w:eastAsia="pt-BR"/>
              </w:rPr>
              <w:t> como nós e </w:t>
            </w:r>
            <w:hyperlink r:id="rId14" w:history="1">
              <w:r w:rsidRPr="00417385">
                <w:rPr>
                  <w:rStyle w:val="Hyperlink"/>
                  <w:rFonts w:ascii="Arial" w:eastAsia="Times New Roman" w:hAnsi="Arial" w:cs="Arial"/>
                  <w:b/>
                  <w:bCs/>
                  <w:sz w:val="21"/>
                  <w:szCs w:val="21"/>
                  <w:lang w:eastAsia="pt-BR"/>
                </w:rPr>
                <w:t>contextos</w:t>
              </w:r>
            </w:hyperlink>
            <w:r w:rsidRPr="00417385">
              <w:rPr>
                <w:rFonts w:ascii="Arial" w:eastAsia="Times New Roman" w:hAnsi="Arial" w:cs="Arial"/>
                <w:b/>
                <w:bCs/>
                <w:color w:val="202124"/>
                <w:sz w:val="21"/>
                <w:szCs w:val="21"/>
                <w:lang w:eastAsia="pt-BR"/>
              </w:rPr>
              <w:t> para controlar caminhos</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Modelo de máquina de estado com controle explícito de conversas usando </w:t>
            </w:r>
            <w:hyperlink r:id="rId15" w:history="1">
              <w:r w:rsidRPr="00417385">
                <w:rPr>
                  <w:rStyle w:val="Hyperlink"/>
                  <w:rFonts w:ascii="Arial" w:eastAsia="Times New Roman" w:hAnsi="Arial" w:cs="Arial"/>
                  <w:b/>
                  <w:bCs/>
                  <w:sz w:val="21"/>
                  <w:szCs w:val="21"/>
                  <w:lang w:eastAsia="pt-BR"/>
                </w:rPr>
                <w:t>páginas</w:t>
              </w:r>
            </w:hyperlink>
            <w:r w:rsidRPr="00417385">
              <w:rPr>
                <w:rFonts w:ascii="Arial" w:eastAsia="Times New Roman" w:hAnsi="Arial" w:cs="Arial"/>
                <w:b/>
                <w:bCs/>
                <w:color w:val="202124"/>
                <w:sz w:val="21"/>
                <w:szCs w:val="21"/>
                <w:lang w:eastAsia="pt-BR"/>
              </w:rPr>
              <w:t> como nós e </w:t>
            </w:r>
            <w:hyperlink r:id="rId16" w:history="1">
              <w:r w:rsidRPr="00417385">
                <w:rPr>
                  <w:rStyle w:val="Hyperlink"/>
                  <w:rFonts w:ascii="Arial" w:eastAsia="Times New Roman" w:hAnsi="Arial" w:cs="Arial"/>
                  <w:b/>
                  <w:bCs/>
                  <w:sz w:val="21"/>
                  <w:szCs w:val="21"/>
                  <w:lang w:eastAsia="pt-BR"/>
                </w:rPr>
                <w:t>gerenciadores de estado</w:t>
              </w:r>
            </w:hyperlink>
            <w:r w:rsidRPr="00417385">
              <w:rPr>
                <w:rFonts w:ascii="Arial" w:eastAsia="Times New Roman" w:hAnsi="Arial" w:cs="Arial"/>
                <w:b/>
                <w:bCs/>
                <w:color w:val="202124"/>
                <w:sz w:val="21"/>
                <w:szCs w:val="21"/>
                <w:lang w:eastAsia="pt-BR"/>
              </w:rPr>
              <w:t> para controlar caminhos</w:t>
            </w:r>
          </w:p>
        </w:tc>
      </w:tr>
      <w:tr w:rsidR="00417385" w:rsidRPr="00417385" w:rsidTr="00CC1756">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974E6A" w:rsidP="00417385">
            <w:pPr>
              <w:spacing w:after="0" w:line="300" w:lineRule="atLeast"/>
              <w:rPr>
                <w:rFonts w:ascii="Arial" w:eastAsia="Times New Roman" w:hAnsi="Arial" w:cs="Arial"/>
                <w:b/>
                <w:bCs/>
                <w:color w:val="202124"/>
                <w:sz w:val="21"/>
                <w:szCs w:val="21"/>
                <w:lang w:eastAsia="pt-BR"/>
              </w:rPr>
            </w:pPr>
            <w:r>
              <w:rPr>
                <w:rFonts w:ascii="Arial" w:eastAsia="Times New Roman" w:hAnsi="Arial" w:cs="Arial"/>
                <w:b/>
                <w:bCs/>
                <w:color w:val="202124"/>
                <w:sz w:val="21"/>
                <w:szCs w:val="21"/>
                <w:lang w:eastAsia="pt-BR"/>
              </w:rPr>
              <w:t xml:space="preserve"> </w:t>
            </w:r>
            <w:r w:rsidR="00417385" w:rsidRPr="00417385">
              <w:rPr>
                <w:rFonts w:ascii="Arial" w:eastAsia="Times New Roman" w:hAnsi="Arial" w:cs="Arial"/>
                <w:b/>
                <w:bCs/>
                <w:color w:val="202124"/>
                <w:sz w:val="21"/>
                <w:szCs w:val="21"/>
                <w:lang w:eastAsia="pt-BR"/>
              </w:rPr>
              <w:t>Experiência do usuário do console</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Principalmente formas de texto</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Gráficos visuais mostrando caminhos de conversas e formulários de texto para configurações</w:t>
            </w:r>
          </w:p>
        </w:tc>
      </w:tr>
      <w:tr w:rsidR="00417385" w:rsidRPr="00417385" w:rsidTr="00CC1756">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Complexidade recomendada do agente</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Até agentes moderadamente complexos</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17385" w:rsidRPr="00417385" w:rsidRDefault="00417385" w:rsidP="00417385">
            <w:pPr>
              <w:spacing w:after="0" w:line="300" w:lineRule="atLeast"/>
              <w:rPr>
                <w:rFonts w:ascii="Arial" w:eastAsia="Times New Roman" w:hAnsi="Arial" w:cs="Arial"/>
                <w:b/>
                <w:bCs/>
                <w:color w:val="202124"/>
                <w:sz w:val="21"/>
                <w:szCs w:val="21"/>
                <w:lang w:eastAsia="pt-BR"/>
              </w:rPr>
            </w:pPr>
            <w:r w:rsidRPr="00417385">
              <w:rPr>
                <w:rFonts w:ascii="Arial" w:eastAsia="Times New Roman" w:hAnsi="Arial" w:cs="Arial"/>
                <w:b/>
                <w:bCs/>
                <w:color w:val="202124"/>
                <w:sz w:val="21"/>
                <w:szCs w:val="21"/>
                <w:lang w:eastAsia="pt-BR"/>
              </w:rPr>
              <w:t>Até altamente complexo</w:t>
            </w:r>
          </w:p>
        </w:tc>
      </w:tr>
    </w:tbl>
    <w:p w:rsidR="00835566" w:rsidRDefault="00835566" w:rsidP="00A05879"/>
    <w:sectPr w:rsidR="008355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DC"/>
    <w:rsid w:val="001864C9"/>
    <w:rsid w:val="002326F4"/>
    <w:rsid w:val="00384FCD"/>
    <w:rsid w:val="003D0FC8"/>
    <w:rsid w:val="00417385"/>
    <w:rsid w:val="00454594"/>
    <w:rsid w:val="005322AE"/>
    <w:rsid w:val="006723DC"/>
    <w:rsid w:val="007A2C68"/>
    <w:rsid w:val="00835566"/>
    <w:rsid w:val="00974E6A"/>
    <w:rsid w:val="00A05879"/>
    <w:rsid w:val="00BD6408"/>
    <w:rsid w:val="00C56E55"/>
    <w:rsid w:val="00C95D30"/>
    <w:rsid w:val="00CC1756"/>
    <w:rsid w:val="00F51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DCC32-CC2A-451A-B5C6-9A2949AC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723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8355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23DC"/>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6723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835566"/>
    <w:rPr>
      <w:rFonts w:asciiTheme="majorHAnsi" w:eastAsiaTheme="majorEastAsia" w:hAnsiTheme="majorHAnsi" w:cstheme="majorBidi"/>
      <w:color w:val="2E74B5" w:themeColor="accent1" w:themeShade="BF"/>
      <w:sz w:val="26"/>
      <w:szCs w:val="26"/>
    </w:rPr>
  </w:style>
  <w:style w:type="character" w:styleId="Hyperlink">
    <w:name w:val="Hyperlink"/>
    <w:basedOn w:val="Fontepargpadro"/>
    <w:uiPriority w:val="99"/>
    <w:unhideWhenUsed/>
    <w:rsid w:val="00BD6408"/>
    <w:rPr>
      <w:color w:val="0563C1" w:themeColor="hyperlink"/>
      <w:u w:val="single"/>
    </w:rPr>
  </w:style>
  <w:style w:type="character" w:styleId="CdigoHTML">
    <w:name w:val="HTML Code"/>
    <w:basedOn w:val="Fontepargpadro"/>
    <w:uiPriority w:val="99"/>
    <w:semiHidden/>
    <w:unhideWhenUsed/>
    <w:rsid w:val="005322AE"/>
    <w:rPr>
      <w:rFonts w:ascii="Courier New" w:eastAsia="Times New Roman" w:hAnsi="Courier New" w:cs="Courier New"/>
      <w:sz w:val="20"/>
      <w:szCs w:val="20"/>
    </w:rPr>
  </w:style>
  <w:style w:type="character" w:styleId="nfase">
    <w:name w:val="Emphasis"/>
    <w:basedOn w:val="Fontepargpadro"/>
    <w:uiPriority w:val="20"/>
    <w:qFormat/>
    <w:rsid w:val="007A2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0266">
      <w:bodyDiv w:val="1"/>
      <w:marLeft w:val="0"/>
      <w:marRight w:val="0"/>
      <w:marTop w:val="0"/>
      <w:marBottom w:val="0"/>
      <w:divBdr>
        <w:top w:val="none" w:sz="0" w:space="0" w:color="auto"/>
        <w:left w:val="none" w:sz="0" w:space="0" w:color="auto"/>
        <w:bottom w:val="none" w:sz="0" w:space="0" w:color="auto"/>
        <w:right w:val="none" w:sz="0" w:space="0" w:color="auto"/>
      </w:divBdr>
      <w:divsChild>
        <w:div w:id="1006901086">
          <w:marLeft w:val="0"/>
          <w:marRight w:val="0"/>
          <w:marTop w:val="0"/>
          <w:marBottom w:val="0"/>
          <w:divBdr>
            <w:top w:val="none" w:sz="0" w:space="0" w:color="auto"/>
            <w:left w:val="none" w:sz="0" w:space="0" w:color="auto"/>
            <w:bottom w:val="none" w:sz="0" w:space="0" w:color="auto"/>
            <w:right w:val="none" w:sz="0" w:space="0" w:color="auto"/>
          </w:divBdr>
        </w:div>
      </w:divsChild>
    </w:div>
    <w:div w:id="122697686">
      <w:bodyDiv w:val="1"/>
      <w:marLeft w:val="0"/>
      <w:marRight w:val="0"/>
      <w:marTop w:val="0"/>
      <w:marBottom w:val="0"/>
      <w:divBdr>
        <w:top w:val="none" w:sz="0" w:space="0" w:color="auto"/>
        <w:left w:val="none" w:sz="0" w:space="0" w:color="auto"/>
        <w:bottom w:val="none" w:sz="0" w:space="0" w:color="auto"/>
        <w:right w:val="none" w:sz="0" w:space="0" w:color="auto"/>
      </w:divBdr>
    </w:div>
    <w:div w:id="333919739">
      <w:bodyDiv w:val="1"/>
      <w:marLeft w:val="0"/>
      <w:marRight w:val="0"/>
      <w:marTop w:val="0"/>
      <w:marBottom w:val="0"/>
      <w:divBdr>
        <w:top w:val="none" w:sz="0" w:space="0" w:color="auto"/>
        <w:left w:val="none" w:sz="0" w:space="0" w:color="auto"/>
        <w:bottom w:val="none" w:sz="0" w:space="0" w:color="auto"/>
        <w:right w:val="none" w:sz="0" w:space="0" w:color="auto"/>
      </w:divBdr>
    </w:div>
    <w:div w:id="532767832">
      <w:bodyDiv w:val="1"/>
      <w:marLeft w:val="0"/>
      <w:marRight w:val="0"/>
      <w:marTop w:val="0"/>
      <w:marBottom w:val="0"/>
      <w:divBdr>
        <w:top w:val="none" w:sz="0" w:space="0" w:color="auto"/>
        <w:left w:val="none" w:sz="0" w:space="0" w:color="auto"/>
        <w:bottom w:val="none" w:sz="0" w:space="0" w:color="auto"/>
        <w:right w:val="none" w:sz="0" w:space="0" w:color="auto"/>
      </w:divBdr>
    </w:div>
    <w:div w:id="778109115">
      <w:bodyDiv w:val="1"/>
      <w:marLeft w:val="0"/>
      <w:marRight w:val="0"/>
      <w:marTop w:val="0"/>
      <w:marBottom w:val="0"/>
      <w:divBdr>
        <w:top w:val="none" w:sz="0" w:space="0" w:color="auto"/>
        <w:left w:val="none" w:sz="0" w:space="0" w:color="auto"/>
        <w:bottom w:val="none" w:sz="0" w:space="0" w:color="auto"/>
        <w:right w:val="none" w:sz="0" w:space="0" w:color="auto"/>
      </w:divBdr>
    </w:div>
    <w:div w:id="1629779835">
      <w:bodyDiv w:val="1"/>
      <w:marLeft w:val="0"/>
      <w:marRight w:val="0"/>
      <w:marTop w:val="0"/>
      <w:marBottom w:val="0"/>
      <w:divBdr>
        <w:top w:val="none" w:sz="0" w:space="0" w:color="auto"/>
        <w:left w:val="none" w:sz="0" w:space="0" w:color="auto"/>
        <w:bottom w:val="none" w:sz="0" w:space="0" w:color="auto"/>
        <w:right w:val="none" w:sz="0" w:space="0" w:color="auto"/>
      </w:divBdr>
    </w:div>
    <w:div w:id="1918396655">
      <w:bodyDiv w:val="1"/>
      <w:marLeft w:val="0"/>
      <w:marRight w:val="0"/>
      <w:marTop w:val="0"/>
      <w:marBottom w:val="0"/>
      <w:divBdr>
        <w:top w:val="none" w:sz="0" w:space="0" w:color="auto"/>
        <w:left w:val="none" w:sz="0" w:space="0" w:color="auto"/>
        <w:bottom w:val="none" w:sz="0" w:space="0" w:color="auto"/>
        <w:right w:val="none" w:sz="0" w:space="0" w:color="auto"/>
      </w:divBdr>
    </w:div>
    <w:div w:id="206270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ialogflow/cx/docs/concept/handler" TargetMode="External"/><Relationship Id="rId13" Type="http://schemas.openxmlformats.org/officeDocument/2006/relationships/hyperlink" Target="https://cloud.google.com/dialogflow/cx/docs/concept/pag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loud.google.com/dialogflow/cx/docs/concept/page" TargetMode="External"/><Relationship Id="rId12" Type="http://schemas.openxmlformats.org/officeDocument/2006/relationships/hyperlink" Target="https://cloud.google.com/dialogflow/cx/docs/concept/flow"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loud.google.com/dialogflow/cx/docs/concept/handler" TargetMode="External"/><Relationship Id="rId1" Type="http://schemas.openxmlformats.org/officeDocument/2006/relationships/styles" Target="styles.xml"/><Relationship Id="rId6" Type="http://schemas.openxmlformats.org/officeDocument/2006/relationships/hyperlink" Target="https://cloud.google.com/dialogflow/cx/docs/concept/flow" TargetMode="External"/><Relationship Id="rId11" Type="http://schemas.openxmlformats.org/officeDocument/2006/relationships/hyperlink" Target="https://cloud.google.com/dialogflow/docs/basics" TargetMode="External"/><Relationship Id="rId5" Type="http://schemas.openxmlformats.org/officeDocument/2006/relationships/hyperlink" Target="https://chatbotsjournal.com/dialogflow-cx-vs-es-a-complete-overview-33580eca529c" TargetMode="External"/><Relationship Id="rId15" Type="http://schemas.openxmlformats.org/officeDocument/2006/relationships/hyperlink" Target="https://cloud.google.com/dialogflow/cx/docs/concept/page" TargetMode="External"/><Relationship Id="rId10" Type="http://schemas.openxmlformats.org/officeDocument/2006/relationships/hyperlink" Target="https://cloud.google.com/dialogflow/docs/contexts-overview" TargetMode="External"/><Relationship Id="rId4" Type="http://schemas.openxmlformats.org/officeDocument/2006/relationships/hyperlink" Target="https://cloud.google.com/dialogflow" TargetMode="External"/><Relationship Id="rId9" Type="http://schemas.openxmlformats.org/officeDocument/2006/relationships/hyperlink" Target="https://cloud.google.com/dialogflow/cx/docs/basics" TargetMode="External"/><Relationship Id="rId14" Type="http://schemas.openxmlformats.org/officeDocument/2006/relationships/hyperlink" Target="https://cloud.google.com/dialogflow/docs/contexts-overview"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540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Ipcorp</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 Martinelli</dc:creator>
  <cp:keywords/>
  <dc:description/>
  <cp:lastModifiedBy>Almir Martinelli</cp:lastModifiedBy>
  <cp:revision>12</cp:revision>
  <dcterms:created xsi:type="dcterms:W3CDTF">2020-11-04T13:18:00Z</dcterms:created>
  <dcterms:modified xsi:type="dcterms:W3CDTF">2020-11-04T15:18:00Z</dcterms:modified>
</cp:coreProperties>
</file>