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AE" w:rsidRPr="007B48EC" w:rsidRDefault="002C75DB" w:rsidP="002C75DB">
      <w:pPr>
        <w:pStyle w:val="Ttulo1"/>
        <w:spacing w:before="0" w:beforeAutospacing="0"/>
        <w:rPr>
          <w:rFonts w:ascii="Verdana" w:hAnsi="Verdana"/>
          <w:sz w:val="36"/>
          <w:szCs w:val="36"/>
        </w:rPr>
      </w:pPr>
      <w:bookmarkStart w:id="0" w:name="_GoBack"/>
      <w:r w:rsidRPr="007B48EC">
        <w:rPr>
          <w:rFonts w:ascii="Verdana" w:hAnsi="Verdana"/>
          <w:color w:val="202124"/>
          <w:sz w:val="36"/>
          <w:szCs w:val="36"/>
        </w:rPr>
        <w:t>Agentes</w:t>
      </w:r>
      <w:r w:rsidRPr="007B48EC">
        <w:rPr>
          <w:rFonts w:ascii="Verdana" w:hAnsi="Verdana"/>
          <w:sz w:val="36"/>
          <w:szCs w:val="36"/>
        </w:rPr>
        <w:t>:</w:t>
      </w:r>
    </w:p>
    <w:bookmarkEnd w:id="0"/>
    <w:p w:rsidR="00043D20" w:rsidRPr="00D85301" w:rsidRDefault="00043D20" w:rsidP="002C75DB">
      <w:pPr>
        <w:pStyle w:val="Ttulo1"/>
        <w:spacing w:before="0" w:beforeAutospacing="0"/>
        <w:rPr>
          <w:rFonts w:ascii="Verdana" w:hAnsi="Verdana" w:cs="Arial"/>
          <w:b w:val="0"/>
          <w:color w:val="202124"/>
          <w:sz w:val="24"/>
          <w:szCs w:val="24"/>
          <w:shd w:val="clear" w:color="auto" w:fill="FFFFFF"/>
        </w:rPr>
      </w:pPr>
      <w:r w:rsidRPr="00D85301">
        <w:rPr>
          <w:rFonts w:ascii="Verdana" w:hAnsi="Verdana" w:cs="Arial"/>
          <w:b w:val="0"/>
          <w:color w:val="202124"/>
          <w:sz w:val="24"/>
          <w:szCs w:val="24"/>
          <w:shd w:val="clear" w:color="auto" w:fill="FFFFFF"/>
        </w:rPr>
        <w:t>Trata-se de um módulo de processamento de linguagem natural que entende as nuances da linguagem humana. O Dialogflow traduz textos ou áudios do usuário final durante uma conversa para dados estruturados que seus aplicativos e serviços podem entender. Você projeta e cria um agente do Dialogflow para lidar com os tipos de conversas necessárias para seu sistema.</w:t>
      </w:r>
    </w:p>
    <w:p w:rsidR="00BD7B21" w:rsidRPr="00D85301" w:rsidRDefault="00507160" w:rsidP="00186EDE">
      <w:pPr>
        <w:shd w:val="clear" w:color="auto" w:fill="FFFFFF"/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D85301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>Um agente do Dialogflow é semelhante a um agente humano de call center. Você o treina para que lide com os cenários esperados em conversas, e o treinamento não precisa ser excessivamente explícito</w:t>
      </w:r>
      <w:r w:rsidR="00186EDE" w:rsidRPr="00D85301">
        <w:rPr>
          <w:rFonts w:ascii="Verdana" w:hAnsi="Verdana" w:cs="Arial"/>
          <w:b/>
          <w:color w:val="202124"/>
          <w:sz w:val="24"/>
          <w:szCs w:val="24"/>
          <w:shd w:val="clear" w:color="auto" w:fill="FFFFFF"/>
        </w:rPr>
        <w:t xml:space="preserve">. </w:t>
      </w:r>
      <w:r w:rsidR="00186EDE" w:rsidRPr="00D85301">
        <w:rPr>
          <w:rFonts w:ascii="Verdana" w:hAnsi="Verdana" w:cs="Arial"/>
          <w:color w:val="202124"/>
          <w:sz w:val="24"/>
          <w:szCs w:val="24"/>
          <w:highlight w:val="yellow"/>
          <w:shd w:val="clear" w:color="auto" w:fill="FFFFFF"/>
        </w:rPr>
        <w:t>[</w:t>
      </w:r>
      <w:r w:rsidR="00186EDE" w:rsidRPr="00D85301">
        <w:rPr>
          <w:rFonts w:ascii="Verdana" w:eastAsia="Times New Roman" w:hAnsi="Verdana" w:cs="Arial"/>
          <w:color w:val="2B313F"/>
          <w:sz w:val="24"/>
          <w:szCs w:val="24"/>
          <w:highlight w:val="yellow"/>
          <w:lang w:eastAsia="pt-BR"/>
        </w:rPr>
        <w:t>Training phrases </w:t>
      </w:r>
      <w:r w:rsidR="00186EDE" w:rsidRPr="00D85301">
        <w:rPr>
          <w:rFonts w:ascii="Verdana" w:hAnsi="Verdana" w:cs="Arial"/>
          <w:color w:val="202124"/>
          <w:sz w:val="24"/>
          <w:szCs w:val="24"/>
          <w:highlight w:val="yellow"/>
          <w:shd w:val="clear" w:color="auto" w:fill="FFFFFF"/>
        </w:rPr>
        <w:t>]</w:t>
      </w:r>
    </w:p>
    <w:sectPr w:rsidR="00BD7B21" w:rsidRPr="00D8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523EB"/>
    <w:multiLevelType w:val="multilevel"/>
    <w:tmpl w:val="389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43D20"/>
    <w:rsid w:val="001617DB"/>
    <w:rsid w:val="001864C9"/>
    <w:rsid w:val="00186EDE"/>
    <w:rsid w:val="002326F4"/>
    <w:rsid w:val="002C75DB"/>
    <w:rsid w:val="00384FCD"/>
    <w:rsid w:val="003D0FC8"/>
    <w:rsid w:val="00417385"/>
    <w:rsid w:val="00454594"/>
    <w:rsid w:val="00507160"/>
    <w:rsid w:val="0053226C"/>
    <w:rsid w:val="005322AE"/>
    <w:rsid w:val="006723DC"/>
    <w:rsid w:val="007A2C68"/>
    <w:rsid w:val="007B48EC"/>
    <w:rsid w:val="00835566"/>
    <w:rsid w:val="00974E6A"/>
    <w:rsid w:val="009849AF"/>
    <w:rsid w:val="00997D89"/>
    <w:rsid w:val="00BD6408"/>
    <w:rsid w:val="00BD7B21"/>
    <w:rsid w:val="00C95D30"/>
    <w:rsid w:val="00CC1756"/>
    <w:rsid w:val="00D85301"/>
    <w:rsid w:val="00F37046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  <w:style w:type="character" w:customStyle="1" w:styleId="Ttulo10">
    <w:name w:val="Título1"/>
    <w:basedOn w:val="Fontepargpadro"/>
    <w:rsid w:val="0018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25</cp:revision>
  <dcterms:created xsi:type="dcterms:W3CDTF">2020-11-04T13:18:00Z</dcterms:created>
  <dcterms:modified xsi:type="dcterms:W3CDTF">2020-11-11T15:24:00Z</dcterms:modified>
</cp:coreProperties>
</file>