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791D" w:rsidRDefault="006F791D" w:rsidP="006F791D">
      <w:pPr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Jogo da velha</w:t>
      </w:r>
    </w:p>
    <w:p w:rsidR="006F791D" w:rsidRDefault="006F791D" w:rsidP="006F791D">
      <w:pPr>
        <w:pStyle w:val="PargrafodaLista"/>
        <w:numPr>
          <w:ilvl w:val="0"/>
          <w:numId w:val="1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</w:t>
      </w:r>
      <w:r w:rsidRPr="006F791D">
        <w:rPr>
          <w:rFonts w:ascii="Verdana" w:hAnsi="Verdana"/>
          <w:sz w:val="24"/>
          <w:szCs w:val="24"/>
        </w:rPr>
        <w:t xml:space="preserve">omo adicionar classes </w:t>
      </w:r>
      <w:r>
        <w:rPr>
          <w:rFonts w:ascii="Verdana" w:hAnsi="Verdana"/>
          <w:sz w:val="24"/>
          <w:szCs w:val="24"/>
        </w:rPr>
        <w:t>CSS</w:t>
      </w:r>
      <w:r w:rsidRPr="006F791D">
        <w:rPr>
          <w:rFonts w:ascii="Verdana" w:hAnsi="Verdana"/>
          <w:sz w:val="24"/>
          <w:szCs w:val="24"/>
        </w:rPr>
        <w:t xml:space="preserve"> dinamicamente</w:t>
      </w:r>
      <w:r>
        <w:rPr>
          <w:rFonts w:ascii="Verdana" w:hAnsi="Verdana"/>
          <w:sz w:val="24"/>
          <w:szCs w:val="24"/>
        </w:rPr>
        <w:t>.</w:t>
      </w:r>
    </w:p>
    <w:p w:rsidR="006F791D" w:rsidRDefault="006F791D" w:rsidP="006F791D">
      <w:pPr>
        <w:pStyle w:val="PargrafodaLista"/>
        <w:numPr>
          <w:ilvl w:val="0"/>
          <w:numId w:val="1"/>
        </w:numPr>
        <w:jc w:val="both"/>
        <w:rPr>
          <w:rFonts w:ascii="Verdana" w:hAnsi="Verdana"/>
          <w:sz w:val="24"/>
          <w:szCs w:val="24"/>
        </w:rPr>
      </w:pPr>
      <w:r w:rsidRPr="006F791D">
        <w:rPr>
          <w:rFonts w:ascii="Verdana" w:hAnsi="Verdana"/>
          <w:sz w:val="24"/>
          <w:szCs w:val="24"/>
        </w:rPr>
        <w:t>Como gerenciar estados</w:t>
      </w:r>
      <w:r>
        <w:rPr>
          <w:rFonts w:ascii="Verdana" w:hAnsi="Verdana"/>
          <w:sz w:val="24"/>
          <w:szCs w:val="24"/>
        </w:rPr>
        <w:t xml:space="preserve"> entre telas.</w:t>
      </w:r>
    </w:p>
    <w:p w:rsidR="002115B6" w:rsidRDefault="002115B6" w:rsidP="002115B6">
      <w:pPr>
        <w:pStyle w:val="PargrafodaLista"/>
        <w:numPr>
          <w:ilvl w:val="0"/>
          <w:numId w:val="1"/>
        </w:numPr>
        <w:jc w:val="both"/>
        <w:rPr>
          <w:rFonts w:ascii="Verdana" w:hAnsi="Verdana"/>
          <w:sz w:val="24"/>
          <w:szCs w:val="24"/>
        </w:rPr>
      </w:pPr>
      <w:r w:rsidRPr="002115B6">
        <w:rPr>
          <w:rFonts w:ascii="Verdana" w:hAnsi="Verdana"/>
          <w:sz w:val="24"/>
          <w:szCs w:val="24"/>
        </w:rPr>
        <w:t>Como adicionar imagens ao projeto</w:t>
      </w:r>
      <w:r>
        <w:rPr>
          <w:rFonts w:ascii="Verdana" w:hAnsi="Verdana"/>
          <w:sz w:val="24"/>
          <w:szCs w:val="24"/>
        </w:rPr>
        <w:t>.</w:t>
      </w:r>
    </w:p>
    <w:p w:rsidR="002115B6" w:rsidRDefault="002115B6" w:rsidP="002115B6">
      <w:pPr>
        <w:pStyle w:val="PargrafodaLista"/>
        <w:numPr>
          <w:ilvl w:val="0"/>
          <w:numId w:val="1"/>
        </w:numPr>
        <w:jc w:val="both"/>
        <w:rPr>
          <w:rFonts w:ascii="Verdana" w:hAnsi="Verdana"/>
          <w:sz w:val="24"/>
          <w:szCs w:val="24"/>
        </w:rPr>
      </w:pPr>
      <w:r w:rsidRPr="002115B6">
        <w:rPr>
          <w:rFonts w:ascii="Verdana" w:hAnsi="Verdana"/>
          <w:sz w:val="24"/>
          <w:szCs w:val="24"/>
        </w:rPr>
        <w:t>Como utilizar uma fonte externa</w:t>
      </w:r>
      <w:r>
        <w:rPr>
          <w:rFonts w:ascii="Verdana" w:hAnsi="Verdana"/>
          <w:sz w:val="24"/>
          <w:szCs w:val="24"/>
        </w:rPr>
        <w:t>.</w:t>
      </w:r>
    </w:p>
    <w:p w:rsidR="002115B6" w:rsidRDefault="00AE6435" w:rsidP="00AE6435">
      <w:pPr>
        <w:pStyle w:val="PargrafodaLista"/>
        <w:numPr>
          <w:ilvl w:val="0"/>
          <w:numId w:val="1"/>
        </w:numPr>
        <w:jc w:val="both"/>
        <w:rPr>
          <w:rFonts w:ascii="Verdana" w:hAnsi="Verdana"/>
          <w:sz w:val="24"/>
          <w:szCs w:val="24"/>
        </w:rPr>
      </w:pPr>
      <w:r w:rsidRPr="00AE6435">
        <w:rPr>
          <w:rFonts w:ascii="Verdana" w:hAnsi="Verdana"/>
          <w:sz w:val="24"/>
          <w:szCs w:val="24"/>
        </w:rPr>
        <w:t>Criar múltiplas páginas e um componente</w:t>
      </w:r>
      <w:r w:rsidR="005E1EA6">
        <w:rPr>
          <w:rFonts w:ascii="Verdana" w:hAnsi="Verdana"/>
          <w:sz w:val="24"/>
          <w:szCs w:val="24"/>
        </w:rPr>
        <w:t xml:space="preserve"> (Gerenciamento de estados – 3 páginas no mesmo componente)</w:t>
      </w:r>
      <w:r>
        <w:rPr>
          <w:rFonts w:ascii="Verdana" w:hAnsi="Verdana"/>
          <w:sz w:val="24"/>
          <w:szCs w:val="24"/>
        </w:rPr>
        <w:t>.</w:t>
      </w:r>
    </w:p>
    <w:p w:rsidR="00AE6435" w:rsidRDefault="00D22B35" w:rsidP="00D22B35">
      <w:pPr>
        <w:pStyle w:val="PargrafodaLista"/>
        <w:numPr>
          <w:ilvl w:val="0"/>
          <w:numId w:val="1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U</w:t>
      </w:r>
      <w:r w:rsidRPr="00D22B35">
        <w:rPr>
          <w:rFonts w:ascii="Verdana" w:hAnsi="Verdana"/>
          <w:sz w:val="24"/>
          <w:szCs w:val="24"/>
        </w:rPr>
        <w:t>tilizar condicionais na</w:t>
      </w:r>
      <w:r>
        <w:rPr>
          <w:rFonts w:ascii="Verdana" w:hAnsi="Verdana"/>
          <w:sz w:val="24"/>
          <w:szCs w:val="24"/>
        </w:rPr>
        <w:t xml:space="preserve"> view.</w:t>
      </w:r>
    </w:p>
    <w:p w:rsidR="00D22B35" w:rsidRDefault="00D22B35" w:rsidP="00D22B35">
      <w:pPr>
        <w:ind w:left="360"/>
        <w:jc w:val="both"/>
        <w:rPr>
          <w:rFonts w:ascii="Verdana" w:hAnsi="Verdana"/>
          <w:sz w:val="24"/>
          <w:szCs w:val="24"/>
        </w:rPr>
      </w:pPr>
    </w:p>
    <w:p w:rsidR="00F00476" w:rsidRDefault="00F00476" w:rsidP="00D22B35">
      <w:pPr>
        <w:ind w:left="36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Após criar o módulo e componente jogo-da-velha, </w:t>
      </w:r>
      <w:r w:rsidRPr="00F00476">
        <w:rPr>
          <w:rFonts w:ascii="Verdana" w:hAnsi="Verdana"/>
          <w:sz w:val="24"/>
          <w:szCs w:val="24"/>
        </w:rPr>
        <w:t xml:space="preserve">é necessário que a gente adicione o jogo da velha componente no export do arquivo jogo-da-velha.module.ts. </w:t>
      </w:r>
    </w:p>
    <w:p w:rsidR="00F00476" w:rsidRDefault="00F00476" w:rsidP="00D22B35">
      <w:pPr>
        <w:ind w:left="360"/>
        <w:jc w:val="both"/>
        <w:rPr>
          <w:rFonts w:ascii="Verdana" w:hAnsi="Verdana"/>
          <w:sz w:val="24"/>
          <w:szCs w:val="24"/>
        </w:rPr>
      </w:pPr>
      <w:r w:rsidRPr="00F00476">
        <w:rPr>
          <w:rFonts w:ascii="Verdana" w:hAnsi="Verdana"/>
          <w:sz w:val="24"/>
          <w:szCs w:val="24"/>
        </w:rPr>
        <w:t xml:space="preserve">Porque nós não vamos trabalhar com rotas e iremos renderizar diretamente a tag dos componentes no módulo app componente. </w:t>
      </w:r>
    </w:p>
    <w:p w:rsidR="00F00476" w:rsidRDefault="00F00476" w:rsidP="00D22B35">
      <w:pPr>
        <w:ind w:left="360"/>
        <w:jc w:val="both"/>
        <w:rPr>
          <w:rFonts w:ascii="Verdana" w:hAnsi="Verdana"/>
          <w:sz w:val="24"/>
          <w:szCs w:val="24"/>
        </w:rPr>
      </w:pPr>
      <w:r w:rsidRPr="00F00476">
        <w:rPr>
          <w:rFonts w:ascii="Verdana" w:hAnsi="Verdana"/>
          <w:sz w:val="24"/>
          <w:szCs w:val="24"/>
        </w:rPr>
        <w:t xml:space="preserve">Então se eu não fizer a exportação a partir do módulo do jogo da velha que é um módulo que está importado no app componente module esse </w:t>
      </w:r>
      <w:r w:rsidR="00033DE1" w:rsidRPr="00F00476">
        <w:rPr>
          <w:rFonts w:ascii="Verdana" w:hAnsi="Verdana"/>
          <w:sz w:val="24"/>
          <w:szCs w:val="24"/>
        </w:rPr>
        <w:t>componente</w:t>
      </w:r>
      <w:r w:rsidRPr="00F00476">
        <w:rPr>
          <w:rFonts w:ascii="Verdana" w:hAnsi="Verdana"/>
          <w:sz w:val="24"/>
          <w:szCs w:val="24"/>
        </w:rPr>
        <w:t xml:space="preserve"> e consequentemente a tag HTML que represente componente jogo da velha, ele não pode ser visualizado no módulo da aplicação então é necessário que eu faça o export no arquivo jogo-da-velha.module.ts. </w:t>
      </w:r>
    </w:p>
    <w:p w:rsidR="00F00476" w:rsidRDefault="00F00476" w:rsidP="00D22B35">
      <w:pPr>
        <w:ind w:left="360"/>
        <w:jc w:val="both"/>
        <w:rPr>
          <w:rFonts w:ascii="Verdana" w:hAnsi="Verdana"/>
          <w:sz w:val="24"/>
          <w:szCs w:val="24"/>
        </w:rPr>
      </w:pPr>
      <w:r w:rsidRPr="00F00476">
        <w:rPr>
          <w:rFonts w:ascii="Verdana" w:hAnsi="Verdana"/>
          <w:sz w:val="24"/>
          <w:szCs w:val="24"/>
        </w:rPr>
        <w:t>Para que o módulo da aplicação consiga visualizar essa tag se ele abrir o arquivo jogo-da-velha.component.ts temos o nome da tag dado pelo selector: 'app-jogo-da-velha'.</w:t>
      </w:r>
    </w:p>
    <w:p w:rsidR="00F00476" w:rsidRDefault="00F00476" w:rsidP="00D22B35">
      <w:pPr>
        <w:ind w:left="360"/>
        <w:jc w:val="both"/>
        <w:rPr>
          <w:rFonts w:ascii="Verdana" w:hAnsi="Verdana"/>
          <w:sz w:val="24"/>
          <w:szCs w:val="24"/>
        </w:rPr>
      </w:pPr>
      <w:r w:rsidRPr="00F00476">
        <w:rPr>
          <w:rFonts w:ascii="Verdana" w:hAnsi="Verdana"/>
          <w:noProof/>
          <w:sz w:val="24"/>
          <w:szCs w:val="24"/>
          <w:lang w:eastAsia="pt-BR"/>
        </w:rPr>
        <w:drawing>
          <wp:inline distT="0" distB="0" distL="0" distR="0" wp14:anchorId="78963E71" wp14:editId="407138A6">
            <wp:extent cx="5400040" cy="31711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476" w:rsidRDefault="00F00476" w:rsidP="00D22B35">
      <w:pPr>
        <w:ind w:left="360"/>
        <w:jc w:val="both"/>
        <w:rPr>
          <w:rFonts w:ascii="Verdana" w:hAnsi="Verdana"/>
          <w:sz w:val="24"/>
          <w:szCs w:val="24"/>
        </w:rPr>
      </w:pPr>
      <w:r w:rsidRPr="00F00476">
        <w:rPr>
          <w:rFonts w:ascii="Verdana" w:hAnsi="Verdana"/>
          <w:noProof/>
          <w:sz w:val="24"/>
          <w:szCs w:val="24"/>
          <w:lang w:eastAsia="pt-BR"/>
        </w:rPr>
        <w:lastRenderedPageBreak/>
        <w:drawing>
          <wp:inline distT="0" distB="0" distL="0" distR="0" wp14:anchorId="63BE797E" wp14:editId="08A29924">
            <wp:extent cx="5400040" cy="2395855"/>
            <wp:effectExtent l="0" t="0" r="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A0B" w:rsidRDefault="00D81A0B" w:rsidP="00D22B35">
      <w:pPr>
        <w:ind w:left="360"/>
        <w:jc w:val="both"/>
        <w:rPr>
          <w:rFonts w:ascii="Verdana" w:hAnsi="Verdana"/>
          <w:sz w:val="24"/>
          <w:szCs w:val="24"/>
        </w:rPr>
      </w:pPr>
    </w:p>
    <w:p w:rsidR="00F00476" w:rsidRDefault="00D81A0B" w:rsidP="00D22B35">
      <w:pPr>
        <w:ind w:left="360"/>
        <w:jc w:val="both"/>
        <w:rPr>
          <w:rFonts w:ascii="Verdana" w:hAnsi="Verdana"/>
          <w:sz w:val="24"/>
          <w:szCs w:val="24"/>
        </w:rPr>
      </w:pPr>
      <w:r w:rsidRPr="00D81A0B">
        <w:rPr>
          <w:rFonts w:ascii="Verdana" w:hAnsi="Verdana"/>
          <w:sz w:val="24"/>
          <w:szCs w:val="24"/>
        </w:rPr>
        <w:t>Nós já podemos configurá</w:t>
      </w:r>
      <w:r>
        <w:rPr>
          <w:rFonts w:ascii="Verdana" w:hAnsi="Verdana"/>
          <w:sz w:val="24"/>
          <w:szCs w:val="24"/>
        </w:rPr>
        <w:t>-lo</w:t>
      </w:r>
      <w:r w:rsidRPr="00D81A0B">
        <w:rPr>
          <w:rFonts w:ascii="Verdana" w:hAnsi="Verdana"/>
          <w:sz w:val="24"/>
          <w:szCs w:val="24"/>
        </w:rPr>
        <w:t xml:space="preserve"> também aqui no meu app.componente.html</w:t>
      </w:r>
    </w:p>
    <w:p w:rsidR="00D81A0B" w:rsidRDefault="00D81A0B" w:rsidP="00D22B35">
      <w:pPr>
        <w:ind w:left="360"/>
        <w:jc w:val="both"/>
        <w:rPr>
          <w:rFonts w:ascii="Verdana" w:hAnsi="Verdana"/>
          <w:sz w:val="24"/>
          <w:szCs w:val="24"/>
        </w:rPr>
      </w:pPr>
    </w:p>
    <w:p w:rsidR="00D81A0B" w:rsidRDefault="00D81A0B" w:rsidP="00D22B35">
      <w:pPr>
        <w:ind w:left="360"/>
        <w:jc w:val="both"/>
        <w:rPr>
          <w:rFonts w:ascii="Verdana" w:hAnsi="Verdana"/>
          <w:sz w:val="24"/>
          <w:szCs w:val="24"/>
        </w:rPr>
      </w:pPr>
      <w:r w:rsidRPr="00D81A0B">
        <w:rPr>
          <w:rFonts w:ascii="Verdana" w:hAnsi="Verdana"/>
          <w:noProof/>
          <w:sz w:val="24"/>
          <w:szCs w:val="24"/>
          <w:lang w:eastAsia="pt-BR"/>
        </w:rPr>
        <w:drawing>
          <wp:inline distT="0" distB="0" distL="0" distR="0" wp14:anchorId="1835B0FB" wp14:editId="68C8222A">
            <wp:extent cx="5400040" cy="53467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D7D" w:rsidRDefault="00835D7D" w:rsidP="00D22B35">
      <w:pPr>
        <w:ind w:left="360"/>
        <w:jc w:val="both"/>
        <w:rPr>
          <w:rFonts w:ascii="Verdana" w:hAnsi="Verdana"/>
          <w:sz w:val="24"/>
          <w:szCs w:val="24"/>
        </w:rPr>
      </w:pPr>
    </w:p>
    <w:p w:rsidR="00835D7D" w:rsidRDefault="00835D7D" w:rsidP="00835D7D">
      <w:pPr>
        <w:ind w:left="360"/>
        <w:jc w:val="center"/>
        <w:rPr>
          <w:rFonts w:ascii="Verdana" w:hAnsi="Verdana"/>
          <w:b/>
          <w:sz w:val="24"/>
          <w:szCs w:val="24"/>
        </w:rPr>
      </w:pPr>
      <w:r w:rsidRPr="00835D7D">
        <w:rPr>
          <w:rFonts w:ascii="Verdana" w:hAnsi="Verdana"/>
          <w:b/>
          <w:sz w:val="24"/>
          <w:szCs w:val="24"/>
        </w:rPr>
        <w:t>Criando o serviço do jogo da velha</w:t>
      </w:r>
    </w:p>
    <w:p w:rsidR="00B11AE2" w:rsidRDefault="00B11AE2" w:rsidP="00B11AE2">
      <w:pPr>
        <w:ind w:left="360"/>
        <w:jc w:val="both"/>
        <w:rPr>
          <w:rFonts w:ascii="Verdana" w:hAnsi="Verdana"/>
          <w:sz w:val="24"/>
          <w:szCs w:val="24"/>
        </w:rPr>
      </w:pPr>
      <w:r w:rsidRPr="00B11AE2">
        <w:rPr>
          <w:rFonts w:ascii="Verdana" w:hAnsi="Verdana"/>
          <w:sz w:val="24"/>
          <w:szCs w:val="24"/>
        </w:rPr>
        <w:t>Criando o serviço do jogo da velha que conterá regras de negócio nosso jogo da velha vai ter regras para registrar uma vitória, uma jogada e a jogada computador será codificado nesse arquivo.</w:t>
      </w:r>
    </w:p>
    <w:p w:rsidR="00B11AE2" w:rsidRDefault="00350E8A" w:rsidP="00350E8A">
      <w:pPr>
        <w:ind w:left="360"/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Adicionando uma fonte</w:t>
      </w:r>
    </w:p>
    <w:p w:rsidR="00350E8A" w:rsidRPr="00350E8A" w:rsidRDefault="00350E8A" w:rsidP="00350E8A">
      <w:pPr>
        <w:ind w:left="36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Acessar o site </w:t>
      </w:r>
      <w:hyperlink r:id="rId8" w:history="1">
        <w:r w:rsidRPr="002B26A7">
          <w:rPr>
            <w:rStyle w:val="Hyperlink"/>
            <w:rFonts w:ascii="Verdana" w:hAnsi="Verdana"/>
            <w:sz w:val="24"/>
            <w:szCs w:val="24"/>
          </w:rPr>
          <w:t>https://fonts.google.com/</w:t>
        </w:r>
      </w:hyperlink>
      <w:r>
        <w:rPr>
          <w:rFonts w:ascii="Verdana" w:hAnsi="Verdana"/>
          <w:sz w:val="24"/>
          <w:szCs w:val="24"/>
        </w:rPr>
        <w:t xml:space="preserve"> e escolher uma fonte.</w:t>
      </w:r>
      <w:bookmarkStart w:id="0" w:name="_GoBack"/>
      <w:bookmarkEnd w:id="0"/>
    </w:p>
    <w:sectPr w:rsidR="00350E8A" w:rsidRPr="00350E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E554AC"/>
    <w:multiLevelType w:val="hybridMultilevel"/>
    <w:tmpl w:val="166692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3A7"/>
    <w:rsid w:val="00033DE1"/>
    <w:rsid w:val="002115B6"/>
    <w:rsid w:val="00350E8A"/>
    <w:rsid w:val="004B3B85"/>
    <w:rsid w:val="005E1EA6"/>
    <w:rsid w:val="005E7087"/>
    <w:rsid w:val="0061661F"/>
    <w:rsid w:val="006F791D"/>
    <w:rsid w:val="00835D7D"/>
    <w:rsid w:val="00AE6435"/>
    <w:rsid w:val="00B11AE2"/>
    <w:rsid w:val="00CA53A7"/>
    <w:rsid w:val="00D22B35"/>
    <w:rsid w:val="00D81A0B"/>
    <w:rsid w:val="00F00476"/>
    <w:rsid w:val="00F37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B15B66-1739-4432-8E32-684752AD5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791D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F791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50E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986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nts.google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237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Almir Martinelli</dc:creator>
  <cp:keywords/>
  <dc:description/>
  <cp:lastModifiedBy>Almir Martinelli</cp:lastModifiedBy>
  <cp:revision>14</cp:revision>
  <dcterms:created xsi:type="dcterms:W3CDTF">2022-09-30T12:56:00Z</dcterms:created>
  <dcterms:modified xsi:type="dcterms:W3CDTF">2022-10-03T17:38:00Z</dcterms:modified>
</cp:coreProperties>
</file>