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7E9B8" w14:textId="23111B2B" w:rsidR="00531C92" w:rsidRDefault="00AC11DA" w:rsidP="00531C92">
      <w:pPr>
        <w:rPr>
          <w:rFonts w:ascii="Helvetica" w:hAnsi="Helvetica"/>
          <w:b/>
        </w:rPr>
      </w:pPr>
      <w:r w:rsidRPr="00531C92">
        <w:rPr>
          <w:rFonts w:ascii="Helvetica" w:hAnsi="Helvetica"/>
          <w:b/>
        </w:rPr>
        <w:t>SOP</w:t>
      </w:r>
      <w:r w:rsidR="00531C92">
        <w:rPr>
          <w:rFonts w:ascii="Helvetica" w:hAnsi="Helvetica"/>
          <w:b/>
        </w:rPr>
        <w:t># 04.001.01</w:t>
      </w:r>
    </w:p>
    <w:p w14:paraId="3F1E5C22" w14:textId="16D4B546" w:rsidR="00AC11DA" w:rsidRPr="00531C92" w:rsidRDefault="00531C92" w:rsidP="00531C92">
      <w:pPr>
        <w:rPr>
          <w:rFonts w:ascii="Helvetica" w:hAnsi="Helvetica"/>
          <w:b/>
        </w:rPr>
      </w:pPr>
      <w:r>
        <w:rPr>
          <w:rFonts w:ascii="Helvetica" w:hAnsi="Helvetica"/>
          <w:b/>
        </w:rPr>
        <w:t xml:space="preserve">Taxonomic identification of isolates (16S) - </w:t>
      </w:r>
      <w:proofErr w:type="spellStart"/>
      <w:r>
        <w:rPr>
          <w:rFonts w:ascii="Helvetica" w:hAnsi="Helvetica"/>
          <w:b/>
        </w:rPr>
        <w:t>Greengenes</w:t>
      </w:r>
      <w:proofErr w:type="spellEnd"/>
    </w:p>
    <w:p w14:paraId="349B2E41" w14:textId="3CA948A2" w:rsidR="00AC11DA" w:rsidRDefault="00531C92" w:rsidP="00531C92">
      <w:pPr>
        <w:rPr>
          <w:rFonts w:ascii="Helvetica" w:hAnsi="Helvetica"/>
          <w:b/>
        </w:rPr>
      </w:pPr>
      <w:r>
        <w:rPr>
          <w:rFonts w:ascii="Helvetica" w:hAnsi="Helvetica"/>
          <w:b/>
        </w:rPr>
        <w:t xml:space="preserve">Author: Allison </w:t>
      </w:r>
      <w:proofErr w:type="spellStart"/>
      <w:r>
        <w:rPr>
          <w:rFonts w:ascii="Helvetica" w:hAnsi="Helvetica"/>
          <w:b/>
        </w:rPr>
        <w:t>Perrotta</w:t>
      </w:r>
      <w:proofErr w:type="spellEnd"/>
    </w:p>
    <w:p w14:paraId="67C64746" w14:textId="7788C010" w:rsidR="00531C92" w:rsidRPr="00531C92" w:rsidRDefault="00531C92" w:rsidP="00531C92">
      <w:pPr>
        <w:rPr>
          <w:rFonts w:ascii="Helvetica" w:hAnsi="Helvetica"/>
          <w:b/>
        </w:rPr>
      </w:pPr>
      <w:r>
        <w:rPr>
          <w:rFonts w:ascii="Helvetica" w:hAnsi="Helvetica"/>
          <w:b/>
        </w:rPr>
        <w:t>Date of Rev.: September 30, 2016</w:t>
      </w:r>
    </w:p>
    <w:p w14:paraId="404A3C5E" w14:textId="3DB1E884" w:rsidR="00AC11DA" w:rsidRPr="00531C92" w:rsidRDefault="00531C92" w:rsidP="00531C92">
      <w:pPr>
        <w:rPr>
          <w:rFonts w:ascii="Helvetica" w:hAnsi="Helvetica"/>
          <w:b/>
        </w:rPr>
      </w:pPr>
      <w:r>
        <w:rPr>
          <w:rFonts w:ascii="Helvetica" w:hAnsi="Helvetica"/>
          <w:b/>
        </w:rPr>
        <w:t>Page</w:t>
      </w:r>
      <w:r w:rsidR="00AC11DA" w:rsidRPr="00531C92">
        <w:rPr>
          <w:rFonts w:ascii="Helvetica" w:hAnsi="Helvetica"/>
          <w:b/>
        </w:rPr>
        <w:t xml:space="preserve"> 1 of </w:t>
      </w:r>
      <w:r>
        <w:rPr>
          <w:rFonts w:ascii="Helvetica" w:hAnsi="Helvetica"/>
          <w:b/>
        </w:rPr>
        <w:t>3</w:t>
      </w:r>
    </w:p>
    <w:p w14:paraId="37C701A1" w14:textId="77777777" w:rsidR="00531C92" w:rsidRDefault="00531C92" w:rsidP="00531C92">
      <w:pPr>
        <w:rPr>
          <w:rFonts w:ascii="Helvetica" w:hAnsi="Helvetica"/>
          <w:b/>
        </w:rPr>
      </w:pPr>
    </w:p>
    <w:p w14:paraId="7AFACA4C" w14:textId="77777777" w:rsidR="00AC11DA" w:rsidRPr="00531C92" w:rsidRDefault="00AC11DA" w:rsidP="00531C92">
      <w:pPr>
        <w:rPr>
          <w:rFonts w:ascii="Helvetica" w:hAnsi="Helvetica"/>
          <w:b/>
        </w:rPr>
      </w:pPr>
      <w:r w:rsidRPr="00531C92">
        <w:rPr>
          <w:rFonts w:ascii="Helvetica" w:hAnsi="Helvetica"/>
          <w:b/>
        </w:rPr>
        <w:t>Purpose</w:t>
      </w:r>
    </w:p>
    <w:p w14:paraId="1A231FE6" w14:textId="5C33DB48" w:rsidR="00C06C21" w:rsidRPr="00531C92" w:rsidRDefault="00C06C21" w:rsidP="00531C92">
      <w:pPr>
        <w:spacing w:after="200" w:line="240" w:lineRule="auto"/>
        <w:rPr>
          <w:rFonts w:ascii="Helvetica" w:hAnsi="Helvetica"/>
        </w:rPr>
      </w:pPr>
      <w:r w:rsidRPr="00531C92">
        <w:rPr>
          <w:rFonts w:ascii="Helvetica" w:hAnsi="Helvetica"/>
        </w:rPr>
        <w:t xml:space="preserve">This SOP describes the procedure used </w:t>
      </w:r>
      <w:r w:rsidR="0027256A" w:rsidRPr="00531C92">
        <w:rPr>
          <w:rFonts w:ascii="Helvetica" w:hAnsi="Helvetica"/>
        </w:rPr>
        <w:t xml:space="preserve">to </w:t>
      </w:r>
      <w:r w:rsidR="000A67BF" w:rsidRPr="00531C92">
        <w:rPr>
          <w:rFonts w:ascii="Helvetica" w:hAnsi="Helvetica"/>
        </w:rPr>
        <w:t xml:space="preserve">identify the taxonomy of isolates using 16S </w:t>
      </w:r>
      <w:r w:rsidR="00531C92">
        <w:rPr>
          <w:rFonts w:ascii="Helvetica" w:hAnsi="Helvetica"/>
        </w:rPr>
        <w:t xml:space="preserve">Sanger </w:t>
      </w:r>
      <w:r w:rsidR="000A67BF" w:rsidRPr="00531C92">
        <w:rPr>
          <w:rFonts w:ascii="Helvetica" w:hAnsi="Helvetica"/>
        </w:rPr>
        <w:t>sequence</w:t>
      </w:r>
      <w:r w:rsidR="00531C92">
        <w:rPr>
          <w:rFonts w:ascii="Helvetica" w:hAnsi="Helvetica"/>
        </w:rPr>
        <w:t xml:space="preserve">s and the </w:t>
      </w:r>
      <w:proofErr w:type="spellStart"/>
      <w:r w:rsidR="00531C92">
        <w:rPr>
          <w:rFonts w:ascii="Helvetica" w:hAnsi="Helvetica"/>
        </w:rPr>
        <w:t>Greengenes</w:t>
      </w:r>
      <w:proofErr w:type="spellEnd"/>
      <w:r w:rsidR="00531C92">
        <w:rPr>
          <w:rFonts w:ascii="Helvetica" w:hAnsi="Helvetica"/>
        </w:rPr>
        <w:t xml:space="preserve"> database</w:t>
      </w:r>
      <w:r w:rsidR="000A67BF" w:rsidRPr="00531C92">
        <w:rPr>
          <w:rFonts w:ascii="Helvetica" w:hAnsi="Helvetica"/>
        </w:rPr>
        <w:t>.</w:t>
      </w:r>
    </w:p>
    <w:p w14:paraId="4C7038D7" w14:textId="77777777" w:rsidR="00531C92" w:rsidRDefault="00531C92" w:rsidP="00531C92">
      <w:pPr>
        <w:rPr>
          <w:rFonts w:ascii="Helvetica" w:hAnsi="Helvetica"/>
          <w:b/>
        </w:rPr>
      </w:pPr>
    </w:p>
    <w:p w14:paraId="7AC7F0B5" w14:textId="77777777" w:rsidR="00AC11DA" w:rsidRDefault="00AC11DA" w:rsidP="00531C92">
      <w:pPr>
        <w:rPr>
          <w:rFonts w:ascii="Helvetica" w:hAnsi="Helvetica"/>
          <w:b/>
        </w:rPr>
      </w:pPr>
      <w:r w:rsidRPr="00531C92">
        <w:rPr>
          <w:rFonts w:ascii="Helvetica" w:hAnsi="Helvetica"/>
          <w:b/>
        </w:rPr>
        <w:t>Scope</w:t>
      </w:r>
    </w:p>
    <w:p w14:paraId="0841683A" w14:textId="79A2E265" w:rsidR="00531C92" w:rsidRDefault="00531C92" w:rsidP="00531C92">
      <w:pPr>
        <w:rPr>
          <w:rFonts w:ascii="Helvetica" w:hAnsi="Helvetica"/>
        </w:rPr>
      </w:pPr>
      <w:r>
        <w:rPr>
          <w:rFonts w:ascii="Helvetica" w:hAnsi="Helvetica"/>
        </w:rPr>
        <w:t>For exploratory purposes</w:t>
      </w:r>
    </w:p>
    <w:p w14:paraId="50481D8F" w14:textId="77777777" w:rsidR="00531C92" w:rsidRPr="00531C92" w:rsidRDefault="00531C92" w:rsidP="00531C92">
      <w:pPr>
        <w:rPr>
          <w:rFonts w:ascii="Helvetica" w:hAnsi="Helvetica"/>
        </w:rPr>
      </w:pPr>
    </w:p>
    <w:p w14:paraId="7F079F23" w14:textId="77777777" w:rsidR="00531C92" w:rsidRDefault="00AC11DA" w:rsidP="00531C92">
      <w:pPr>
        <w:rPr>
          <w:rFonts w:ascii="Helvetica" w:hAnsi="Helvetica"/>
          <w:b/>
        </w:rPr>
      </w:pPr>
      <w:r w:rsidRPr="00531C92">
        <w:rPr>
          <w:rFonts w:ascii="Helvetica" w:hAnsi="Helvetica"/>
          <w:b/>
        </w:rPr>
        <w:t>Regulatory References</w:t>
      </w:r>
    </w:p>
    <w:p w14:paraId="35518F4C" w14:textId="62710729" w:rsidR="00AC11DA" w:rsidRPr="00531C92" w:rsidRDefault="00C06C21" w:rsidP="00531C92">
      <w:pPr>
        <w:rPr>
          <w:rFonts w:ascii="Helvetica" w:hAnsi="Helvetica"/>
          <w:b/>
        </w:rPr>
      </w:pPr>
      <w:r w:rsidRPr="00531C92">
        <w:rPr>
          <w:rFonts w:ascii="Helvetica" w:hAnsi="Helvetica"/>
        </w:rPr>
        <w:t>NA</w:t>
      </w:r>
    </w:p>
    <w:p w14:paraId="252C9D11" w14:textId="77777777" w:rsidR="00531C92" w:rsidRDefault="00531C92" w:rsidP="00531C92">
      <w:pPr>
        <w:rPr>
          <w:rFonts w:ascii="Helvetica" w:hAnsi="Helvetica"/>
          <w:b/>
          <w:lang w:val="fr-FR"/>
        </w:rPr>
      </w:pPr>
    </w:p>
    <w:p w14:paraId="3B92619A" w14:textId="77777777" w:rsidR="00531C92" w:rsidRDefault="00531C92" w:rsidP="00531C92">
      <w:pPr>
        <w:rPr>
          <w:rFonts w:ascii="Helvetica" w:hAnsi="Helvetica"/>
          <w:b/>
          <w:lang w:val="fr-FR"/>
        </w:rPr>
      </w:pPr>
      <w:proofErr w:type="spellStart"/>
      <w:r>
        <w:rPr>
          <w:rFonts w:ascii="Helvetica" w:hAnsi="Helvetica"/>
          <w:b/>
          <w:lang w:val="fr-FR"/>
        </w:rPr>
        <w:t>Responsibility</w:t>
      </w:r>
      <w:proofErr w:type="spellEnd"/>
    </w:p>
    <w:p w14:paraId="10404799" w14:textId="79B73545" w:rsidR="00091C5B" w:rsidRPr="00531C92" w:rsidRDefault="00091C5B" w:rsidP="00531C92">
      <w:pPr>
        <w:pStyle w:val="ListParagraph"/>
        <w:numPr>
          <w:ilvl w:val="0"/>
          <w:numId w:val="9"/>
        </w:numPr>
        <w:rPr>
          <w:rFonts w:ascii="Helvetica" w:hAnsi="Helvetica"/>
          <w:lang w:val="fr-FR"/>
        </w:rPr>
      </w:pPr>
      <w:proofErr w:type="spellStart"/>
      <w:r w:rsidRPr="00531C92">
        <w:rPr>
          <w:rFonts w:ascii="Helvetica" w:hAnsi="Helvetica"/>
          <w:lang w:val="fr-FR"/>
        </w:rPr>
        <w:t>Responsibility</w:t>
      </w:r>
      <w:proofErr w:type="spellEnd"/>
      <w:r w:rsidRPr="00531C92">
        <w:rPr>
          <w:rFonts w:ascii="Helvetica" w:hAnsi="Helvetica"/>
          <w:lang w:val="fr-FR"/>
        </w:rPr>
        <w:t xml:space="preserve"> of </w:t>
      </w:r>
      <w:proofErr w:type="spellStart"/>
      <w:r w:rsidRPr="00531C92">
        <w:rPr>
          <w:rFonts w:ascii="Helvetica" w:hAnsi="Helvetica"/>
          <w:lang w:val="fr-FR"/>
        </w:rPr>
        <w:t>experimentalist</w:t>
      </w:r>
      <w:proofErr w:type="spellEnd"/>
      <w:r w:rsidRPr="00531C92">
        <w:rPr>
          <w:rFonts w:ascii="Helvetica" w:hAnsi="Helvetica"/>
          <w:lang w:val="fr-FR"/>
        </w:rPr>
        <w:t xml:space="preserve">: </w:t>
      </w:r>
      <w:proofErr w:type="spellStart"/>
      <w:r w:rsidRPr="00531C92">
        <w:rPr>
          <w:rFonts w:ascii="Helvetica" w:hAnsi="Helvetica"/>
          <w:lang w:val="fr-FR"/>
        </w:rPr>
        <w:t>understanding</w:t>
      </w:r>
      <w:proofErr w:type="spellEnd"/>
      <w:r w:rsidRPr="00531C92">
        <w:rPr>
          <w:rFonts w:ascii="Helvetica" w:hAnsi="Helvetica"/>
          <w:lang w:val="fr-FR"/>
        </w:rPr>
        <w:t xml:space="preserve"> and </w:t>
      </w:r>
      <w:proofErr w:type="spellStart"/>
      <w:r w:rsidRPr="00531C92">
        <w:rPr>
          <w:rFonts w:ascii="Helvetica" w:hAnsi="Helvetica"/>
          <w:lang w:val="fr-FR"/>
        </w:rPr>
        <w:t>performing</w:t>
      </w:r>
      <w:proofErr w:type="spellEnd"/>
      <w:r w:rsidRPr="00531C92">
        <w:rPr>
          <w:rFonts w:ascii="Helvetica" w:hAnsi="Helvetica"/>
          <w:lang w:val="fr-FR"/>
        </w:rPr>
        <w:t xml:space="preserve"> </w:t>
      </w:r>
      <w:proofErr w:type="spellStart"/>
      <w:r w:rsidRPr="00531C92">
        <w:rPr>
          <w:rFonts w:ascii="Helvetica" w:hAnsi="Helvetica"/>
          <w:lang w:val="fr-FR"/>
        </w:rPr>
        <w:t>this</w:t>
      </w:r>
      <w:proofErr w:type="spellEnd"/>
      <w:r w:rsidRPr="00531C92">
        <w:rPr>
          <w:rFonts w:ascii="Helvetica" w:hAnsi="Helvetica"/>
          <w:lang w:val="fr-FR"/>
        </w:rPr>
        <w:t xml:space="preserve"> </w:t>
      </w:r>
      <w:proofErr w:type="spellStart"/>
      <w:r w:rsidRPr="00531C92">
        <w:rPr>
          <w:rFonts w:ascii="Helvetica" w:hAnsi="Helvetica"/>
          <w:lang w:val="fr-FR"/>
        </w:rPr>
        <w:t>procedure</w:t>
      </w:r>
      <w:proofErr w:type="spellEnd"/>
      <w:r w:rsidRPr="00531C92">
        <w:rPr>
          <w:rFonts w:ascii="Helvetica" w:hAnsi="Helvetica"/>
          <w:lang w:val="fr-FR"/>
        </w:rPr>
        <w:t xml:space="preserve"> as </w:t>
      </w:r>
      <w:proofErr w:type="spellStart"/>
      <w:r w:rsidRPr="00531C92">
        <w:rPr>
          <w:rFonts w:ascii="Helvetica" w:hAnsi="Helvetica"/>
          <w:lang w:val="fr-FR"/>
        </w:rPr>
        <w:t>described</w:t>
      </w:r>
      <w:proofErr w:type="spellEnd"/>
      <w:r w:rsidRPr="00531C92">
        <w:rPr>
          <w:rFonts w:ascii="Helvetica" w:hAnsi="Helvetica"/>
          <w:lang w:val="fr-FR"/>
        </w:rPr>
        <w:t xml:space="preserve">; </w:t>
      </w:r>
      <w:proofErr w:type="spellStart"/>
      <w:r w:rsidRPr="00531C92">
        <w:rPr>
          <w:rFonts w:ascii="Helvetica" w:hAnsi="Helvetica"/>
          <w:lang w:val="fr-FR"/>
        </w:rPr>
        <w:t>reporting</w:t>
      </w:r>
      <w:proofErr w:type="spellEnd"/>
      <w:r w:rsidRPr="00531C92">
        <w:rPr>
          <w:rFonts w:ascii="Helvetica" w:hAnsi="Helvetica"/>
          <w:lang w:val="fr-FR"/>
        </w:rPr>
        <w:t xml:space="preserve"> </w:t>
      </w:r>
      <w:proofErr w:type="spellStart"/>
      <w:r w:rsidRPr="00531C92">
        <w:rPr>
          <w:rFonts w:ascii="Helvetica" w:hAnsi="Helvetica"/>
          <w:lang w:val="fr-FR"/>
        </w:rPr>
        <w:t>any</w:t>
      </w:r>
      <w:proofErr w:type="spellEnd"/>
      <w:r w:rsidRPr="00531C92">
        <w:rPr>
          <w:rFonts w:ascii="Helvetica" w:hAnsi="Helvetica"/>
          <w:lang w:val="fr-FR"/>
        </w:rPr>
        <w:t xml:space="preserve"> </w:t>
      </w:r>
      <w:proofErr w:type="spellStart"/>
      <w:r w:rsidRPr="00531C92">
        <w:rPr>
          <w:rFonts w:ascii="Helvetica" w:hAnsi="Helvetica"/>
          <w:lang w:val="fr-FR"/>
        </w:rPr>
        <w:t>deviations</w:t>
      </w:r>
      <w:proofErr w:type="spellEnd"/>
      <w:r w:rsidRPr="00531C92">
        <w:rPr>
          <w:rFonts w:ascii="Helvetica" w:hAnsi="Helvetica"/>
          <w:lang w:val="fr-FR"/>
        </w:rPr>
        <w:t xml:space="preserve"> or </w:t>
      </w:r>
      <w:proofErr w:type="spellStart"/>
      <w:r w:rsidRPr="00531C92">
        <w:rPr>
          <w:rFonts w:ascii="Helvetica" w:hAnsi="Helvetica"/>
          <w:lang w:val="fr-FR"/>
        </w:rPr>
        <w:t>problems</w:t>
      </w:r>
      <w:proofErr w:type="spellEnd"/>
      <w:r w:rsidRPr="00531C92">
        <w:rPr>
          <w:rFonts w:ascii="Helvetica" w:hAnsi="Helvetica"/>
          <w:lang w:val="fr-FR"/>
        </w:rPr>
        <w:t xml:space="preserve"> to area </w:t>
      </w:r>
      <w:proofErr w:type="spellStart"/>
      <w:r w:rsidRPr="00531C92">
        <w:rPr>
          <w:rFonts w:ascii="Helvetica" w:hAnsi="Helvetica"/>
          <w:lang w:val="fr-FR"/>
        </w:rPr>
        <w:t>supervisor</w:t>
      </w:r>
      <w:proofErr w:type="spellEnd"/>
      <w:r w:rsidRPr="00531C92">
        <w:rPr>
          <w:rFonts w:ascii="Helvetica" w:hAnsi="Helvetica"/>
          <w:lang w:val="fr-FR"/>
        </w:rPr>
        <w:t xml:space="preserve">; </w:t>
      </w:r>
      <w:proofErr w:type="spellStart"/>
      <w:r w:rsidRPr="00531C92">
        <w:rPr>
          <w:rFonts w:ascii="Helvetica" w:hAnsi="Helvetica"/>
          <w:lang w:val="fr-FR"/>
        </w:rPr>
        <w:t>adequately</w:t>
      </w:r>
      <w:proofErr w:type="spellEnd"/>
      <w:r w:rsidRPr="00531C92">
        <w:rPr>
          <w:rFonts w:ascii="Helvetica" w:hAnsi="Helvetica"/>
          <w:lang w:val="fr-FR"/>
        </w:rPr>
        <w:t xml:space="preserve"> </w:t>
      </w:r>
      <w:proofErr w:type="spellStart"/>
      <w:r w:rsidRPr="00531C92">
        <w:rPr>
          <w:rFonts w:ascii="Helvetica" w:hAnsi="Helvetica"/>
          <w:lang w:val="fr-FR"/>
        </w:rPr>
        <w:t>documenting</w:t>
      </w:r>
      <w:proofErr w:type="spellEnd"/>
      <w:r w:rsidRPr="00531C92">
        <w:rPr>
          <w:rFonts w:ascii="Helvetica" w:hAnsi="Helvetica"/>
          <w:lang w:val="fr-FR"/>
        </w:rPr>
        <w:t xml:space="preserve"> the </w:t>
      </w:r>
      <w:proofErr w:type="spellStart"/>
      <w:r w:rsidRPr="00531C92">
        <w:rPr>
          <w:rFonts w:ascii="Helvetica" w:hAnsi="Helvetica"/>
          <w:lang w:val="fr-FR"/>
        </w:rPr>
        <w:t>procedures</w:t>
      </w:r>
      <w:proofErr w:type="spellEnd"/>
      <w:r w:rsidRPr="00531C92">
        <w:rPr>
          <w:rFonts w:ascii="Helvetica" w:hAnsi="Helvetica"/>
          <w:lang w:val="fr-FR"/>
        </w:rPr>
        <w:t xml:space="preserve"> and </w:t>
      </w:r>
      <w:proofErr w:type="spellStart"/>
      <w:r w:rsidRPr="00531C92">
        <w:rPr>
          <w:rFonts w:ascii="Helvetica" w:hAnsi="Helvetica"/>
          <w:lang w:val="fr-FR"/>
        </w:rPr>
        <w:t>results</w:t>
      </w:r>
      <w:proofErr w:type="spellEnd"/>
      <w:r w:rsidRPr="00531C92">
        <w:rPr>
          <w:rFonts w:ascii="Helvetica" w:hAnsi="Helvetica"/>
          <w:lang w:val="fr-FR"/>
        </w:rPr>
        <w:t xml:space="preserve">. </w:t>
      </w:r>
    </w:p>
    <w:p w14:paraId="0D076EAF" w14:textId="35790CA4" w:rsidR="00091C5B" w:rsidRPr="00531C92" w:rsidRDefault="00091C5B" w:rsidP="00531C92">
      <w:pPr>
        <w:pStyle w:val="ListParagraph"/>
        <w:numPr>
          <w:ilvl w:val="0"/>
          <w:numId w:val="9"/>
        </w:numPr>
        <w:rPr>
          <w:rFonts w:ascii="Helvetica" w:hAnsi="Helvetica"/>
          <w:lang w:val="fr-FR"/>
        </w:rPr>
      </w:pPr>
      <w:proofErr w:type="spellStart"/>
      <w:r w:rsidRPr="00531C92">
        <w:rPr>
          <w:rFonts w:ascii="Helvetica" w:hAnsi="Helvetica"/>
          <w:lang w:val="fr-FR"/>
        </w:rPr>
        <w:t>Responsibility</w:t>
      </w:r>
      <w:proofErr w:type="spellEnd"/>
      <w:r w:rsidRPr="00531C92">
        <w:rPr>
          <w:rFonts w:ascii="Helvetica" w:hAnsi="Helvetica"/>
          <w:lang w:val="fr-FR"/>
        </w:rPr>
        <w:t xml:space="preserve"> of area manager or </w:t>
      </w:r>
      <w:proofErr w:type="spellStart"/>
      <w:r w:rsidRPr="00531C92">
        <w:rPr>
          <w:rFonts w:ascii="Helvetica" w:hAnsi="Helvetica"/>
          <w:lang w:val="fr-FR"/>
        </w:rPr>
        <w:t>supervisor</w:t>
      </w:r>
      <w:proofErr w:type="spellEnd"/>
      <w:r w:rsidRPr="00531C92">
        <w:rPr>
          <w:rFonts w:ascii="Helvetica" w:hAnsi="Helvetica"/>
          <w:lang w:val="fr-FR"/>
        </w:rPr>
        <w:t xml:space="preserve">: </w:t>
      </w:r>
      <w:proofErr w:type="spellStart"/>
      <w:r w:rsidRPr="00531C92">
        <w:rPr>
          <w:rFonts w:ascii="Helvetica" w:hAnsi="Helvetica"/>
          <w:lang w:val="fr-FR"/>
        </w:rPr>
        <w:t>ensuring</w:t>
      </w:r>
      <w:proofErr w:type="spellEnd"/>
      <w:r w:rsidRPr="00531C92">
        <w:rPr>
          <w:rFonts w:ascii="Helvetica" w:hAnsi="Helvetica"/>
          <w:lang w:val="fr-FR"/>
        </w:rPr>
        <w:t xml:space="preserve"> </w:t>
      </w:r>
      <w:proofErr w:type="spellStart"/>
      <w:r w:rsidRPr="00531C92">
        <w:rPr>
          <w:rFonts w:ascii="Helvetica" w:hAnsi="Helvetica"/>
          <w:lang w:val="fr-FR"/>
        </w:rPr>
        <w:t>that</w:t>
      </w:r>
      <w:proofErr w:type="spellEnd"/>
      <w:r w:rsidRPr="00531C92">
        <w:rPr>
          <w:rFonts w:ascii="Helvetica" w:hAnsi="Helvetica"/>
          <w:lang w:val="fr-FR"/>
        </w:rPr>
        <w:t xml:space="preserve"> the </w:t>
      </w:r>
      <w:proofErr w:type="spellStart"/>
      <w:r w:rsidRPr="00531C92">
        <w:rPr>
          <w:rFonts w:ascii="Helvetica" w:hAnsi="Helvetica"/>
          <w:lang w:val="fr-FR"/>
        </w:rPr>
        <w:t>analyst</w:t>
      </w:r>
      <w:proofErr w:type="spellEnd"/>
      <w:r w:rsidRPr="00531C92">
        <w:rPr>
          <w:rFonts w:ascii="Helvetica" w:hAnsi="Helvetica"/>
          <w:lang w:val="fr-FR"/>
        </w:rPr>
        <w:t xml:space="preserve"> </w:t>
      </w:r>
      <w:proofErr w:type="spellStart"/>
      <w:r w:rsidRPr="00531C92">
        <w:rPr>
          <w:rFonts w:ascii="Helvetica" w:hAnsi="Helvetica"/>
          <w:lang w:val="fr-FR"/>
        </w:rPr>
        <w:t>performing</w:t>
      </w:r>
      <w:proofErr w:type="spellEnd"/>
      <w:r w:rsidRPr="00531C92">
        <w:rPr>
          <w:rFonts w:ascii="Helvetica" w:hAnsi="Helvetica"/>
          <w:lang w:val="fr-FR"/>
        </w:rPr>
        <w:t xml:space="preserve"> </w:t>
      </w:r>
      <w:proofErr w:type="spellStart"/>
      <w:r w:rsidRPr="00531C92">
        <w:rPr>
          <w:rFonts w:ascii="Helvetica" w:hAnsi="Helvetica"/>
          <w:lang w:val="fr-FR"/>
        </w:rPr>
        <w:t>this</w:t>
      </w:r>
      <w:proofErr w:type="spellEnd"/>
      <w:r w:rsidRPr="00531C92">
        <w:rPr>
          <w:rFonts w:ascii="Helvetica" w:hAnsi="Helvetica"/>
          <w:lang w:val="fr-FR"/>
        </w:rPr>
        <w:t xml:space="preserve"> </w:t>
      </w:r>
      <w:proofErr w:type="spellStart"/>
      <w:r w:rsidRPr="00531C92">
        <w:rPr>
          <w:rFonts w:ascii="Helvetica" w:hAnsi="Helvetica"/>
          <w:lang w:val="fr-FR"/>
        </w:rPr>
        <w:t>procedure</w:t>
      </w:r>
      <w:proofErr w:type="spellEnd"/>
      <w:r w:rsidRPr="00531C92">
        <w:rPr>
          <w:rFonts w:ascii="Helvetica" w:hAnsi="Helvetica"/>
          <w:lang w:val="fr-FR"/>
        </w:rPr>
        <w:t xml:space="preserve"> </w:t>
      </w:r>
      <w:proofErr w:type="spellStart"/>
      <w:r w:rsidRPr="00531C92">
        <w:rPr>
          <w:rFonts w:ascii="Helvetica" w:hAnsi="Helvetica"/>
          <w:lang w:val="fr-FR"/>
        </w:rPr>
        <w:t>is</w:t>
      </w:r>
      <w:proofErr w:type="spellEnd"/>
      <w:r w:rsidRPr="00531C92">
        <w:rPr>
          <w:rFonts w:ascii="Helvetica" w:hAnsi="Helvetica"/>
          <w:lang w:val="fr-FR"/>
        </w:rPr>
        <w:t xml:space="preserve"> </w:t>
      </w:r>
      <w:proofErr w:type="spellStart"/>
      <w:r w:rsidRPr="00531C92">
        <w:rPr>
          <w:rFonts w:ascii="Helvetica" w:hAnsi="Helvetica"/>
          <w:lang w:val="fr-FR"/>
        </w:rPr>
        <w:t>qualified</w:t>
      </w:r>
      <w:proofErr w:type="spellEnd"/>
      <w:r w:rsidRPr="00531C92">
        <w:rPr>
          <w:rFonts w:ascii="Helvetica" w:hAnsi="Helvetica"/>
          <w:lang w:val="fr-FR"/>
        </w:rPr>
        <w:t xml:space="preserve">; </w:t>
      </w:r>
      <w:proofErr w:type="spellStart"/>
      <w:r w:rsidRPr="00531C92">
        <w:rPr>
          <w:rFonts w:ascii="Helvetica" w:hAnsi="Helvetica"/>
          <w:lang w:val="fr-FR"/>
        </w:rPr>
        <w:t>ensuring</w:t>
      </w:r>
      <w:proofErr w:type="spellEnd"/>
      <w:r w:rsidRPr="00531C92">
        <w:rPr>
          <w:rFonts w:ascii="Helvetica" w:hAnsi="Helvetica"/>
          <w:lang w:val="fr-FR"/>
        </w:rPr>
        <w:t xml:space="preserve"> </w:t>
      </w:r>
      <w:proofErr w:type="spellStart"/>
      <w:r w:rsidRPr="00531C92">
        <w:rPr>
          <w:rFonts w:ascii="Helvetica" w:hAnsi="Helvetica"/>
          <w:lang w:val="fr-FR"/>
        </w:rPr>
        <w:t>that</w:t>
      </w:r>
      <w:proofErr w:type="spellEnd"/>
      <w:r w:rsidRPr="00531C92">
        <w:rPr>
          <w:rFonts w:ascii="Helvetica" w:hAnsi="Helvetica"/>
          <w:lang w:val="fr-FR"/>
        </w:rPr>
        <w:t xml:space="preserve"> the </w:t>
      </w:r>
      <w:proofErr w:type="spellStart"/>
      <w:r w:rsidRPr="00531C92">
        <w:rPr>
          <w:rFonts w:ascii="Helvetica" w:hAnsi="Helvetica"/>
          <w:lang w:val="fr-FR"/>
        </w:rPr>
        <w:t>procedure</w:t>
      </w:r>
      <w:proofErr w:type="spellEnd"/>
      <w:r w:rsidRPr="00531C92">
        <w:rPr>
          <w:rFonts w:ascii="Helvetica" w:hAnsi="Helvetica"/>
          <w:lang w:val="fr-FR"/>
        </w:rPr>
        <w:t xml:space="preserve"> </w:t>
      </w:r>
      <w:proofErr w:type="spellStart"/>
      <w:r w:rsidRPr="00531C92">
        <w:rPr>
          <w:rFonts w:ascii="Helvetica" w:hAnsi="Helvetica"/>
          <w:lang w:val="fr-FR"/>
        </w:rPr>
        <w:t>is</w:t>
      </w:r>
      <w:proofErr w:type="spellEnd"/>
      <w:r w:rsidRPr="00531C92">
        <w:rPr>
          <w:rFonts w:ascii="Helvetica" w:hAnsi="Helvetica"/>
          <w:lang w:val="fr-FR"/>
        </w:rPr>
        <w:t xml:space="preserve"> </w:t>
      </w:r>
      <w:proofErr w:type="spellStart"/>
      <w:r w:rsidRPr="00531C92">
        <w:rPr>
          <w:rFonts w:ascii="Helvetica" w:hAnsi="Helvetica"/>
          <w:lang w:val="fr-FR"/>
        </w:rPr>
        <w:t>followed</w:t>
      </w:r>
      <w:proofErr w:type="spellEnd"/>
      <w:r w:rsidRPr="00531C92">
        <w:rPr>
          <w:rFonts w:ascii="Helvetica" w:hAnsi="Helvetica"/>
          <w:lang w:val="fr-FR"/>
        </w:rPr>
        <w:t xml:space="preserve">, and </w:t>
      </w:r>
      <w:proofErr w:type="spellStart"/>
      <w:r w:rsidRPr="00531C92">
        <w:rPr>
          <w:rFonts w:ascii="Helvetica" w:hAnsi="Helvetica"/>
          <w:lang w:val="fr-FR"/>
        </w:rPr>
        <w:t>upda</w:t>
      </w:r>
      <w:r w:rsidR="00DF36DD">
        <w:rPr>
          <w:rFonts w:ascii="Helvetica" w:hAnsi="Helvetica"/>
          <w:lang w:val="fr-FR"/>
        </w:rPr>
        <w:t>ting</w:t>
      </w:r>
      <w:proofErr w:type="spellEnd"/>
      <w:r w:rsidR="00DF36DD">
        <w:rPr>
          <w:rFonts w:ascii="Helvetica" w:hAnsi="Helvetica"/>
          <w:lang w:val="fr-FR"/>
        </w:rPr>
        <w:t xml:space="preserve"> the </w:t>
      </w:r>
      <w:proofErr w:type="spellStart"/>
      <w:r w:rsidR="00DF36DD">
        <w:rPr>
          <w:rFonts w:ascii="Helvetica" w:hAnsi="Helvetica"/>
          <w:lang w:val="fr-FR"/>
        </w:rPr>
        <w:t>procedure</w:t>
      </w:r>
      <w:proofErr w:type="spellEnd"/>
      <w:r w:rsidR="00DF36DD">
        <w:rPr>
          <w:rFonts w:ascii="Helvetica" w:hAnsi="Helvetica"/>
          <w:lang w:val="fr-FR"/>
        </w:rPr>
        <w:t xml:space="preserve"> as </w:t>
      </w:r>
      <w:proofErr w:type="spellStart"/>
      <w:r w:rsidR="00DF36DD">
        <w:rPr>
          <w:rFonts w:ascii="Helvetica" w:hAnsi="Helvetica"/>
          <w:lang w:val="fr-FR"/>
        </w:rPr>
        <w:t>necessary</w:t>
      </w:r>
      <w:proofErr w:type="spellEnd"/>
      <w:r w:rsidR="00DF36DD">
        <w:rPr>
          <w:rFonts w:ascii="Helvetica" w:hAnsi="Helvetica"/>
          <w:lang w:val="fr-FR"/>
        </w:rPr>
        <w:t>.</w:t>
      </w:r>
    </w:p>
    <w:p w14:paraId="083B1EC9" w14:textId="77777777" w:rsidR="00C06C21" w:rsidRPr="00531C92" w:rsidRDefault="00C06C21" w:rsidP="00531C92">
      <w:pPr>
        <w:rPr>
          <w:rFonts w:ascii="Helvetica" w:hAnsi="Helvetica"/>
        </w:rPr>
      </w:pPr>
    </w:p>
    <w:p w14:paraId="35F72661" w14:textId="77777777" w:rsidR="00CB3A1C" w:rsidRPr="00531C92" w:rsidRDefault="00AC11DA" w:rsidP="00531C92">
      <w:pPr>
        <w:rPr>
          <w:rFonts w:ascii="Helvetica" w:hAnsi="Helvetica"/>
          <w:b/>
        </w:rPr>
      </w:pPr>
      <w:r w:rsidRPr="00531C92">
        <w:rPr>
          <w:rFonts w:ascii="Helvetica" w:hAnsi="Helvetica"/>
          <w:b/>
        </w:rPr>
        <w:t>Definitions/Abbreviations</w:t>
      </w:r>
    </w:p>
    <w:p w14:paraId="5F18AFE0" w14:textId="0A957D07" w:rsidR="00C06C21" w:rsidRPr="00531C92" w:rsidRDefault="00531C92" w:rsidP="00531C92">
      <w:pPr>
        <w:rPr>
          <w:rFonts w:ascii="Helvetica" w:hAnsi="Helvetica"/>
        </w:rPr>
      </w:pPr>
      <w:r>
        <w:rPr>
          <w:rFonts w:ascii="Helvetica" w:hAnsi="Helvetica"/>
        </w:rPr>
        <w:t>RDP – Ribosomal Databas</w:t>
      </w:r>
      <w:r w:rsidR="000A67BF" w:rsidRPr="00531C92">
        <w:rPr>
          <w:rFonts w:ascii="Helvetica" w:hAnsi="Helvetica"/>
        </w:rPr>
        <w:t xml:space="preserve">e Projects </w:t>
      </w:r>
    </w:p>
    <w:p w14:paraId="0407D18A" w14:textId="4D9BECC7" w:rsidR="00AA4C71" w:rsidRPr="00531C92" w:rsidRDefault="00AA4C71" w:rsidP="00531C92">
      <w:pPr>
        <w:rPr>
          <w:rFonts w:ascii="Helvetica" w:hAnsi="Helvetica"/>
        </w:rPr>
      </w:pPr>
      <w:r w:rsidRPr="00531C92">
        <w:rPr>
          <w:rFonts w:ascii="Helvetica" w:hAnsi="Helvetica"/>
        </w:rPr>
        <w:t>PCR – Polymerase Chain Reaction</w:t>
      </w:r>
    </w:p>
    <w:p w14:paraId="23EA2400" w14:textId="77777777" w:rsidR="00531C92" w:rsidRDefault="00531C92" w:rsidP="00531C92">
      <w:pPr>
        <w:rPr>
          <w:rFonts w:ascii="Helvetica" w:hAnsi="Helvetica"/>
          <w:b/>
        </w:rPr>
      </w:pPr>
    </w:p>
    <w:p w14:paraId="512020AE" w14:textId="0A2C168B" w:rsidR="00C06C21" w:rsidRPr="00531C92" w:rsidRDefault="00AC11DA" w:rsidP="00531C92">
      <w:pPr>
        <w:rPr>
          <w:rFonts w:ascii="Helvetica" w:hAnsi="Helvetica"/>
        </w:rPr>
      </w:pPr>
      <w:r w:rsidRPr="00531C92">
        <w:rPr>
          <w:rFonts w:ascii="Helvetica" w:hAnsi="Helvetica"/>
          <w:b/>
        </w:rPr>
        <w:t>Related Documents</w:t>
      </w:r>
      <w:r w:rsidR="00C06C21" w:rsidRPr="00531C92">
        <w:rPr>
          <w:rFonts w:ascii="Helvetica" w:hAnsi="Helvetica"/>
          <w:b/>
        </w:rPr>
        <w:t xml:space="preserve">: </w:t>
      </w:r>
    </w:p>
    <w:p w14:paraId="58697A35" w14:textId="013FD045" w:rsidR="000A67BF" w:rsidRPr="00531C92" w:rsidRDefault="000A67BF" w:rsidP="00531C92">
      <w:pPr>
        <w:rPr>
          <w:rFonts w:ascii="Helvetica" w:hAnsi="Helvetica"/>
        </w:rPr>
      </w:pPr>
      <w:r w:rsidRPr="00531C92">
        <w:rPr>
          <w:rFonts w:ascii="Helvetica" w:hAnsi="Helvetica"/>
        </w:rPr>
        <w:t>SOP</w:t>
      </w:r>
      <w:r w:rsidR="00531C92">
        <w:rPr>
          <w:rFonts w:ascii="Helvetica" w:hAnsi="Helvetica"/>
        </w:rPr>
        <w:t xml:space="preserve"># 02.355.01 – Sample preparation for </w:t>
      </w:r>
      <w:proofErr w:type="spellStart"/>
      <w:r w:rsidR="00531C92">
        <w:rPr>
          <w:rFonts w:ascii="Helvetica" w:hAnsi="Helvetica"/>
        </w:rPr>
        <w:t>GeneWiz</w:t>
      </w:r>
      <w:proofErr w:type="spellEnd"/>
      <w:r w:rsidR="00531C92">
        <w:rPr>
          <w:rFonts w:ascii="Helvetica" w:hAnsi="Helvetica"/>
        </w:rPr>
        <w:t xml:space="preserve"> Sanger sequencing – U515</w:t>
      </w:r>
      <w:r w:rsidRPr="00531C92">
        <w:rPr>
          <w:rFonts w:ascii="Helvetica" w:hAnsi="Helvetica"/>
        </w:rPr>
        <w:t xml:space="preserve"> </w:t>
      </w:r>
    </w:p>
    <w:p w14:paraId="7407A7CF" w14:textId="60D63265" w:rsidR="000A67BF" w:rsidRDefault="000A67BF" w:rsidP="00531C92">
      <w:pPr>
        <w:rPr>
          <w:rFonts w:ascii="Helvetica" w:hAnsi="Helvetica"/>
        </w:rPr>
      </w:pPr>
      <w:r w:rsidRPr="00531C92">
        <w:rPr>
          <w:rFonts w:ascii="Helvetica" w:hAnsi="Helvetica"/>
        </w:rPr>
        <w:t>SOP</w:t>
      </w:r>
      <w:r w:rsidR="00DF36DD">
        <w:rPr>
          <w:rFonts w:ascii="Helvetica" w:hAnsi="Helvetica"/>
        </w:rPr>
        <w:t>#</w:t>
      </w:r>
      <w:r w:rsidRPr="00531C92">
        <w:rPr>
          <w:rFonts w:ascii="Helvetica" w:hAnsi="Helvetica"/>
        </w:rPr>
        <w:t xml:space="preserve"> </w:t>
      </w:r>
      <w:r w:rsidR="00DF36DD">
        <w:rPr>
          <w:rFonts w:ascii="Helvetica" w:hAnsi="Helvetica"/>
        </w:rPr>
        <w:t xml:space="preserve">02.351.01 – </w:t>
      </w:r>
      <w:r w:rsidRPr="00531C92">
        <w:rPr>
          <w:rFonts w:ascii="Helvetica" w:hAnsi="Helvetica"/>
        </w:rPr>
        <w:t xml:space="preserve">Full Length 16S PCR </w:t>
      </w:r>
      <w:r w:rsidR="00DF36DD">
        <w:rPr>
          <w:rFonts w:ascii="Helvetica" w:hAnsi="Helvetica"/>
        </w:rPr>
        <w:t>preparation –</w:t>
      </w:r>
      <w:r w:rsidRPr="00531C92">
        <w:rPr>
          <w:rFonts w:ascii="Helvetica" w:hAnsi="Helvetica"/>
        </w:rPr>
        <w:t xml:space="preserve"> 27F-1495R </w:t>
      </w:r>
    </w:p>
    <w:p w14:paraId="145829FB" w14:textId="154F3B22" w:rsidR="00DF36DD" w:rsidRPr="00531C92" w:rsidRDefault="00DF36DD" w:rsidP="00531C92">
      <w:pPr>
        <w:rPr>
          <w:rFonts w:ascii="Helvetica" w:hAnsi="Helvetica"/>
        </w:rPr>
      </w:pPr>
      <w:r>
        <w:rPr>
          <w:rFonts w:ascii="Helvetica" w:hAnsi="Helvetica"/>
        </w:rPr>
        <w:lastRenderedPageBreak/>
        <w:t>SOP# 02.304.01 – DNA extraction from bacterial isolates – Alkaline PEG</w:t>
      </w:r>
    </w:p>
    <w:p w14:paraId="510BA118" w14:textId="77777777" w:rsidR="000A67BF" w:rsidRPr="00531C92" w:rsidRDefault="000A67BF" w:rsidP="00531C92">
      <w:pPr>
        <w:rPr>
          <w:rFonts w:ascii="Helvetica" w:hAnsi="Helvetica"/>
          <w:b/>
        </w:rPr>
      </w:pPr>
    </w:p>
    <w:p w14:paraId="7E49BBB6" w14:textId="77777777" w:rsidR="00AC11DA" w:rsidRPr="00531C92" w:rsidRDefault="00AC11DA" w:rsidP="00531C92">
      <w:pPr>
        <w:rPr>
          <w:rFonts w:ascii="Helvetica" w:hAnsi="Helvetica"/>
          <w:b/>
        </w:rPr>
      </w:pPr>
      <w:r w:rsidRPr="00531C92">
        <w:rPr>
          <w:rFonts w:ascii="Helvetica" w:hAnsi="Helvetica"/>
          <w:b/>
        </w:rPr>
        <w:t>Required Equipment and Materials / Reagents</w:t>
      </w:r>
    </w:p>
    <w:p w14:paraId="0C6C9E57" w14:textId="50F18528" w:rsidR="00F548D6" w:rsidRPr="00DF36DD" w:rsidRDefault="00DF36DD" w:rsidP="00DF36DD">
      <w:pPr>
        <w:pStyle w:val="ListParagraph"/>
        <w:numPr>
          <w:ilvl w:val="0"/>
          <w:numId w:val="10"/>
        </w:numPr>
        <w:rPr>
          <w:rFonts w:ascii="Helvetica" w:hAnsi="Helvetica"/>
        </w:rPr>
      </w:pPr>
      <w:r w:rsidRPr="00DF36DD">
        <w:rPr>
          <w:rFonts w:ascii="Helvetica" w:hAnsi="Helvetica"/>
        </w:rPr>
        <w:t>Computer capable of running U</w:t>
      </w:r>
      <w:r w:rsidR="000A67BF" w:rsidRPr="00DF36DD">
        <w:rPr>
          <w:rFonts w:ascii="Helvetica" w:hAnsi="Helvetica"/>
        </w:rPr>
        <w:t>nix and bash commands from the command line</w:t>
      </w:r>
    </w:p>
    <w:p w14:paraId="0B876A2F" w14:textId="7AD0C9CF" w:rsidR="002F37C2" w:rsidRPr="00DF36DD" w:rsidRDefault="00DF36DD" w:rsidP="00DF36DD">
      <w:pPr>
        <w:pStyle w:val="ListParagraph"/>
        <w:numPr>
          <w:ilvl w:val="0"/>
          <w:numId w:val="10"/>
        </w:numPr>
        <w:rPr>
          <w:rFonts w:ascii="Helvetica" w:hAnsi="Helvetica"/>
        </w:rPr>
      </w:pPr>
      <w:proofErr w:type="spellStart"/>
      <w:r w:rsidRPr="00DF36DD">
        <w:rPr>
          <w:rFonts w:ascii="Helvetica" w:hAnsi="Helvetica"/>
        </w:rPr>
        <w:t>Gene</w:t>
      </w:r>
      <w:r w:rsidR="00F548D6" w:rsidRPr="00DF36DD">
        <w:rPr>
          <w:rFonts w:ascii="Helvetica" w:hAnsi="Helvetica"/>
        </w:rPr>
        <w:t>genes</w:t>
      </w:r>
      <w:proofErr w:type="spellEnd"/>
      <w:r w:rsidR="00F548D6" w:rsidRPr="00DF36DD">
        <w:rPr>
          <w:rFonts w:ascii="Helvetica" w:hAnsi="Helvetica"/>
        </w:rPr>
        <w:t xml:space="preserve"> database reference file (version gg_13_5</w:t>
      </w:r>
      <w:r w:rsidRPr="00DF36DD">
        <w:rPr>
          <w:rFonts w:ascii="Helvetica" w:hAnsi="Helvetica"/>
        </w:rPr>
        <w:t xml:space="preserve"> or most recent version</w:t>
      </w:r>
      <w:r w:rsidR="00F548D6" w:rsidRPr="00DF36DD">
        <w:rPr>
          <w:rFonts w:ascii="Helvetica" w:hAnsi="Helvetica"/>
        </w:rPr>
        <w:t>)</w:t>
      </w:r>
      <w:r w:rsidR="00D119AE" w:rsidRPr="00DF36DD">
        <w:rPr>
          <w:rFonts w:ascii="Helvetica" w:hAnsi="Helvetica"/>
        </w:rPr>
        <w:t xml:space="preserve"> containing the reference sequences as </w:t>
      </w:r>
      <w:proofErr w:type="spellStart"/>
      <w:r w:rsidR="00D119AE" w:rsidRPr="00DF36DD">
        <w:rPr>
          <w:rFonts w:ascii="Helvetica" w:hAnsi="Helvetica"/>
        </w:rPr>
        <w:t>fasta</w:t>
      </w:r>
      <w:proofErr w:type="spellEnd"/>
      <w:r w:rsidR="00D119AE" w:rsidRPr="00DF36DD">
        <w:rPr>
          <w:rFonts w:ascii="Helvetica" w:hAnsi="Helvetica"/>
        </w:rPr>
        <w:t xml:space="preserve"> files and the taxonomies of these sequences,</w:t>
      </w:r>
      <w:r w:rsidR="00F548D6" w:rsidRPr="00DF36DD">
        <w:rPr>
          <w:rFonts w:ascii="Helvetica" w:hAnsi="Helvetica"/>
        </w:rPr>
        <w:t xml:space="preserve"> downloaded at (</w:t>
      </w:r>
      <w:hyperlink r:id="rId6" w:history="1">
        <w:r w:rsidRPr="00DF36DD">
          <w:rPr>
            <w:rStyle w:val="Hyperlink"/>
            <w:rFonts w:ascii="Helvetica" w:hAnsi="Helvetica"/>
          </w:rPr>
          <w:t>http://greengenes.secondgenome.com/downloads/database/13_5</w:t>
        </w:r>
      </w:hyperlink>
      <w:r w:rsidRPr="00DF36DD">
        <w:rPr>
          <w:rFonts w:ascii="Helvetica" w:hAnsi="Helvetica"/>
        </w:rPr>
        <w:t xml:space="preserve"> or more recent version</w:t>
      </w:r>
      <w:r w:rsidR="00F548D6" w:rsidRPr="00DF36DD">
        <w:rPr>
          <w:rFonts w:ascii="Helvetica" w:hAnsi="Helvetica"/>
        </w:rPr>
        <w:t>)</w:t>
      </w:r>
      <w:r w:rsidR="000A67BF" w:rsidRPr="00DF36DD">
        <w:rPr>
          <w:rFonts w:ascii="Helvetica" w:hAnsi="Helvetica"/>
        </w:rPr>
        <w:t xml:space="preserve"> </w:t>
      </w:r>
    </w:p>
    <w:p w14:paraId="5818C738" w14:textId="7961245E" w:rsidR="002F37C2" w:rsidRPr="00DF36DD" w:rsidRDefault="002F37C2" w:rsidP="00DF36DD">
      <w:pPr>
        <w:pStyle w:val="ListParagraph"/>
        <w:numPr>
          <w:ilvl w:val="0"/>
          <w:numId w:val="10"/>
        </w:numPr>
        <w:rPr>
          <w:rFonts w:ascii="Helvetica" w:hAnsi="Helvetica"/>
        </w:rPr>
      </w:pPr>
      <w:proofErr w:type="spellStart"/>
      <w:r w:rsidRPr="00DF36DD">
        <w:rPr>
          <w:rFonts w:ascii="Helvetica" w:hAnsi="Helvetica"/>
        </w:rPr>
        <w:t>Ncbi</w:t>
      </w:r>
      <w:proofErr w:type="spellEnd"/>
      <w:r w:rsidRPr="00DF36DD">
        <w:rPr>
          <w:rFonts w:ascii="Helvetica" w:hAnsi="Helvetica"/>
        </w:rPr>
        <w:t xml:space="preserve">-blast+ module, available </w:t>
      </w:r>
      <w:proofErr w:type="gramStart"/>
      <w:r w:rsidRPr="00DF36DD">
        <w:rPr>
          <w:rFonts w:ascii="Helvetica" w:hAnsi="Helvetica"/>
        </w:rPr>
        <w:t xml:space="preserve">at </w:t>
      </w:r>
      <w:r w:rsidRPr="00DF36DD">
        <w:rPr>
          <w:rStyle w:val="apple-converted-space"/>
          <w:rFonts w:ascii="Helvetica" w:eastAsia="Times New Roman" w:hAnsi="Helvetica" w:cs="Times New Roman"/>
          <w:color w:val="000000"/>
          <w:sz w:val="24"/>
          <w:szCs w:val="24"/>
          <w:shd w:val="clear" w:color="auto" w:fill="FFFFFF"/>
        </w:rPr>
        <w:t> </w:t>
      </w:r>
      <w:proofErr w:type="gramEnd"/>
      <w:r w:rsidR="00DF36DD" w:rsidRPr="00DF36DD">
        <w:rPr>
          <w:rFonts w:ascii="Helvetica" w:hAnsi="Helvetica"/>
        </w:rPr>
        <w:fldChar w:fldCharType="begin"/>
      </w:r>
      <w:r w:rsidR="00DF36DD" w:rsidRPr="00DF36DD">
        <w:rPr>
          <w:rFonts w:ascii="Helvetica" w:hAnsi="Helvetica"/>
        </w:rPr>
        <w:instrText xml:space="preserve"> HYPERLINK "ftp://ftp.ncbi.nlm.nih.gov/blast/executabl</w:instrText>
      </w:r>
      <w:r w:rsidR="00DF36DD" w:rsidRPr="00DF36DD">
        <w:rPr>
          <w:rFonts w:ascii="Helvetica" w:hAnsi="Helvetica"/>
        </w:rPr>
        <w:instrText xml:space="preserve">es/blast+/" </w:instrText>
      </w:r>
      <w:r w:rsidR="00DF36DD" w:rsidRPr="00DF36DD">
        <w:rPr>
          <w:rFonts w:ascii="Helvetica" w:hAnsi="Helvetica"/>
        </w:rPr>
        <w:fldChar w:fldCharType="separate"/>
      </w:r>
      <w:r w:rsidRPr="00DF36DD">
        <w:rPr>
          <w:rStyle w:val="Hyperlink"/>
          <w:rFonts w:ascii="Helvetica" w:eastAsia="Times New Roman" w:hAnsi="Helvetica" w:cs="Times New Roman"/>
          <w:color w:val="642A8F"/>
          <w:sz w:val="24"/>
          <w:szCs w:val="24"/>
          <w:shd w:val="clear" w:color="auto" w:fill="FFFFFF"/>
        </w:rPr>
        <w:t>ftp://ftp.ncbi.nlm.nih.gov/blast/executables/blast+/</w:t>
      </w:r>
      <w:r w:rsidR="00DF36DD" w:rsidRPr="00DF36DD">
        <w:rPr>
          <w:rStyle w:val="Hyperlink"/>
          <w:rFonts w:ascii="Helvetica" w:eastAsia="Times New Roman" w:hAnsi="Helvetica" w:cs="Times New Roman"/>
          <w:color w:val="642A8F"/>
          <w:sz w:val="24"/>
          <w:szCs w:val="24"/>
          <w:shd w:val="clear" w:color="auto" w:fill="FFFFFF"/>
        </w:rPr>
        <w:fldChar w:fldCharType="end"/>
      </w:r>
    </w:p>
    <w:p w14:paraId="36DAF11D" w14:textId="77777777" w:rsidR="00DF36DD" w:rsidRDefault="00DF36DD" w:rsidP="00531C92">
      <w:pPr>
        <w:rPr>
          <w:rFonts w:ascii="Helvetica" w:hAnsi="Helvetica"/>
          <w:b/>
        </w:rPr>
      </w:pPr>
    </w:p>
    <w:p w14:paraId="10A98A2D" w14:textId="77777777" w:rsidR="00AC11DA" w:rsidRPr="00531C92" w:rsidRDefault="00AC11DA" w:rsidP="00531C92">
      <w:pPr>
        <w:rPr>
          <w:rFonts w:ascii="Helvetica" w:hAnsi="Helvetica"/>
          <w:b/>
        </w:rPr>
      </w:pPr>
      <w:r w:rsidRPr="00531C92">
        <w:rPr>
          <w:rFonts w:ascii="Helvetica" w:hAnsi="Helvetica"/>
          <w:b/>
        </w:rPr>
        <w:t>Precautions</w:t>
      </w:r>
    </w:p>
    <w:p w14:paraId="372FCA69" w14:textId="00A8C496" w:rsidR="009B3961" w:rsidRPr="00531C92" w:rsidRDefault="000A67BF" w:rsidP="00531C92">
      <w:pPr>
        <w:rPr>
          <w:rFonts w:ascii="Helvetica" w:hAnsi="Helvetica"/>
        </w:rPr>
      </w:pPr>
      <w:r w:rsidRPr="00531C92">
        <w:rPr>
          <w:rFonts w:ascii="Helvetica" w:hAnsi="Helvetica"/>
        </w:rPr>
        <w:t>N/A</w:t>
      </w:r>
      <w:r w:rsidR="009B3961" w:rsidRPr="00531C92">
        <w:rPr>
          <w:rFonts w:ascii="Helvetica" w:hAnsi="Helvetica"/>
        </w:rPr>
        <w:t xml:space="preserve"> </w:t>
      </w:r>
    </w:p>
    <w:p w14:paraId="5D2A9926" w14:textId="77777777" w:rsidR="00DF36DD" w:rsidRDefault="00DF36DD" w:rsidP="00531C92">
      <w:pPr>
        <w:rPr>
          <w:rFonts w:ascii="Helvetica" w:hAnsi="Helvetica"/>
          <w:b/>
        </w:rPr>
      </w:pPr>
    </w:p>
    <w:p w14:paraId="584A8904" w14:textId="77777777" w:rsidR="00AC11DA" w:rsidRPr="00531C92" w:rsidRDefault="00AC11DA" w:rsidP="00531C92">
      <w:pPr>
        <w:rPr>
          <w:rFonts w:ascii="Helvetica" w:hAnsi="Helvetica"/>
          <w:b/>
        </w:rPr>
      </w:pPr>
      <w:r w:rsidRPr="00531C92">
        <w:rPr>
          <w:rFonts w:ascii="Helvetica" w:hAnsi="Helvetica"/>
          <w:b/>
        </w:rPr>
        <w:t>Procedure</w:t>
      </w:r>
    </w:p>
    <w:p w14:paraId="3A0DCDC5" w14:textId="690EC05A" w:rsidR="000A67BF" w:rsidRPr="00531C92" w:rsidRDefault="000A67BF" w:rsidP="00531C92">
      <w:pPr>
        <w:pStyle w:val="ListParagraph"/>
        <w:numPr>
          <w:ilvl w:val="0"/>
          <w:numId w:val="7"/>
        </w:numPr>
        <w:spacing w:after="200" w:line="240" w:lineRule="auto"/>
        <w:contextualSpacing w:val="0"/>
        <w:rPr>
          <w:rFonts w:ascii="Helvetica" w:hAnsi="Helvetica"/>
        </w:rPr>
      </w:pPr>
      <w:r w:rsidRPr="00531C92">
        <w:rPr>
          <w:rFonts w:ascii="Helvetica" w:hAnsi="Helvetica"/>
        </w:rPr>
        <w:t xml:space="preserve">Once </w:t>
      </w:r>
      <w:proofErr w:type="spellStart"/>
      <w:r w:rsidRPr="00531C92">
        <w:rPr>
          <w:rFonts w:ascii="Helvetica" w:hAnsi="Helvetica"/>
        </w:rPr>
        <w:t>GeneWiz</w:t>
      </w:r>
      <w:proofErr w:type="spellEnd"/>
      <w:r w:rsidRPr="00531C92">
        <w:rPr>
          <w:rFonts w:ascii="Helvetica" w:hAnsi="Helvetica"/>
        </w:rPr>
        <w:t xml:space="preserve"> data is released, usually within 24 hours of submission:</w:t>
      </w:r>
    </w:p>
    <w:p w14:paraId="7AE3E9CC" w14:textId="515E3D2D" w:rsidR="000A67BF" w:rsidRPr="00DF36DD" w:rsidRDefault="000A67BF" w:rsidP="00DF36DD">
      <w:pPr>
        <w:pStyle w:val="ListParagraph"/>
        <w:numPr>
          <w:ilvl w:val="1"/>
          <w:numId w:val="7"/>
        </w:numPr>
        <w:spacing w:after="200" w:line="240" w:lineRule="auto"/>
        <w:contextualSpacing w:val="0"/>
        <w:rPr>
          <w:rFonts w:ascii="Helvetica" w:hAnsi="Helvetica"/>
        </w:rPr>
      </w:pPr>
      <w:r w:rsidRPr="00DF36DD">
        <w:rPr>
          <w:rFonts w:ascii="Helvetica" w:hAnsi="Helvetica"/>
        </w:rPr>
        <w:t xml:space="preserve">Download data from the </w:t>
      </w:r>
      <w:proofErr w:type="spellStart"/>
      <w:r w:rsidRPr="00DF36DD">
        <w:rPr>
          <w:rFonts w:ascii="Helvetica" w:hAnsi="Helvetica"/>
        </w:rPr>
        <w:t>GeneWiz</w:t>
      </w:r>
      <w:proofErr w:type="spellEnd"/>
      <w:r w:rsidRPr="00DF36DD">
        <w:rPr>
          <w:rFonts w:ascii="Helvetica" w:hAnsi="Helvetica"/>
        </w:rPr>
        <w:t xml:space="preserve"> website</w:t>
      </w:r>
      <w:r w:rsidR="00DF36DD" w:rsidRPr="00DF36DD">
        <w:rPr>
          <w:rFonts w:ascii="Helvetica" w:hAnsi="Helvetica"/>
        </w:rPr>
        <w:t>.</w:t>
      </w:r>
      <w:r w:rsidR="00DF36DD">
        <w:rPr>
          <w:rFonts w:ascii="Helvetica" w:hAnsi="Helvetica"/>
        </w:rPr>
        <w:t xml:space="preserve"> </w:t>
      </w:r>
      <w:r w:rsidRPr="00DF36DD">
        <w:rPr>
          <w:rFonts w:ascii="Helvetica" w:hAnsi="Helvetica"/>
        </w:rPr>
        <w:t>Make sure to check any odd traces and exclude any samples that are true failures</w:t>
      </w:r>
    </w:p>
    <w:p w14:paraId="148D2748" w14:textId="7D63B095" w:rsidR="000A67BF" w:rsidRPr="00531C92" w:rsidRDefault="000A67BF" w:rsidP="00531C92">
      <w:pPr>
        <w:pStyle w:val="ListParagraph"/>
        <w:numPr>
          <w:ilvl w:val="1"/>
          <w:numId w:val="7"/>
        </w:numPr>
        <w:spacing w:after="200" w:line="240" w:lineRule="auto"/>
        <w:contextualSpacing w:val="0"/>
        <w:rPr>
          <w:rFonts w:ascii="Helvetica" w:hAnsi="Helvetica"/>
        </w:rPr>
      </w:pPr>
      <w:r w:rsidRPr="00531C92">
        <w:rPr>
          <w:rFonts w:ascii="Helvetica" w:hAnsi="Helvetica"/>
        </w:rPr>
        <w:t>Copy data to desired directory on local computer</w:t>
      </w:r>
    </w:p>
    <w:p w14:paraId="747A4FB8" w14:textId="0416BD1A" w:rsidR="000A67BF" w:rsidRPr="00531C92" w:rsidRDefault="000A67BF" w:rsidP="00531C92">
      <w:pPr>
        <w:pStyle w:val="ListParagraph"/>
        <w:numPr>
          <w:ilvl w:val="1"/>
          <w:numId w:val="7"/>
        </w:numPr>
        <w:spacing w:after="200" w:line="240" w:lineRule="auto"/>
        <w:contextualSpacing w:val="0"/>
        <w:rPr>
          <w:rFonts w:ascii="Helvetica" w:hAnsi="Helvetica"/>
        </w:rPr>
      </w:pPr>
      <w:r w:rsidRPr="00531C92">
        <w:rPr>
          <w:rFonts w:ascii="Helvetica" w:hAnsi="Helvetica"/>
        </w:rPr>
        <w:t>Each reaction submitted, each reaction representing an isolate, will be provided as a separate sequence file.</w:t>
      </w:r>
    </w:p>
    <w:p w14:paraId="4D312EB5" w14:textId="77777777" w:rsidR="0041225F" w:rsidRPr="00531C92" w:rsidRDefault="0041225F" w:rsidP="00531C92">
      <w:pPr>
        <w:pStyle w:val="ListParagraph"/>
        <w:numPr>
          <w:ilvl w:val="1"/>
          <w:numId w:val="7"/>
        </w:numPr>
        <w:spacing w:after="200" w:line="240" w:lineRule="auto"/>
        <w:contextualSpacing w:val="0"/>
        <w:rPr>
          <w:rFonts w:ascii="Helvetica" w:hAnsi="Helvetica"/>
        </w:rPr>
      </w:pPr>
      <w:r w:rsidRPr="00531C92">
        <w:rPr>
          <w:rFonts w:ascii="Helvetica" w:hAnsi="Helvetica"/>
        </w:rPr>
        <w:t>The vendor should provide information about the quality of these sequence files. The most common quality errors with this type of analysis are:</w:t>
      </w:r>
    </w:p>
    <w:p w14:paraId="01FEAFB5" w14:textId="7A1B8A23" w:rsidR="0041225F" w:rsidRPr="00531C92" w:rsidRDefault="0041225F" w:rsidP="00531C92">
      <w:pPr>
        <w:pStyle w:val="ListParagraph"/>
        <w:numPr>
          <w:ilvl w:val="2"/>
          <w:numId w:val="7"/>
        </w:numPr>
        <w:spacing w:after="200" w:line="240" w:lineRule="auto"/>
        <w:contextualSpacing w:val="0"/>
        <w:rPr>
          <w:rFonts w:ascii="Helvetica" w:hAnsi="Helvetica"/>
        </w:rPr>
      </w:pPr>
      <w:r w:rsidRPr="00531C92">
        <w:rPr>
          <w:rFonts w:ascii="Helvetica" w:hAnsi="Helvetica"/>
        </w:rPr>
        <w:t xml:space="preserve"> Non-priming errors – This means that the primer did not hybridize to the template. This will result in very short sequence reads of less t</w:t>
      </w:r>
      <w:r w:rsidR="00AA4C71" w:rsidRPr="00531C92">
        <w:rPr>
          <w:rFonts w:ascii="Helvetica" w:hAnsi="Helvetica"/>
        </w:rPr>
        <w:t>han 500 bases. In a successful S</w:t>
      </w:r>
      <w:r w:rsidRPr="00531C92">
        <w:rPr>
          <w:rFonts w:ascii="Helvetica" w:hAnsi="Helvetica"/>
        </w:rPr>
        <w:t xml:space="preserve">anger sequencing reaction you can expect about 1,000 bases of sequence. </w:t>
      </w:r>
      <w:r w:rsidR="00AA4C71" w:rsidRPr="00531C92">
        <w:rPr>
          <w:rFonts w:ascii="Helvetica" w:hAnsi="Helvetica"/>
        </w:rPr>
        <w:t xml:space="preserve"> To address this error, check the DNA concentrations of your extracted DNA and the PCR amplified 16S material you provided for sequencing, as one or both of these are most likely too dilute. Refer to the vendor’s submission requirements</w:t>
      </w:r>
      <w:r w:rsidR="00A306D2" w:rsidRPr="00531C92">
        <w:rPr>
          <w:rFonts w:ascii="Helvetica" w:hAnsi="Helvetica"/>
        </w:rPr>
        <w:t xml:space="preserve"> and re-submit (</w:t>
      </w:r>
      <w:r w:rsidR="00DF36DD">
        <w:rPr>
          <w:rFonts w:ascii="Helvetica" w:hAnsi="Helvetica"/>
        </w:rPr>
        <w:t xml:space="preserve">see </w:t>
      </w:r>
      <w:r w:rsidR="00A306D2" w:rsidRPr="00531C92">
        <w:rPr>
          <w:rFonts w:ascii="Helvetica" w:hAnsi="Helvetica"/>
        </w:rPr>
        <w:t>SOP</w:t>
      </w:r>
      <w:r w:rsidR="00DF36DD">
        <w:rPr>
          <w:rFonts w:ascii="Helvetica" w:hAnsi="Helvetica"/>
        </w:rPr>
        <w:t xml:space="preserve"># 02.355.01 – Sample preparation for </w:t>
      </w:r>
      <w:proofErr w:type="spellStart"/>
      <w:r w:rsidR="00DF36DD">
        <w:rPr>
          <w:rFonts w:ascii="Helvetica" w:hAnsi="Helvetica"/>
        </w:rPr>
        <w:t>GeneWiz</w:t>
      </w:r>
      <w:proofErr w:type="spellEnd"/>
      <w:r w:rsidR="00DF36DD">
        <w:rPr>
          <w:rFonts w:ascii="Helvetica" w:hAnsi="Helvetica"/>
        </w:rPr>
        <w:t xml:space="preserve"> Sanger sequencing – U515).</w:t>
      </w:r>
    </w:p>
    <w:p w14:paraId="0BAFC1A5" w14:textId="7C4C2A91" w:rsidR="0041225F" w:rsidRPr="00531C92" w:rsidRDefault="0041225F" w:rsidP="00531C92">
      <w:pPr>
        <w:pStyle w:val="ListParagraph"/>
        <w:numPr>
          <w:ilvl w:val="2"/>
          <w:numId w:val="7"/>
        </w:numPr>
        <w:spacing w:after="200" w:line="240" w:lineRule="auto"/>
        <w:contextualSpacing w:val="0"/>
        <w:rPr>
          <w:rFonts w:ascii="Helvetica" w:hAnsi="Helvetica"/>
        </w:rPr>
      </w:pPr>
      <w:r w:rsidRPr="00531C92">
        <w:rPr>
          <w:rFonts w:ascii="Helvetica" w:hAnsi="Helvetica"/>
        </w:rPr>
        <w:t xml:space="preserve">Mixed peaks </w:t>
      </w:r>
      <w:r w:rsidR="00AA4C71" w:rsidRPr="00531C92">
        <w:rPr>
          <w:rFonts w:ascii="Helvetica" w:hAnsi="Helvetica"/>
        </w:rPr>
        <w:t>–</w:t>
      </w:r>
      <w:r w:rsidRPr="00531C92">
        <w:rPr>
          <w:rFonts w:ascii="Helvetica" w:hAnsi="Helvetica"/>
        </w:rPr>
        <w:t xml:space="preserve"> </w:t>
      </w:r>
      <w:r w:rsidR="00AA4C71" w:rsidRPr="00531C92">
        <w:rPr>
          <w:rFonts w:ascii="Helvetica" w:hAnsi="Helvetica"/>
        </w:rPr>
        <w:t xml:space="preserve">This occurs when there is more than one composition of sequence in the reaction. This is usually due to contamination but can also occur with mixed colony genetics. </w:t>
      </w:r>
      <w:r w:rsidR="00A306D2" w:rsidRPr="00531C92">
        <w:rPr>
          <w:rFonts w:ascii="Helvetica" w:hAnsi="Helvetica"/>
        </w:rPr>
        <w:t>To address t</w:t>
      </w:r>
      <w:r w:rsidR="00DF36DD">
        <w:rPr>
          <w:rFonts w:ascii="Helvetica" w:hAnsi="Helvetica"/>
        </w:rPr>
        <w:t>his error you must re- extract DNA f</w:t>
      </w:r>
      <w:r w:rsidR="00A306D2" w:rsidRPr="00531C92">
        <w:rPr>
          <w:rFonts w:ascii="Helvetica" w:hAnsi="Helvetica"/>
        </w:rPr>
        <w:t>r</w:t>
      </w:r>
      <w:r w:rsidR="00DF36DD">
        <w:rPr>
          <w:rFonts w:ascii="Helvetica" w:hAnsi="Helvetica"/>
        </w:rPr>
        <w:t>o</w:t>
      </w:r>
      <w:r w:rsidR="00A306D2" w:rsidRPr="00531C92">
        <w:rPr>
          <w:rFonts w:ascii="Helvetica" w:hAnsi="Helvetica"/>
        </w:rPr>
        <w:t>m your stock</w:t>
      </w:r>
      <w:r w:rsidR="00DF36DD">
        <w:rPr>
          <w:rFonts w:ascii="Helvetica" w:hAnsi="Helvetica"/>
        </w:rPr>
        <w:t xml:space="preserve"> (see SOP# 02.304.01 – DNA extraction from bacterial isolates – Alkaline PEG), prepare for sequencing (SOP# 02.351.01 </w:t>
      </w:r>
      <w:r w:rsidR="00A306D2" w:rsidRPr="00531C92">
        <w:rPr>
          <w:rFonts w:ascii="Helvetica" w:hAnsi="Helvetica"/>
        </w:rPr>
        <w:t>– Full</w:t>
      </w:r>
      <w:r w:rsidR="00DF36DD">
        <w:rPr>
          <w:rFonts w:ascii="Helvetica" w:hAnsi="Helvetica"/>
        </w:rPr>
        <w:t xml:space="preserve"> </w:t>
      </w:r>
      <w:r w:rsidR="00A306D2" w:rsidRPr="00531C92">
        <w:rPr>
          <w:rFonts w:ascii="Helvetica" w:hAnsi="Helvetica"/>
        </w:rPr>
        <w:t>Length 16S PCR Prep</w:t>
      </w:r>
      <w:r w:rsidR="00DF36DD">
        <w:rPr>
          <w:rFonts w:ascii="Helvetica" w:hAnsi="Helvetica"/>
        </w:rPr>
        <w:t>aration –</w:t>
      </w:r>
      <w:r w:rsidR="00A306D2" w:rsidRPr="00531C92">
        <w:rPr>
          <w:rFonts w:ascii="Helvetica" w:hAnsi="Helvetica"/>
        </w:rPr>
        <w:t xml:space="preserve"> 27F_1492R)</w:t>
      </w:r>
      <w:r w:rsidR="00DF36DD">
        <w:rPr>
          <w:rFonts w:ascii="Helvetica" w:hAnsi="Helvetica"/>
        </w:rPr>
        <w:t>, and re-submit (</w:t>
      </w:r>
      <w:r w:rsidR="00DF36DD" w:rsidRPr="00531C92">
        <w:rPr>
          <w:rFonts w:ascii="Helvetica" w:hAnsi="Helvetica"/>
        </w:rPr>
        <w:t>SOP</w:t>
      </w:r>
      <w:r w:rsidR="00DF36DD">
        <w:rPr>
          <w:rFonts w:ascii="Helvetica" w:hAnsi="Helvetica"/>
        </w:rPr>
        <w:t xml:space="preserve"># 02.355.01 – Sample preparation for </w:t>
      </w:r>
      <w:proofErr w:type="spellStart"/>
      <w:r w:rsidR="00DF36DD">
        <w:rPr>
          <w:rFonts w:ascii="Helvetica" w:hAnsi="Helvetica"/>
        </w:rPr>
        <w:t>GeneWiz</w:t>
      </w:r>
      <w:proofErr w:type="spellEnd"/>
      <w:r w:rsidR="00DF36DD">
        <w:rPr>
          <w:rFonts w:ascii="Helvetica" w:hAnsi="Helvetica"/>
        </w:rPr>
        <w:t xml:space="preserve"> Sanger sequencing – U515</w:t>
      </w:r>
      <w:r w:rsidR="00A306D2" w:rsidRPr="00531C92">
        <w:rPr>
          <w:rFonts w:ascii="Helvetica" w:hAnsi="Helvetica"/>
        </w:rPr>
        <w:t>).</w:t>
      </w:r>
    </w:p>
    <w:p w14:paraId="606165F4" w14:textId="388C2DF2" w:rsidR="000A67BF" w:rsidRPr="00531C92" w:rsidRDefault="000A67BF" w:rsidP="00531C92">
      <w:pPr>
        <w:pStyle w:val="ListParagraph"/>
        <w:numPr>
          <w:ilvl w:val="1"/>
          <w:numId w:val="7"/>
        </w:numPr>
        <w:spacing w:after="200" w:line="240" w:lineRule="auto"/>
        <w:contextualSpacing w:val="0"/>
        <w:rPr>
          <w:rFonts w:ascii="Helvetica" w:hAnsi="Helvetica"/>
        </w:rPr>
      </w:pPr>
      <w:r w:rsidRPr="00531C92">
        <w:rPr>
          <w:rFonts w:ascii="Helvetica" w:hAnsi="Helvetica"/>
        </w:rPr>
        <w:lastRenderedPageBreak/>
        <w:t xml:space="preserve">Combine sequence files </w:t>
      </w:r>
      <w:r w:rsidR="00F1182A" w:rsidRPr="00531C92">
        <w:rPr>
          <w:rFonts w:ascii="Helvetica" w:hAnsi="Helvetica"/>
        </w:rPr>
        <w:t xml:space="preserve">of good quality </w:t>
      </w:r>
      <w:r w:rsidRPr="00531C92">
        <w:rPr>
          <w:rFonts w:ascii="Helvetica" w:hAnsi="Helvetica"/>
        </w:rPr>
        <w:t>into one file using the following command from the command line:</w:t>
      </w:r>
    </w:p>
    <w:p w14:paraId="13912EAA" w14:textId="02EBD319" w:rsidR="000A67BF" w:rsidRPr="00DF36DD" w:rsidRDefault="000A67BF" w:rsidP="00DF36DD">
      <w:pPr>
        <w:spacing w:after="200" w:line="240" w:lineRule="auto"/>
        <w:ind w:left="1620"/>
        <w:rPr>
          <w:rFonts w:ascii="Helvetica" w:hAnsi="Helvetica"/>
        </w:rPr>
      </w:pPr>
      <w:proofErr w:type="gramStart"/>
      <w:r w:rsidRPr="00DF36DD">
        <w:rPr>
          <w:rFonts w:ascii="Helvetica" w:hAnsi="Helvetica"/>
        </w:rPr>
        <w:t>cat</w:t>
      </w:r>
      <w:proofErr w:type="gramEnd"/>
      <w:r w:rsidRPr="00DF36DD">
        <w:rPr>
          <w:rFonts w:ascii="Helvetica" w:hAnsi="Helvetica"/>
        </w:rPr>
        <w:t xml:space="preserve"> *.</w:t>
      </w:r>
      <w:proofErr w:type="spellStart"/>
      <w:r w:rsidRPr="00DF36DD">
        <w:rPr>
          <w:rFonts w:ascii="Helvetica" w:hAnsi="Helvetica"/>
        </w:rPr>
        <w:t>seq</w:t>
      </w:r>
      <w:proofErr w:type="spellEnd"/>
      <w:r w:rsidRPr="00DF36DD">
        <w:rPr>
          <w:rFonts w:ascii="Helvetica" w:hAnsi="Helvetica"/>
        </w:rPr>
        <w:t xml:space="preserve"> &gt;&gt; </w:t>
      </w:r>
      <w:proofErr w:type="spellStart"/>
      <w:r w:rsidRPr="00DF36DD">
        <w:rPr>
          <w:rFonts w:ascii="Helvetica" w:hAnsi="Helvetica"/>
        </w:rPr>
        <w:t>Name.fa</w:t>
      </w:r>
      <w:proofErr w:type="spellEnd"/>
    </w:p>
    <w:p w14:paraId="256CA431" w14:textId="77777777" w:rsidR="00F548D6" w:rsidRPr="00531C92" w:rsidRDefault="000A67BF" w:rsidP="00531C92">
      <w:pPr>
        <w:pStyle w:val="ListParagraph"/>
        <w:numPr>
          <w:ilvl w:val="1"/>
          <w:numId w:val="7"/>
        </w:numPr>
        <w:spacing w:after="200" w:line="240" w:lineRule="auto"/>
        <w:contextualSpacing w:val="0"/>
        <w:rPr>
          <w:rFonts w:ascii="Helvetica" w:hAnsi="Helvetica"/>
        </w:rPr>
      </w:pPr>
      <w:r w:rsidRPr="00531C92">
        <w:rPr>
          <w:rFonts w:ascii="Helvetica" w:hAnsi="Helvetica"/>
        </w:rPr>
        <w:t xml:space="preserve">Align sequences to </w:t>
      </w:r>
      <w:proofErr w:type="spellStart"/>
      <w:r w:rsidRPr="00531C92">
        <w:rPr>
          <w:rFonts w:ascii="Helvetica" w:hAnsi="Helvetica"/>
        </w:rPr>
        <w:t>GreenGenes</w:t>
      </w:r>
      <w:proofErr w:type="spellEnd"/>
      <w:r w:rsidRPr="00531C92">
        <w:rPr>
          <w:rFonts w:ascii="Helvetica" w:hAnsi="Helvetica"/>
        </w:rPr>
        <w:t xml:space="preserve"> database to identify the taxonomy of each isolate:</w:t>
      </w:r>
    </w:p>
    <w:p w14:paraId="0AF0B334" w14:textId="77777777" w:rsidR="00F548D6" w:rsidRPr="00531C92" w:rsidRDefault="00F548D6" w:rsidP="00531C92">
      <w:pPr>
        <w:pStyle w:val="ListParagraph"/>
        <w:numPr>
          <w:ilvl w:val="2"/>
          <w:numId w:val="7"/>
        </w:numPr>
        <w:spacing w:after="200" w:line="240" w:lineRule="auto"/>
        <w:contextualSpacing w:val="0"/>
        <w:rPr>
          <w:rFonts w:ascii="Helvetica" w:hAnsi="Helvetica"/>
        </w:rPr>
      </w:pPr>
      <w:r w:rsidRPr="00531C92">
        <w:rPr>
          <w:rFonts w:ascii="Helvetica" w:hAnsi="Helvetica"/>
        </w:rPr>
        <w:t xml:space="preserve">Load the NCBI BLAST module for aligning the isolate sequences to the database sequences </w:t>
      </w:r>
    </w:p>
    <w:p w14:paraId="44B1D3EC" w14:textId="6D9DFBC7" w:rsidR="00F548D6" w:rsidRPr="00531C92" w:rsidRDefault="00F548D6" w:rsidP="00531C92">
      <w:pPr>
        <w:pStyle w:val="ListParagraph"/>
        <w:numPr>
          <w:ilvl w:val="3"/>
          <w:numId w:val="7"/>
        </w:numPr>
        <w:spacing w:after="200" w:line="240" w:lineRule="auto"/>
        <w:contextualSpacing w:val="0"/>
        <w:rPr>
          <w:rFonts w:ascii="Helvetica" w:hAnsi="Helvetica"/>
        </w:rPr>
      </w:pPr>
      <w:proofErr w:type="gramStart"/>
      <w:r w:rsidRPr="00531C92">
        <w:rPr>
          <w:rFonts w:ascii="Helvetica" w:hAnsi="Helvetica" w:cs="Menlo Regular"/>
          <w:color w:val="000000"/>
        </w:rPr>
        <w:t>module</w:t>
      </w:r>
      <w:proofErr w:type="gramEnd"/>
      <w:r w:rsidRPr="00531C92">
        <w:rPr>
          <w:rFonts w:ascii="Helvetica" w:hAnsi="Helvetica" w:cs="Menlo Regular"/>
          <w:color w:val="000000"/>
        </w:rPr>
        <w:t xml:space="preserve"> load </w:t>
      </w:r>
      <w:proofErr w:type="spellStart"/>
      <w:r w:rsidRPr="00531C92">
        <w:rPr>
          <w:rFonts w:ascii="Helvetica" w:hAnsi="Helvetica" w:cs="Menlo Regular"/>
          <w:color w:val="000000"/>
        </w:rPr>
        <w:t>ncbi</w:t>
      </w:r>
      <w:proofErr w:type="spellEnd"/>
      <w:r w:rsidRPr="00531C92">
        <w:rPr>
          <w:rFonts w:ascii="Helvetica" w:hAnsi="Helvetica" w:cs="Menlo Regular"/>
          <w:color w:val="000000"/>
        </w:rPr>
        <w:t>-blast+</w:t>
      </w:r>
    </w:p>
    <w:p w14:paraId="1A773B35" w14:textId="77777777" w:rsidR="00F548D6" w:rsidRPr="00531C92" w:rsidRDefault="00F548D6" w:rsidP="00531C92">
      <w:pPr>
        <w:pStyle w:val="ListParagraph"/>
        <w:numPr>
          <w:ilvl w:val="3"/>
          <w:numId w:val="7"/>
        </w:numPr>
        <w:spacing w:after="200" w:line="240" w:lineRule="auto"/>
        <w:contextualSpacing w:val="0"/>
        <w:rPr>
          <w:rFonts w:ascii="Helvetica" w:hAnsi="Helvetica"/>
        </w:rPr>
      </w:pPr>
      <w:proofErr w:type="spellStart"/>
      <w:proofErr w:type="gramStart"/>
      <w:r w:rsidRPr="00531C92">
        <w:rPr>
          <w:rFonts w:ascii="Helvetica" w:hAnsi="Helvetica" w:cs="Menlo Regular"/>
          <w:color w:val="000000"/>
        </w:rPr>
        <w:t>makeblastdb</w:t>
      </w:r>
      <w:proofErr w:type="spellEnd"/>
      <w:proofErr w:type="gramEnd"/>
      <w:r w:rsidRPr="00531C92">
        <w:rPr>
          <w:rFonts w:ascii="Helvetica" w:hAnsi="Helvetica" w:cs="Menlo Regular"/>
          <w:color w:val="000000"/>
        </w:rPr>
        <w:t xml:space="preserve"> -in gg_13_5/99_otus.fasta -</w:t>
      </w:r>
      <w:proofErr w:type="spellStart"/>
      <w:r w:rsidRPr="00531C92">
        <w:rPr>
          <w:rFonts w:ascii="Helvetica" w:hAnsi="Helvetica" w:cs="Menlo Regular"/>
          <w:color w:val="000000"/>
        </w:rPr>
        <w:t>dbtype</w:t>
      </w:r>
      <w:proofErr w:type="spellEnd"/>
      <w:r w:rsidRPr="00531C92">
        <w:rPr>
          <w:rFonts w:ascii="Helvetica" w:hAnsi="Helvetica" w:cs="Menlo Regular"/>
          <w:color w:val="000000"/>
        </w:rPr>
        <w:t xml:space="preserve"> </w:t>
      </w:r>
      <w:proofErr w:type="spellStart"/>
      <w:r w:rsidRPr="00531C92">
        <w:rPr>
          <w:rFonts w:ascii="Helvetica" w:hAnsi="Helvetica" w:cs="Menlo Regular"/>
          <w:color w:val="000000"/>
        </w:rPr>
        <w:t>nucl</w:t>
      </w:r>
      <w:proofErr w:type="spellEnd"/>
      <w:r w:rsidRPr="00531C92">
        <w:rPr>
          <w:rFonts w:ascii="Helvetica" w:hAnsi="Helvetica" w:cs="Menlo Regular"/>
          <w:color w:val="000000"/>
        </w:rPr>
        <w:t xml:space="preserve"> -title gg99 -</w:t>
      </w:r>
      <w:proofErr w:type="spellStart"/>
      <w:r w:rsidRPr="00531C92">
        <w:rPr>
          <w:rFonts w:ascii="Helvetica" w:hAnsi="Helvetica" w:cs="Menlo Regular"/>
          <w:color w:val="000000"/>
        </w:rPr>
        <w:t>parse_seqids</w:t>
      </w:r>
      <w:proofErr w:type="spellEnd"/>
    </w:p>
    <w:p w14:paraId="782110B1" w14:textId="1E901BF6" w:rsidR="00F548D6" w:rsidRPr="00531C92" w:rsidRDefault="00F548D6" w:rsidP="00531C92">
      <w:pPr>
        <w:pStyle w:val="ListParagraph"/>
        <w:numPr>
          <w:ilvl w:val="2"/>
          <w:numId w:val="7"/>
        </w:numPr>
        <w:spacing w:after="200" w:line="240" w:lineRule="auto"/>
        <w:rPr>
          <w:rFonts w:ascii="Helvetica" w:hAnsi="Helvetica"/>
        </w:rPr>
      </w:pPr>
      <w:r w:rsidRPr="00531C92">
        <w:rPr>
          <w:rFonts w:ascii="Helvetica" w:hAnsi="Helvetica" w:cs="Menlo Regular"/>
          <w:color w:val="000000"/>
        </w:rPr>
        <w:t>Align the isolate sequences to the database sequences</w:t>
      </w:r>
      <w:r w:rsidR="00D119AE" w:rsidRPr="00531C92">
        <w:rPr>
          <w:rFonts w:ascii="Helvetica" w:hAnsi="Helvetica" w:cs="Menlo Regular"/>
          <w:color w:val="000000"/>
        </w:rPr>
        <w:t xml:space="preserve"> and track the best alignments or “top hits” </w:t>
      </w:r>
    </w:p>
    <w:p w14:paraId="41ED226D" w14:textId="77777777" w:rsidR="00D119AE" w:rsidRPr="00531C92" w:rsidRDefault="00F548D6" w:rsidP="00531C92">
      <w:pPr>
        <w:pStyle w:val="ListParagraph"/>
        <w:numPr>
          <w:ilvl w:val="3"/>
          <w:numId w:val="7"/>
        </w:numPr>
        <w:spacing w:after="200" w:line="240" w:lineRule="auto"/>
        <w:rPr>
          <w:rFonts w:ascii="Helvetica" w:hAnsi="Helvetica"/>
        </w:rPr>
      </w:pPr>
      <w:r w:rsidRPr="00531C92">
        <w:rPr>
          <w:rFonts w:ascii="Helvetica" w:hAnsi="Helvetica" w:cs="Menlo Regular"/>
          <w:color w:val="000000"/>
        </w:rPr>
        <w:t xml:space="preserve">$ </w:t>
      </w:r>
      <w:proofErr w:type="spellStart"/>
      <w:proofErr w:type="gramStart"/>
      <w:r w:rsidRPr="00531C92">
        <w:rPr>
          <w:rFonts w:ascii="Helvetica" w:hAnsi="Helvetica" w:cs="Menlo Regular"/>
          <w:color w:val="000000"/>
        </w:rPr>
        <w:t>blastn</w:t>
      </w:r>
      <w:proofErr w:type="spellEnd"/>
      <w:proofErr w:type="gramEnd"/>
      <w:r w:rsidRPr="00531C92">
        <w:rPr>
          <w:rFonts w:ascii="Helvetica" w:hAnsi="Helvetica" w:cs="Menlo Regular"/>
          <w:color w:val="000000"/>
        </w:rPr>
        <w:t xml:space="preserve"> -</w:t>
      </w:r>
      <w:proofErr w:type="spellStart"/>
      <w:r w:rsidRPr="00531C92">
        <w:rPr>
          <w:rFonts w:ascii="Helvetica" w:hAnsi="Helvetica" w:cs="Menlo Regular"/>
          <w:color w:val="000000"/>
        </w:rPr>
        <w:t>db</w:t>
      </w:r>
      <w:proofErr w:type="spellEnd"/>
      <w:r w:rsidRPr="00531C92">
        <w:rPr>
          <w:rFonts w:ascii="Helvetica" w:hAnsi="Helvetica" w:cs="Menlo Regular"/>
          <w:color w:val="000000"/>
        </w:rPr>
        <w:t xml:space="preserve"> ${DB} -query </w:t>
      </w:r>
      <w:proofErr w:type="spellStart"/>
      <w:r w:rsidRPr="00531C92">
        <w:rPr>
          <w:rFonts w:ascii="Helvetica" w:hAnsi="Helvetica" w:cs="Menlo Regular"/>
          <w:color w:val="000000"/>
        </w:rPr>
        <w:t>sangerFile.fasta</w:t>
      </w:r>
      <w:proofErr w:type="spellEnd"/>
      <w:r w:rsidRPr="00531C92">
        <w:rPr>
          <w:rFonts w:ascii="Helvetica" w:hAnsi="Helvetica" w:cs="Menlo Regular"/>
          <w:color w:val="000000"/>
        </w:rPr>
        <w:t xml:space="preserve"> -out sangerFile.gg99.blastresults -</w:t>
      </w:r>
      <w:proofErr w:type="spellStart"/>
      <w:r w:rsidRPr="00531C92">
        <w:rPr>
          <w:rFonts w:ascii="Helvetica" w:hAnsi="Helvetica" w:cs="Menlo Regular"/>
          <w:color w:val="000000"/>
        </w:rPr>
        <w:t>evalue</w:t>
      </w:r>
      <w:proofErr w:type="spellEnd"/>
      <w:r w:rsidRPr="00531C92">
        <w:rPr>
          <w:rFonts w:ascii="Helvetica" w:hAnsi="Helvetica" w:cs="Menlo Regular"/>
          <w:color w:val="000000"/>
        </w:rPr>
        <w:t xml:space="preserve"> .000001 -</w:t>
      </w:r>
      <w:proofErr w:type="spellStart"/>
      <w:r w:rsidRPr="00531C92">
        <w:rPr>
          <w:rFonts w:ascii="Helvetica" w:hAnsi="Helvetica" w:cs="Menlo Regular"/>
          <w:color w:val="000000"/>
        </w:rPr>
        <w:t>max_target_seqs</w:t>
      </w:r>
      <w:proofErr w:type="spellEnd"/>
      <w:r w:rsidRPr="00531C92">
        <w:rPr>
          <w:rFonts w:ascii="Helvetica" w:hAnsi="Helvetica" w:cs="Menlo Regular"/>
          <w:color w:val="000000"/>
        </w:rPr>
        <w:t xml:space="preserve"> 1 -</w:t>
      </w:r>
      <w:proofErr w:type="spellStart"/>
      <w:r w:rsidRPr="00531C92">
        <w:rPr>
          <w:rFonts w:ascii="Helvetica" w:hAnsi="Helvetica" w:cs="Menlo Regular"/>
          <w:color w:val="000000"/>
        </w:rPr>
        <w:t>outfmt</w:t>
      </w:r>
      <w:proofErr w:type="spellEnd"/>
      <w:r w:rsidRPr="00531C92">
        <w:rPr>
          <w:rFonts w:ascii="Helvetica" w:hAnsi="Helvetica" w:cs="Menlo Regular"/>
          <w:color w:val="000000"/>
        </w:rPr>
        <w:t xml:space="preserve"> 6</w:t>
      </w:r>
    </w:p>
    <w:p w14:paraId="7E6A0ED3" w14:textId="04F0CF93" w:rsidR="00F548D6" w:rsidRPr="00531C92" w:rsidRDefault="00F548D6" w:rsidP="00531C92">
      <w:pPr>
        <w:pStyle w:val="ListParagraph"/>
        <w:numPr>
          <w:ilvl w:val="3"/>
          <w:numId w:val="7"/>
        </w:numPr>
        <w:spacing w:after="200" w:line="240" w:lineRule="auto"/>
        <w:rPr>
          <w:rFonts w:ascii="Helvetica" w:hAnsi="Helvetica"/>
        </w:rPr>
      </w:pPr>
      <w:proofErr w:type="spellStart"/>
      <w:proofErr w:type="gramStart"/>
      <w:r w:rsidRPr="00531C92">
        <w:rPr>
          <w:rFonts w:ascii="Helvetica" w:hAnsi="Helvetica" w:cs="Menlo Regular"/>
          <w:color w:val="000000"/>
        </w:rPr>
        <w:t>awk</w:t>
      </w:r>
      <w:proofErr w:type="spellEnd"/>
      <w:proofErr w:type="gramEnd"/>
      <w:r w:rsidRPr="00531C92">
        <w:rPr>
          <w:rFonts w:ascii="Helvetica" w:hAnsi="Helvetica" w:cs="Menlo Regular"/>
          <w:color w:val="000000"/>
        </w:rPr>
        <w:t xml:space="preserve"> '!x[$1]++' </w:t>
      </w:r>
      <w:r w:rsidR="00D119AE" w:rsidRPr="00531C92">
        <w:rPr>
          <w:rFonts w:ascii="Helvetica" w:hAnsi="Helvetica" w:cs="Menlo Regular"/>
          <w:color w:val="000000"/>
        </w:rPr>
        <w:t>sangerFile.</w:t>
      </w:r>
      <w:r w:rsidRPr="00531C92">
        <w:rPr>
          <w:rFonts w:ascii="Helvetica" w:hAnsi="Helvetica" w:cs="Menlo Regular"/>
          <w:color w:val="000000"/>
        </w:rPr>
        <w:t>gg</w:t>
      </w:r>
      <w:r w:rsidR="00D119AE" w:rsidRPr="00531C92">
        <w:rPr>
          <w:rFonts w:ascii="Helvetica" w:hAnsi="Helvetica" w:cs="Menlo Regular"/>
          <w:color w:val="000000"/>
        </w:rPr>
        <w:t>99.blastresults &gt; sangerFile</w:t>
      </w:r>
      <w:r w:rsidRPr="00531C92">
        <w:rPr>
          <w:rFonts w:ascii="Helvetica" w:hAnsi="Helvetica" w:cs="Menlo Regular"/>
          <w:color w:val="000000"/>
        </w:rPr>
        <w:t>.gg99.blastresults.tophit</w:t>
      </w:r>
    </w:p>
    <w:p w14:paraId="17BA9313" w14:textId="66B958D3" w:rsidR="00D119AE" w:rsidRPr="00531C92" w:rsidRDefault="00D119AE" w:rsidP="00531C92">
      <w:pPr>
        <w:pStyle w:val="ListParagraph"/>
        <w:numPr>
          <w:ilvl w:val="2"/>
          <w:numId w:val="7"/>
        </w:numPr>
        <w:spacing w:after="200" w:line="240" w:lineRule="auto"/>
        <w:rPr>
          <w:rFonts w:ascii="Helvetica" w:hAnsi="Helvetica"/>
        </w:rPr>
      </w:pPr>
      <w:r w:rsidRPr="00531C92">
        <w:rPr>
          <w:rFonts w:ascii="Helvetica" w:hAnsi="Helvetica"/>
        </w:rPr>
        <w:t>Parse the top hits to obtain only the best hit and the taxonomic name associated with that top hit in the database. This is done using a bash loop.</w:t>
      </w:r>
    </w:p>
    <w:p w14:paraId="21DD8BFB" w14:textId="77777777" w:rsidR="00D119AE" w:rsidRPr="00531C92" w:rsidRDefault="00F548D6" w:rsidP="00531C92">
      <w:pPr>
        <w:pStyle w:val="ListParagraph"/>
        <w:numPr>
          <w:ilvl w:val="3"/>
          <w:numId w:val="7"/>
        </w:numPr>
        <w:spacing w:after="200" w:line="240" w:lineRule="auto"/>
        <w:rPr>
          <w:rFonts w:ascii="Helvetica" w:hAnsi="Helvetica"/>
        </w:rPr>
      </w:pPr>
      <w:proofErr w:type="gramStart"/>
      <w:r w:rsidRPr="00531C92">
        <w:rPr>
          <w:rFonts w:ascii="Helvetica" w:hAnsi="Helvetica" w:cs="Menlo Regular"/>
          <w:color w:val="000000"/>
        </w:rPr>
        <w:t>cat</w:t>
      </w:r>
      <w:proofErr w:type="gramEnd"/>
      <w:r w:rsidRPr="00531C92">
        <w:rPr>
          <w:rFonts w:ascii="Helvetica" w:hAnsi="Helvetica" w:cs="Menlo Regular"/>
          <w:color w:val="000000"/>
        </w:rPr>
        <w:t xml:space="preserve"> ${OUT}/${NAME}.gg99.blastresults.tophit | while read line; do</w:t>
      </w:r>
    </w:p>
    <w:p w14:paraId="03EEA480" w14:textId="77777777" w:rsidR="00D119AE" w:rsidRPr="00531C92" w:rsidRDefault="00F548D6" w:rsidP="00531C92">
      <w:pPr>
        <w:pStyle w:val="ListParagraph"/>
        <w:spacing w:after="200" w:line="240" w:lineRule="auto"/>
        <w:ind w:left="2880"/>
        <w:rPr>
          <w:rFonts w:ascii="Helvetica" w:hAnsi="Helvetica" w:cs="Menlo Regular"/>
          <w:color w:val="000000"/>
        </w:rPr>
      </w:pPr>
      <w:r w:rsidRPr="00531C92">
        <w:rPr>
          <w:rFonts w:ascii="Helvetica" w:hAnsi="Helvetica" w:cs="Menlo Regular"/>
          <w:color w:val="000000"/>
        </w:rPr>
        <w:t xml:space="preserve">SEQ=$(echo $line | </w:t>
      </w:r>
      <w:proofErr w:type="spellStart"/>
      <w:r w:rsidRPr="00531C92">
        <w:rPr>
          <w:rFonts w:ascii="Helvetica" w:hAnsi="Helvetica" w:cs="Menlo Regular"/>
          <w:color w:val="000000"/>
        </w:rPr>
        <w:t>awk</w:t>
      </w:r>
      <w:proofErr w:type="spellEnd"/>
      <w:r w:rsidRPr="00531C92">
        <w:rPr>
          <w:rFonts w:ascii="Helvetica" w:hAnsi="Helvetica" w:cs="Menlo Regular"/>
          <w:color w:val="000000"/>
        </w:rPr>
        <w:t xml:space="preserve"> '{print $1}')</w:t>
      </w:r>
    </w:p>
    <w:p w14:paraId="6CE675DE" w14:textId="77777777" w:rsidR="00D119AE" w:rsidRPr="00531C92" w:rsidRDefault="00F548D6" w:rsidP="00531C92">
      <w:pPr>
        <w:pStyle w:val="ListParagraph"/>
        <w:spacing w:after="200" w:line="240" w:lineRule="auto"/>
        <w:ind w:left="2880"/>
        <w:rPr>
          <w:rFonts w:ascii="Helvetica" w:hAnsi="Helvetica" w:cs="Menlo Regular"/>
          <w:color w:val="000000"/>
        </w:rPr>
      </w:pPr>
      <w:r w:rsidRPr="00531C92">
        <w:rPr>
          <w:rFonts w:ascii="Helvetica" w:hAnsi="Helvetica" w:cs="Menlo Regular"/>
          <w:color w:val="000000"/>
        </w:rPr>
        <w:t xml:space="preserve">GGHIT=$(echo $line | </w:t>
      </w:r>
      <w:proofErr w:type="spellStart"/>
      <w:r w:rsidRPr="00531C92">
        <w:rPr>
          <w:rFonts w:ascii="Helvetica" w:hAnsi="Helvetica" w:cs="Menlo Regular"/>
          <w:color w:val="000000"/>
        </w:rPr>
        <w:t>awk</w:t>
      </w:r>
      <w:proofErr w:type="spellEnd"/>
      <w:r w:rsidRPr="00531C92">
        <w:rPr>
          <w:rFonts w:ascii="Helvetica" w:hAnsi="Helvetica" w:cs="Menlo Regular"/>
          <w:color w:val="000000"/>
        </w:rPr>
        <w:t xml:space="preserve"> '{print $2}')</w:t>
      </w:r>
    </w:p>
    <w:p w14:paraId="6F156EFD" w14:textId="77777777" w:rsidR="00D119AE" w:rsidRPr="00531C92" w:rsidRDefault="00F548D6" w:rsidP="00531C92">
      <w:pPr>
        <w:pStyle w:val="ListParagraph"/>
        <w:spacing w:after="200" w:line="240" w:lineRule="auto"/>
        <w:ind w:left="2880"/>
        <w:rPr>
          <w:rFonts w:ascii="Helvetica" w:hAnsi="Helvetica" w:cs="Menlo Regular"/>
          <w:color w:val="000000"/>
        </w:rPr>
      </w:pPr>
      <w:r w:rsidRPr="00531C92">
        <w:rPr>
          <w:rFonts w:ascii="Helvetica" w:hAnsi="Helvetica" w:cs="Menlo Regular"/>
          <w:color w:val="000000"/>
        </w:rPr>
        <w:t>TAX=$(</w:t>
      </w:r>
      <w:proofErr w:type="spellStart"/>
      <w:r w:rsidRPr="00531C92">
        <w:rPr>
          <w:rFonts w:ascii="Helvetica" w:hAnsi="Helvetica" w:cs="Menlo Regular"/>
          <w:color w:val="000000"/>
        </w:rPr>
        <w:t>grep</w:t>
      </w:r>
      <w:proofErr w:type="spellEnd"/>
      <w:r w:rsidRPr="00531C92">
        <w:rPr>
          <w:rFonts w:ascii="Helvetica" w:hAnsi="Helvetica" w:cs="Menlo Regular"/>
          <w:color w:val="000000"/>
        </w:rPr>
        <w:t xml:space="preserve"> -w ${GGHIT} </w:t>
      </w:r>
      <w:r w:rsidR="00D119AE" w:rsidRPr="00531C92">
        <w:rPr>
          <w:rFonts w:ascii="Helvetica" w:hAnsi="Helvetica" w:cs="Menlo Regular"/>
          <w:color w:val="000000"/>
        </w:rPr>
        <w:t>gg_13_5/99_otu_taxonomy_sorted.txt</w:t>
      </w:r>
    </w:p>
    <w:p w14:paraId="2B98229F" w14:textId="16B43026" w:rsidR="00D119AE" w:rsidRPr="00531C92" w:rsidRDefault="00F548D6" w:rsidP="00531C92">
      <w:pPr>
        <w:pStyle w:val="ListParagraph"/>
        <w:spacing w:after="200" w:line="240" w:lineRule="auto"/>
        <w:ind w:left="2880"/>
        <w:rPr>
          <w:rFonts w:ascii="Helvetica" w:hAnsi="Helvetica" w:cs="Menlo Regular"/>
          <w:color w:val="000000"/>
        </w:rPr>
      </w:pPr>
      <w:proofErr w:type="gramStart"/>
      <w:r w:rsidRPr="00531C92">
        <w:rPr>
          <w:rFonts w:ascii="Helvetica" w:hAnsi="Helvetica" w:cs="Menlo Regular"/>
          <w:color w:val="000000"/>
        </w:rPr>
        <w:t>echo</w:t>
      </w:r>
      <w:proofErr w:type="gramEnd"/>
      <w:r w:rsidR="00D119AE" w:rsidRPr="00531C92">
        <w:rPr>
          <w:rFonts w:ascii="Helvetica" w:hAnsi="Helvetica" w:cs="Menlo Regular"/>
          <w:color w:val="000000"/>
        </w:rPr>
        <w:t xml:space="preserve"> ${SEQ} ${TAX} &gt;&gt; sangerFile.gg99.blastresults.hits.names</w:t>
      </w:r>
    </w:p>
    <w:p w14:paraId="50AC07E5" w14:textId="77777777" w:rsidR="00D119AE" w:rsidRPr="00531C92" w:rsidRDefault="00F548D6" w:rsidP="00531C92">
      <w:pPr>
        <w:pStyle w:val="ListParagraph"/>
        <w:spacing w:after="200" w:line="240" w:lineRule="auto"/>
        <w:ind w:left="2880"/>
        <w:rPr>
          <w:rFonts w:ascii="Helvetica" w:hAnsi="Helvetica" w:cs="Menlo Regular"/>
          <w:color w:val="000000"/>
        </w:rPr>
      </w:pPr>
      <w:proofErr w:type="gramStart"/>
      <w:r w:rsidRPr="00531C92">
        <w:rPr>
          <w:rFonts w:ascii="Helvetica" w:hAnsi="Helvetica" w:cs="Menlo Regular"/>
          <w:color w:val="000000"/>
        </w:rPr>
        <w:t>done</w:t>
      </w:r>
      <w:proofErr w:type="gramEnd"/>
      <w:r w:rsidRPr="00531C92">
        <w:rPr>
          <w:rFonts w:ascii="Helvetica" w:hAnsi="Helvetica" w:cs="Menlo Regular"/>
          <w:color w:val="000000"/>
        </w:rPr>
        <w:t xml:space="preserve"> </w:t>
      </w:r>
    </w:p>
    <w:p w14:paraId="086C33D9" w14:textId="3FF67973" w:rsidR="000A67BF" w:rsidRPr="00531C92" w:rsidRDefault="00D119AE" w:rsidP="00531C92">
      <w:pPr>
        <w:pStyle w:val="ListParagraph"/>
        <w:numPr>
          <w:ilvl w:val="2"/>
          <w:numId w:val="7"/>
        </w:numPr>
        <w:spacing w:after="200" w:line="240" w:lineRule="auto"/>
        <w:contextualSpacing w:val="0"/>
        <w:rPr>
          <w:rFonts w:ascii="Helvetica" w:hAnsi="Helvetica"/>
        </w:rPr>
      </w:pPr>
      <w:r w:rsidRPr="00531C92">
        <w:rPr>
          <w:rFonts w:ascii="Helvetica" w:hAnsi="Helvetica" w:cs="Menlo Regular"/>
          <w:color w:val="000000"/>
        </w:rPr>
        <w:t xml:space="preserve">The output file sangerFile.gg99.blastresults.hits.names will contain information on the green genes reference identification number and taxonomy for the reference sequence that each </w:t>
      </w:r>
      <w:proofErr w:type="gramStart"/>
      <w:r w:rsidRPr="00531C92">
        <w:rPr>
          <w:rFonts w:ascii="Helvetica" w:hAnsi="Helvetica" w:cs="Menlo Regular"/>
          <w:color w:val="000000"/>
        </w:rPr>
        <w:t>isolate</w:t>
      </w:r>
      <w:proofErr w:type="gramEnd"/>
      <w:r w:rsidRPr="00531C92">
        <w:rPr>
          <w:rFonts w:ascii="Helvetica" w:hAnsi="Helvetica" w:cs="Menlo Regular"/>
          <w:color w:val="000000"/>
        </w:rPr>
        <w:t xml:space="preserve"> sequence aligned to best.</w:t>
      </w:r>
    </w:p>
    <w:p w14:paraId="41E06106" w14:textId="77777777" w:rsidR="00DF36DD" w:rsidRDefault="00DF36DD" w:rsidP="00531C92">
      <w:pPr>
        <w:rPr>
          <w:rFonts w:ascii="Helvetica" w:hAnsi="Helvetica"/>
          <w:b/>
        </w:rPr>
      </w:pPr>
    </w:p>
    <w:p w14:paraId="05582EE7" w14:textId="77777777" w:rsidR="00DF36DD" w:rsidRDefault="006C2847" w:rsidP="00531C92">
      <w:pPr>
        <w:rPr>
          <w:rFonts w:ascii="Helvetica" w:hAnsi="Helvetica"/>
          <w:b/>
        </w:rPr>
      </w:pPr>
      <w:r w:rsidRPr="00531C92">
        <w:rPr>
          <w:rFonts w:ascii="Helvetica" w:hAnsi="Helvetica"/>
          <w:b/>
        </w:rPr>
        <w:t>Version History</w:t>
      </w:r>
    </w:p>
    <w:p w14:paraId="3F69ECD8" w14:textId="230C199A" w:rsidR="009B3961" w:rsidRPr="00531C92" w:rsidRDefault="009B3961" w:rsidP="00531C92">
      <w:pPr>
        <w:rPr>
          <w:rFonts w:ascii="Helvetica" w:hAnsi="Helvetica"/>
          <w:b/>
        </w:rPr>
      </w:pPr>
      <w:r w:rsidRPr="00DF36DD">
        <w:rPr>
          <w:rFonts w:ascii="Helvetica" w:hAnsi="Helvetica"/>
        </w:rPr>
        <w:t>NA</w:t>
      </w:r>
    </w:p>
    <w:p w14:paraId="223EFFF0" w14:textId="77777777" w:rsidR="00DF36DD" w:rsidRDefault="00DF36DD" w:rsidP="00531C92">
      <w:pPr>
        <w:rPr>
          <w:rFonts w:ascii="Helvetica" w:hAnsi="Helvetica"/>
          <w:b/>
        </w:rPr>
      </w:pPr>
    </w:p>
    <w:p w14:paraId="75EC69D1" w14:textId="77777777" w:rsidR="00DF36DD" w:rsidRDefault="006C2847" w:rsidP="00531C92">
      <w:pPr>
        <w:rPr>
          <w:rFonts w:ascii="Helvetica" w:hAnsi="Helvetica"/>
          <w:b/>
        </w:rPr>
      </w:pPr>
      <w:r w:rsidRPr="00531C92">
        <w:rPr>
          <w:rFonts w:ascii="Helvetica" w:hAnsi="Helvetica"/>
          <w:b/>
        </w:rPr>
        <w:t>Worksheets</w:t>
      </w:r>
    </w:p>
    <w:p w14:paraId="78104148" w14:textId="09A47BC7" w:rsidR="006C2847" w:rsidRPr="00531C92" w:rsidRDefault="009B3961" w:rsidP="00531C92">
      <w:pPr>
        <w:rPr>
          <w:rFonts w:ascii="Helvetica" w:hAnsi="Helvetica"/>
          <w:b/>
        </w:rPr>
      </w:pPr>
      <w:r w:rsidRPr="00DF36DD">
        <w:rPr>
          <w:rFonts w:ascii="Helvetica" w:hAnsi="Helvetica"/>
        </w:rPr>
        <w:t>NA</w:t>
      </w:r>
    </w:p>
    <w:p w14:paraId="062D36B8" w14:textId="77777777" w:rsidR="00DF36DD" w:rsidRDefault="00DF36DD" w:rsidP="00531C92">
      <w:pPr>
        <w:rPr>
          <w:rFonts w:ascii="Helvetica" w:hAnsi="Helvetica"/>
          <w:b/>
        </w:rPr>
      </w:pPr>
    </w:p>
    <w:p w14:paraId="566850B8" w14:textId="77777777" w:rsidR="00DF36DD" w:rsidRDefault="006C2847" w:rsidP="00531C92">
      <w:pPr>
        <w:rPr>
          <w:rFonts w:ascii="Helvetica" w:hAnsi="Helvetica"/>
          <w:b/>
        </w:rPr>
      </w:pPr>
      <w:r w:rsidRPr="00531C92">
        <w:rPr>
          <w:rFonts w:ascii="Helvetica" w:hAnsi="Helvetica"/>
          <w:b/>
        </w:rPr>
        <w:t>Appendix</w:t>
      </w:r>
    </w:p>
    <w:p w14:paraId="5523524D" w14:textId="054506B2" w:rsidR="00AC11DA" w:rsidRPr="00DF36DD" w:rsidRDefault="009B3961" w:rsidP="00531C92">
      <w:pPr>
        <w:rPr>
          <w:rFonts w:ascii="Helvetica" w:hAnsi="Helvetica"/>
          <w:b/>
        </w:rPr>
      </w:pPr>
      <w:r w:rsidRPr="00DF36DD">
        <w:rPr>
          <w:rFonts w:ascii="Helvetica" w:hAnsi="Helvetica"/>
        </w:rPr>
        <w:t>NA</w:t>
      </w:r>
      <w:bookmarkStart w:id="0" w:name="_GoBack"/>
      <w:bookmarkEnd w:id="0"/>
    </w:p>
    <w:p w14:paraId="06E32846" w14:textId="77777777" w:rsidR="00AC11DA" w:rsidRPr="00531C92" w:rsidRDefault="00AC11DA" w:rsidP="00531C92">
      <w:pPr>
        <w:rPr>
          <w:rFonts w:ascii="Helvetica" w:hAnsi="Helvetica"/>
        </w:rPr>
      </w:pPr>
    </w:p>
    <w:sectPr w:rsidR="00AC11DA" w:rsidRPr="0053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8B3"/>
    <w:multiLevelType w:val="hybridMultilevel"/>
    <w:tmpl w:val="9B34866E"/>
    <w:lvl w:ilvl="0" w:tplc="9176DAF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447BDC"/>
    <w:multiLevelType w:val="hybridMultilevel"/>
    <w:tmpl w:val="50AA19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6BDE"/>
    <w:multiLevelType w:val="hybridMultilevel"/>
    <w:tmpl w:val="573853E6"/>
    <w:lvl w:ilvl="0" w:tplc="6512EC5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E1B2F"/>
    <w:multiLevelType w:val="hybridMultilevel"/>
    <w:tmpl w:val="12D24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B4104"/>
    <w:multiLevelType w:val="hybridMultilevel"/>
    <w:tmpl w:val="FFFCF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1F48E7"/>
    <w:multiLevelType w:val="hybridMultilevel"/>
    <w:tmpl w:val="AC8E579A"/>
    <w:lvl w:ilvl="0" w:tplc="EFC29F7A">
      <w:start w:val="5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697997"/>
    <w:multiLevelType w:val="hybridMultilevel"/>
    <w:tmpl w:val="74F2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3"/>
  </w:num>
  <w:num w:numId="6">
    <w:abstractNumId w:val="4"/>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091C5B"/>
    <w:rsid w:val="000A67BF"/>
    <w:rsid w:val="000D14D8"/>
    <w:rsid w:val="00234F1C"/>
    <w:rsid w:val="0025409A"/>
    <w:rsid w:val="0027256A"/>
    <w:rsid w:val="002B7A8E"/>
    <w:rsid w:val="002F37C2"/>
    <w:rsid w:val="00411A73"/>
    <w:rsid w:val="0041225F"/>
    <w:rsid w:val="00475B92"/>
    <w:rsid w:val="00531C92"/>
    <w:rsid w:val="00572F83"/>
    <w:rsid w:val="005A0116"/>
    <w:rsid w:val="005C32E8"/>
    <w:rsid w:val="006C2847"/>
    <w:rsid w:val="00802D30"/>
    <w:rsid w:val="0088099D"/>
    <w:rsid w:val="00885330"/>
    <w:rsid w:val="009A139B"/>
    <w:rsid w:val="009B3961"/>
    <w:rsid w:val="00A306D2"/>
    <w:rsid w:val="00AA4C71"/>
    <w:rsid w:val="00AC11DA"/>
    <w:rsid w:val="00C06C21"/>
    <w:rsid w:val="00C206F9"/>
    <w:rsid w:val="00CB3A1C"/>
    <w:rsid w:val="00D00BE5"/>
    <w:rsid w:val="00D119AE"/>
    <w:rsid w:val="00D465FF"/>
    <w:rsid w:val="00DF36DD"/>
    <w:rsid w:val="00F1182A"/>
    <w:rsid w:val="00F54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character" w:styleId="Hyperlink">
    <w:name w:val="Hyperlink"/>
    <w:basedOn w:val="DefaultParagraphFont"/>
    <w:uiPriority w:val="99"/>
    <w:unhideWhenUsed/>
    <w:rsid w:val="002F37C2"/>
    <w:rPr>
      <w:color w:val="0563C1" w:themeColor="hyperlink"/>
      <w:u w:val="single"/>
    </w:rPr>
  </w:style>
  <w:style w:type="character" w:customStyle="1" w:styleId="apple-converted-space">
    <w:name w:val="apple-converted-space"/>
    <w:basedOn w:val="DefaultParagraphFont"/>
    <w:rsid w:val="002F37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 w:type="character" w:styleId="Hyperlink">
    <w:name w:val="Hyperlink"/>
    <w:basedOn w:val="DefaultParagraphFont"/>
    <w:uiPriority w:val="99"/>
    <w:unhideWhenUsed/>
    <w:rsid w:val="002F37C2"/>
    <w:rPr>
      <w:color w:val="0563C1" w:themeColor="hyperlink"/>
      <w:u w:val="single"/>
    </w:rPr>
  </w:style>
  <w:style w:type="character" w:customStyle="1" w:styleId="apple-converted-space">
    <w:name w:val="apple-converted-space"/>
    <w:basedOn w:val="DefaultParagraphFont"/>
    <w:rsid w:val="002F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engenes.secondgenome.com/downloads/database/13_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695</Words>
  <Characters>3964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Katya Frois-Moniz</cp:lastModifiedBy>
  <cp:revision>11</cp:revision>
  <dcterms:created xsi:type="dcterms:W3CDTF">2016-07-24T16:59:00Z</dcterms:created>
  <dcterms:modified xsi:type="dcterms:W3CDTF">2016-09-30T18:31:00Z</dcterms:modified>
</cp:coreProperties>
</file>