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E5C22" w14:textId="3C2B17E6" w:rsidR="00AC11DA" w:rsidRPr="00672029" w:rsidRDefault="00AC11DA" w:rsidP="0025409A">
      <w:pPr>
        <w:jc w:val="center"/>
        <w:rPr>
          <w:b/>
        </w:rPr>
      </w:pPr>
      <w:r w:rsidRPr="00672029">
        <w:rPr>
          <w:b/>
        </w:rPr>
        <w:t xml:space="preserve">SOP </w:t>
      </w:r>
      <w:r w:rsidR="00CC37F1" w:rsidRPr="00672029">
        <w:rPr>
          <w:b/>
        </w:rPr>
        <w:t xml:space="preserve">Full Length 16S PCR </w:t>
      </w:r>
      <w:r w:rsidR="004F6DC8" w:rsidRPr="00672029">
        <w:rPr>
          <w:b/>
        </w:rPr>
        <w:t>Preparation</w:t>
      </w:r>
      <w:r w:rsidR="00CC37F1" w:rsidRPr="00672029">
        <w:rPr>
          <w:b/>
        </w:rPr>
        <w:t xml:space="preserve"> 27F-1492R</w:t>
      </w:r>
      <w:r w:rsidR="004F6DC8" w:rsidRPr="00672029">
        <w:rPr>
          <w:b/>
        </w:rPr>
        <w:t xml:space="preserve"> </w:t>
      </w:r>
    </w:p>
    <w:p w14:paraId="349B2E41" w14:textId="35100416" w:rsidR="00AC11DA" w:rsidRPr="00E751AE" w:rsidRDefault="00AC11DA" w:rsidP="0025409A">
      <w:pPr>
        <w:jc w:val="center"/>
        <w:rPr>
          <w:b/>
        </w:rPr>
      </w:pPr>
      <w:r w:rsidRPr="00E751AE">
        <w:rPr>
          <w:b/>
        </w:rPr>
        <w:t>Document Number</w:t>
      </w:r>
      <w:r w:rsidR="00C06C21" w:rsidRPr="00E751AE">
        <w:rPr>
          <w:b/>
        </w:rPr>
        <w:t xml:space="preserve">: </w:t>
      </w:r>
      <w:r w:rsidR="00C06C21" w:rsidRPr="00E751AE">
        <w:rPr>
          <w:b/>
          <w:highlight w:val="yellow"/>
        </w:rPr>
        <w:t>XX</w:t>
      </w:r>
    </w:p>
    <w:p w14:paraId="404A3C5E" w14:textId="2B1066E4" w:rsidR="00AC11DA" w:rsidRPr="00E751AE" w:rsidRDefault="00150867" w:rsidP="0025409A">
      <w:pPr>
        <w:jc w:val="center"/>
        <w:rPr>
          <w:b/>
        </w:rPr>
      </w:pPr>
      <w:proofErr w:type="gramStart"/>
      <w:r>
        <w:rPr>
          <w:b/>
        </w:rPr>
        <w:t>Page  1</w:t>
      </w:r>
      <w:proofErr w:type="gramEnd"/>
      <w:r>
        <w:rPr>
          <w:b/>
        </w:rPr>
        <w:t xml:space="preserve"> of 2</w:t>
      </w:r>
      <w:r w:rsidR="00965ADC">
        <w:rPr>
          <w:b/>
        </w:rPr>
        <w:t xml:space="preserve">   </w:t>
      </w:r>
    </w:p>
    <w:p w14:paraId="7AFACA4C" w14:textId="77777777" w:rsidR="00AC11DA" w:rsidRPr="00E751AE" w:rsidRDefault="00AC11DA">
      <w:pPr>
        <w:rPr>
          <w:b/>
        </w:rPr>
      </w:pPr>
      <w:r w:rsidRPr="00E751AE">
        <w:rPr>
          <w:b/>
        </w:rPr>
        <w:t>Purpose</w:t>
      </w:r>
    </w:p>
    <w:p w14:paraId="1A231FE6" w14:textId="5B3FC122" w:rsidR="00C06C21" w:rsidRPr="00E751AE" w:rsidRDefault="00C06C21" w:rsidP="00C06C21">
      <w:pPr>
        <w:spacing w:after="200" w:line="240" w:lineRule="auto"/>
      </w:pPr>
      <w:r w:rsidRPr="00E751AE">
        <w:t xml:space="preserve">This SOP describes the procedure used </w:t>
      </w:r>
      <w:r w:rsidR="004F6DC8" w:rsidRPr="00E751AE">
        <w:t xml:space="preserve">for </w:t>
      </w:r>
      <w:r w:rsidR="00671A01">
        <w:t xml:space="preserve">doing </w:t>
      </w:r>
      <w:r w:rsidR="00CC37F1">
        <w:t>Full Length 16S PCR</w:t>
      </w:r>
      <w:r w:rsidR="004F6DC8" w:rsidRPr="00E751AE">
        <w:t xml:space="preserve"> </w:t>
      </w:r>
      <w:r w:rsidR="00671A01">
        <w:t>and obtain unpurified PCR product</w:t>
      </w:r>
    </w:p>
    <w:p w14:paraId="7AC7F0B5" w14:textId="77777777" w:rsidR="00AC11DA" w:rsidRPr="00E751AE" w:rsidRDefault="00AC11DA">
      <w:pPr>
        <w:rPr>
          <w:b/>
        </w:rPr>
      </w:pPr>
      <w:r w:rsidRPr="00E751AE">
        <w:rPr>
          <w:b/>
        </w:rPr>
        <w:t>Scope</w:t>
      </w:r>
    </w:p>
    <w:p w14:paraId="370D4D88" w14:textId="77777777" w:rsidR="001A7779" w:rsidRDefault="001A7779"/>
    <w:p w14:paraId="35518F4C" w14:textId="56A1620B" w:rsidR="00AC11DA" w:rsidRPr="00E751AE" w:rsidRDefault="00AC11DA">
      <w:pPr>
        <w:rPr>
          <w:b/>
        </w:rPr>
      </w:pPr>
      <w:r w:rsidRPr="00E751AE">
        <w:rPr>
          <w:b/>
        </w:rPr>
        <w:t>Regulatory References</w:t>
      </w:r>
      <w:r w:rsidR="00C06C21" w:rsidRPr="00E751AE">
        <w:rPr>
          <w:b/>
        </w:rPr>
        <w:t xml:space="preserve">: </w:t>
      </w:r>
      <w:r w:rsidR="00C06C21" w:rsidRPr="00E751AE">
        <w:t>NA</w:t>
      </w:r>
    </w:p>
    <w:p w14:paraId="7A36B781" w14:textId="77777777" w:rsidR="00D05243" w:rsidRPr="004E3B40" w:rsidRDefault="00D05243" w:rsidP="00D05243">
      <w:pPr>
        <w:jc w:val="both"/>
        <w:rPr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</w:t>
      </w:r>
      <w:proofErr w:type="spellStart"/>
      <w:r w:rsidRPr="004E3B40">
        <w:rPr>
          <w:b/>
          <w:lang w:val="fr-FR"/>
        </w:rPr>
        <w:t>experimentalist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understanding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described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reporting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any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deviations</w:t>
      </w:r>
      <w:proofErr w:type="spellEnd"/>
      <w:r w:rsidRPr="004E3B40">
        <w:rPr>
          <w:lang w:val="fr-FR"/>
        </w:rPr>
        <w:t xml:space="preserve"> or </w:t>
      </w:r>
      <w:proofErr w:type="spellStart"/>
      <w:r w:rsidRPr="004E3B40">
        <w:rPr>
          <w:lang w:val="fr-FR"/>
        </w:rPr>
        <w:t>problems</w:t>
      </w:r>
      <w:proofErr w:type="spellEnd"/>
      <w:r w:rsidRPr="004E3B40">
        <w:rPr>
          <w:lang w:val="fr-FR"/>
        </w:rPr>
        <w:t xml:space="preserve"> to area </w:t>
      </w:r>
      <w:proofErr w:type="spellStart"/>
      <w:r w:rsidRPr="004E3B40">
        <w:rPr>
          <w:lang w:val="fr-FR"/>
        </w:rPr>
        <w:t>supervisor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adequately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documenting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procedures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results</w:t>
      </w:r>
      <w:proofErr w:type="spellEnd"/>
      <w:r w:rsidRPr="004E3B40">
        <w:rPr>
          <w:lang w:val="fr-FR"/>
        </w:rPr>
        <w:t xml:space="preserve">. </w:t>
      </w:r>
    </w:p>
    <w:p w14:paraId="202AD11E" w14:textId="77777777" w:rsidR="00D05243" w:rsidRPr="004E3B40" w:rsidRDefault="00D05243" w:rsidP="00D05243">
      <w:pPr>
        <w:jc w:val="both"/>
        <w:rPr>
          <w:b/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area manager or </w:t>
      </w:r>
      <w:proofErr w:type="spellStart"/>
      <w:r w:rsidRPr="004E3B40">
        <w:rPr>
          <w:b/>
          <w:lang w:val="fr-FR"/>
        </w:rPr>
        <w:t>supervisor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analyst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qualified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followed</w:t>
      </w:r>
      <w:proofErr w:type="spellEnd"/>
      <w:r w:rsidRPr="004E3B40">
        <w:rPr>
          <w:lang w:val="fr-FR"/>
        </w:rPr>
        <w:t xml:space="preserve">, and </w:t>
      </w:r>
      <w:proofErr w:type="spellStart"/>
      <w:r w:rsidRPr="004E3B40">
        <w:rPr>
          <w:lang w:val="fr-FR"/>
        </w:rPr>
        <w:t>updating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necessary</w:t>
      </w:r>
      <w:proofErr w:type="spellEnd"/>
      <w:r w:rsidRPr="004E3B40">
        <w:rPr>
          <w:lang w:val="fr-FR"/>
        </w:rPr>
        <w:t>.</w:t>
      </w:r>
    </w:p>
    <w:p w14:paraId="083B1EC9" w14:textId="77777777" w:rsidR="00C06C21" w:rsidRPr="00E751AE" w:rsidRDefault="00C06C21" w:rsidP="00C06C21">
      <w:pPr>
        <w:jc w:val="both"/>
      </w:pPr>
      <w:bookmarkStart w:id="0" w:name="_GoBack"/>
      <w:bookmarkEnd w:id="0"/>
    </w:p>
    <w:p w14:paraId="4108B8E3" w14:textId="77777777" w:rsidR="00AC11DA" w:rsidRDefault="00AC11DA" w:rsidP="00AC11DA">
      <w:pPr>
        <w:rPr>
          <w:b/>
        </w:rPr>
      </w:pPr>
      <w:r w:rsidRPr="00E751AE">
        <w:rPr>
          <w:b/>
        </w:rPr>
        <w:t>Definitions/Abbreviations</w:t>
      </w:r>
    </w:p>
    <w:p w14:paraId="5C40AA72" w14:textId="7B9AECE6" w:rsidR="00CC37F1" w:rsidRPr="00CC37F1" w:rsidRDefault="00CC37F1" w:rsidP="00AC11DA">
      <w:r w:rsidRPr="00CC37F1">
        <w:t>Polymerase chain reaction: PCR</w:t>
      </w:r>
    </w:p>
    <w:p w14:paraId="5F18AFE0" w14:textId="3C59AAA3" w:rsidR="00C06C21" w:rsidRPr="00150867" w:rsidRDefault="00150867" w:rsidP="00AC11DA">
      <w:proofErr w:type="spellStart"/>
      <w:r w:rsidRPr="00150867">
        <w:rPr>
          <w:lang w:val="fr-FR"/>
        </w:rPr>
        <w:t>Deoxynucleotide</w:t>
      </w:r>
      <w:proofErr w:type="spellEnd"/>
      <w:r w:rsidRPr="00150867">
        <w:rPr>
          <w:lang w:val="fr-FR"/>
        </w:rPr>
        <w:t xml:space="preserve"> solution mix : </w:t>
      </w:r>
      <w:proofErr w:type="spellStart"/>
      <w:r w:rsidRPr="00150867">
        <w:t>dNTPs</w:t>
      </w:r>
      <w:proofErr w:type="spellEnd"/>
    </w:p>
    <w:p w14:paraId="512020AE" w14:textId="1B9458BF" w:rsidR="00C06C21" w:rsidRPr="00150867" w:rsidRDefault="00AC11DA" w:rsidP="00AC11DA">
      <w:r w:rsidRPr="00150867">
        <w:rPr>
          <w:b/>
        </w:rPr>
        <w:t>Related Documents</w:t>
      </w:r>
      <w:r w:rsidR="00C06C21" w:rsidRPr="00150867">
        <w:rPr>
          <w:b/>
        </w:rPr>
        <w:t xml:space="preserve">: </w:t>
      </w:r>
    </w:p>
    <w:p w14:paraId="251D5E59" w14:textId="458008F7" w:rsidR="00671A01" w:rsidRPr="00150867" w:rsidRDefault="00671A01" w:rsidP="00AC11DA">
      <w:pPr>
        <w:rPr>
          <w:b/>
        </w:rPr>
      </w:pPr>
      <w:proofErr w:type="gramStart"/>
      <w:r w:rsidRPr="00150867">
        <w:t>laminar</w:t>
      </w:r>
      <w:proofErr w:type="gramEnd"/>
      <w:r w:rsidRPr="00150867">
        <w:t xml:space="preserve"> flow hood SOP</w:t>
      </w:r>
    </w:p>
    <w:p w14:paraId="7E49BBB6" w14:textId="77777777" w:rsidR="00AC11DA" w:rsidRPr="00150867" w:rsidRDefault="00AC11DA" w:rsidP="00AC11DA">
      <w:pPr>
        <w:rPr>
          <w:b/>
        </w:rPr>
      </w:pPr>
      <w:r w:rsidRPr="00150867">
        <w:rPr>
          <w:b/>
        </w:rPr>
        <w:t>Required Equipment and Materials / Reagents</w:t>
      </w:r>
    </w:p>
    <w:p w14:paraId="1DF39FDF" w14:textId="4007197B" w:rsidR="00176ACE" w:rsidRPr="00150867" w:rsidRDefault="004F6DC8" w:rsidP="003E6F7C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150867">
        <w:t xml:space="preserve">PCR plate </w:t>
      </w:r>
      <w:r w:rsidR="003E6F7C" w:rsidRPr="00150867">
        <w:t>(VWR; Cat# 82006-704)</w:t>
      </w:r>
    </w:p>
    <w:p w14:paraId="613BD51D" w14:textId="72032B75" w:rsidR="00545729" w:rsidRPr="00150867" w:rsidRDefault="004F6DC8" w:rsidP="00176ACE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150867">
        <w:t>HF buffer</w:t>
      </w:r>
      <w:r w:rsidR="003E6F7C" w:rsidRPr="00150867">
        <w:t xml:space="preserve"> (</w:t>
      </w:r>
      <w:proofErr w:type="spellStart"/>
      <w:r w:rsidR="003E6F7C" w:rsidRPr="00150867">
        <w:t>BioLabs</w:t>
      </w:r>
      <w:proofErr w:type="spellEnd"/>
      <w:r w:rsidR="003E6F7C" w:rsidRPr="00150867">
        <w:t>, Cat# B0518S)</w:t>
      </w:r>
    </w:p>
    <w:p w14:paraId="61CBD24B" w14:textId="77777777" w:rsidR="003E6F7C" w:rsidRPr="00150867" w:rsidRDefault="003E6F7C" w:rsidP="003E6F7C">
      <w:pPr>
        <w:pStyle w:val="ListParagraph"/>
        <w:numPr>
          <w:ilvl w:val="0"/>
          <w:numId w:val="3"/>
        </w:numPr>
      </w:pPr>
      <w:r w:rsidRPr="00150867">
        <w:t xml:space="preserve">HF </w:t>
      </w:r>
      <w:proofErr w:type="spellStart"/>
      <w:r w:rsidRPr="00150867">
        <w:t>Phusion</w:t>
      </w:r>
      <w:proofErr w:type="spellEnd"/>
      <w:r w:rsidRPr="00150867">
        <w:t xml:space="preserve"> DNA Polymerase (</w:t>
      </w:r>
      <w:proofErr w:type="spellStart"/>
      <w:r w:rsidRPr="00150867">
        <w:rPr>
          <w:bCs/>
          <w:lang w:val="fr-FR"/>
        </w:rPr>
        <w:t>BioLabs</w:t>
      </w:r>
      <w:proofErr w:type="spellEnd"/>
      <w:r w:rsidRPr="00150867">
        <w:rPr>
          <w:bCs/>
          <w:lang w:val="fr-FR"/>
        </w:rPr>
        <w:t>, Cat# M0530L</w:t>
      </w:r>
      <w:r w:rsidRPr="00150867">
        <w:t>)</w:t>
      </w:r>
    </w:p>
    <w:p w14:paraId="36888B8E" w14:textId="345E7F57" w:rsidR="004F6DC8" w:rsidRPr="00150867" w:rsidRDefault="004F6DC8" w:rsidP="00150867">
      <w:pPr>
        <w:pStyle w:val="ListParagraph"/>
        <w:numPr>
          <w:ilvl w:val="0"/>
          <w:numId w:val="3"/>
        </w:numPr>
        <w:spacing w:after="0" w:line="240" w:lineRule="auto"/>
        <w:rPr>
          <w:lang w:val="fr-FR"/>
        </w:rPr>
      </w:pPr>
      <w:proofErr w:type="spellStart"/>
      <w:proofErr w:type="gramStart"/>
      <w:r w:rsidRPr="00150867">
        <w:t>dNTPs</w:t>
      </w:r>
      <w:proofErr w:type="spellEnd"/>
      <w:proofErr w:type="gramEnd"/>
      <w:r w:rsidR="00150867" w:rsidRPr="00150867">
        <w:rPr>
          <w:lang w:val="fr-FR"/>
        </w:rPr>
        <w:t xml:space="preserve"> (</w:t>
      </w:r>
      <w:proofErr w:type="spellStart"/>
      <w:r w:rsidR="00150867" w:rsidRPr="00150867">
        <w:rPr>
          <w:lang w:val="fr-FR"/>
        </w:rPr>
        <w:t>Biolabs</w:t>
      </w:r>
      <w:proofErr w:type="spellEnd"/>
      <w:r w:rsidR="00150867" w:rsidRPr="00150867">
        <w:rPr>
          <w:lang w:val="fr-FR"/>
        </w:rPr>
        <w:t>: Cat# N0447L</w:t>
      </w:r>
      <w:r w:rsidR="00150867" w:rsidRPr="00150867">
        <w:t>)</w:t>
      </w:r>
    </w:p>
    <w:p w14:paraId="2F5EA5F9" w14:textId="1A66AFA4" w:rsidR="004F6DC8" w:rsidRPr="00E751AE" w:rsidRDefault="004F6DC8" w:rsidP="00176ACE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E751AE">
        <w:t>16S primer 27</w:t>
      </w:r>
      <w:r w:rsidR="00493F4B">
        <w:t xml:space="preserve"> </w:t>
      </w:r>
      <w:r w:rsidRPr="00E751AE">
        <w:t>F (3uM)</w:t>
      </w:r>
      <w:r w:rsidR="00CC37F1">
        <w:t xml:space="preserve"> (</w:t>
      </w:r>
      <w:r w:rsidR="00493F4B" w:rsidRPr="004F2C1B">
        <w:rPr>
          <w:rFonts w:ascii="Times" w:eastAsia="Times New Roman" w:hAnsi="Times" w:cs="Times New Roman"/>
          <w:color w:val="323333"/>
          <w:sz w:val="21"/>
          <w:szCs w:val="21"/>
        </w:rPr>
        <w:t>AGAGTTTGATCMTGGCTCAG</w:t>
      </w:r>
      <w:r w:rsidR="00CC37F1">
        <w:t>)</w:t>
      </w:r>
    </w:p>
    <w:p w14:paraId="5D11FDB3" w14:textId="2EB96BBB" w:rsidR="004F6DC8" w:rsidRPr="00E751AE" w:rsidRDefault="004F6DC8" w:rsidP="00176ACE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E751AE">
        <w:t>16S primer 1492</w:t>
      </w:r>
      <w:r w:rsidR="00493F4B">
        <w:t xml:space="preserve"> </w:t>
      </w:r>
      <w:r w:rsidRPr="00E751AE">
        <w:t>R (3uM)</w:t>
      </w:r>
      <w:r w:rsidR="00CC37F1">
        <w:t xml:space="preserve"> (</w:t>
      </w:r>
      <w:r w:rsidR="00493F4B" w:rsidRPr="004F2C1B">
        <w:rPr>
          <w:rFonts w:ascii="Times" w:eastAsia="Times New Roman" w:hAnsi="Times" w:cs="Times New Roman"/>
          <w:color w:val="323333"/>
          <w:sz w:val="21"/>
          <w:szCs w:val="21"/>
        </w:rPr>
        <w:t>GGTTACCTTGTTACGACTT</w:t>
      </w:r>
      <w:r w:rsidR="00CC37F1">
        <w:t>)</w:t>
      </w:r>
    </w:p>
    <w:p w14:paraId="163E975E" w14:textId="5FFEEA21" w:rsidR="004F6DC8" w:rsidRPr="00150867" w:rsidRDefault="00150867" w:rsidP="00176ACE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Ultra P</w:t>
      </w:r>
      <w:r w:rsidRPr="00150867">
        <w:t>ure Distilled Water (Invitrogen: Cat# 10977-015)</w:t>
      </w:r>
    </w:p>
    <w:p w14:paraId="7A41B4BB" w14:textId="35AADA00" w:rsidR="004F6DC8" w:rsidRPr="00E751AE" w:rsidRDefault="003E6F7C" w:rsidP="00176ACE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Sterile </w:t>
      </w:r>
      <w:r w:rsidR="004F6DC8" w:rsidRPr="00E751AE">
        <w:t>Aluminum foil plate cover (VWR, Cat# 60941-076)</w:t>
      </w:r>
    </w:p>
    <w:p w14:paraId="45BF63FE" w14:textId="3A53EF0C" w:rsidR="004F6DC8" w:rsidRPr="00E751AE" w:rsidRDefault="004F6DC8" w:rsidP="003E6F7C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E751AE">
        <w:t>PCR plate cover</w:t>
      </w:r>
      <w:r w:rsidR="003E6F7C">
        <w:t xml:space="preserve"> (</w:t>
      </w:r>
      <w:r w:rsidR="003E6F7C" w:rsidRPr="003E6F7C">
        <w:t>VWR,  Cat# 82018-846)</w:t>
      </w:r>
    </w:p>
    <w:p w14:paraId="6C443C6F" w14:textId="77777777" w:rsidR="004F6DC8" w:rsidRPr="00E751AE" w:rsidRDefault="004F6DC8" w:rsidP="00AC11DA">
      <w:pPr>
        <w:rPr>
          <w:b/>
        </w:rPr>
      </w:pPr>
    </w:p>
    <w:p w14:paraId="1DC98D9D" w14:textId="1EC298D9" w:rsidR="00AC11DA" w:rsidRPr="00E751AE" w:rsidRDefault="00AC11DA" w:rsidP="00AC11DA">
      <w:pPr>
        <w:rPr>
          <w:b/>
        </w:rPr>
      </w:pPr>
      <w:r w:rsidRPr="00E751AE">
        <w:rPr>
          <w:b/>
        </w:rPr>
        <w:t>Precautions</w:t>
      </w:r>
    </w:p>
    <w:p w14:paraId="5440DBBB" w14:textId="77F7B0C1" w:rsidR="00200E32" w:rsidRDefault="00200E32" w:rsidP="00AC11DA">
      <w:r>
        <w:t xml:space="preserve">Personal protection equipment including gloves and lab coat must be worn when executing this procedure. </w:t>
      </w:r>
    </w:p>
    <w:p w14:paraId="2A6E807E" w14:textId="19D017FF" w:rsidR="004F6DC8" w:rsidRPr="00E751AE" w:rsidRDefault="00176ACE" w:rsidP="00AC11DA">
      <w:pPr>
        <w:rPr>
          <w:b/>
        </w:rPr>
      </w:pPr>
      <w:r w:rsidRPr="00E751AE">
        <w:t>PCR preparation and pipetting should be done in the laminar flow hood</w:t>
      </w:r>
    </w:p>
    <w:p w14:paraId="584A8904" w14:textId="77777777" w:rsidR="00AC11DA" w:rsidRPr="00E751AE" w:rsidRDefault="00AC11DA" w:rsidP="00AC11DA">
      <w:pPr>
        <w:rPr>
          <w:b/>
        </w:rPr>
      </w:pPr>
      <w:r w:rsidRPr="00E751AE">
        <w:rPr>
          <w:b/>
        </w:rPr>
        <w:lastRenderedPageBreak/>
        <w:t>Procedure</w:t>
      </w:r>
    </w:p>
    <w:p w14:paraId="1ABAEC66" w14:textId="77777777" w:rsidR="00176ACE" w:rsidRPr="00E751AE" w:rsidRDefault="00176ACE" w:rsidP="00176ACE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 w:rsidRPr="00E751AE">
        <w:t>Prepare master mix for reactions</w:t>
      </w:r>
    </w:p>
    <w:tbl>
      <w:tblPr>
        <w:tblW w:w="703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1978"/>
        <w:gridCol w:w="1978"/>
      </w:tblGrid>
      <w:tr w:rsidR="00176ACE" w:rsidRPr="00E751AE" w14:paraId="73DFCFDC" w14:textId="77777777" w:rsidTr="00176ACE">
        <w:tc>
          <w:tcPr>
            <w:tcW w:w="30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00BD3BC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Reagent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30C67C22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1x RXN (</w:t>
            </w:r>
            <w:proofErr w:type="spellStart"/>
            <w:r w:rsidRPr="00E751AE">
              <w:rPr>
                <w:rFonts w:cs="Helvetica"/>
              </w:rPr>
              <w:t>uL</w:t>
            </w:r>
            <w:proofErr w:type="spellEnd"/>
            <w:r w:rsidRPr="00E751AE">
              <w:rPr>
                <w:rFonts w:cs="Helvetica"/>
              </w:rPr>
              <w:t>)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994FDF7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106x RXN (</w:t>
            </w:r>
            <w:proofErr w:type="spellStart"/>
            <w:r w:rsidRPr="00E751AE">
              <w:rPr>
                <w:rFonts w:cs="Helvetica"/>
              </w:rPr>
              <w:t>uL</w:t>
            </w:r>
            <w:proofErr w:type="spellEnd"/>
            <w:r w:rsidRPr="00E751AE">
              <w:rPr>
                <w:rFonts w:cs="Helvetica"/>
              </w:rPr>
              <w:t>)</w:t>
            </w:r>
          </w:p>
        </w:tc>
      </w:tr>
      <w:tr w:rsidR="00176ACE" w:rsidRPr="00E751AE" w14:paraId="20A22F61" w14:textId="77777777" w:rsidTr="00176ACE">
        <w:tblPrEx>
          <w:tblBorders>
            <w:top w:val="none" w:sz="0" w:space="0" w:color="auto"/>
          </w:tblBorders>
        </w:tblPrEx>
        <w:tc>
          <w:tcPr>
            <w:tcW w:w="30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C3610AC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H2O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712A8A19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12.25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800C56A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1,298.5</w:t>
            </w:r>
          </w:p>
        </w:tc>
      </w:tr>
      <w:tr w:rsidR="00176ACE" w:rsidRPr="00E751AE" w14:paraId="6643BFC2" w14:textId="77777777" w:rsidTr="00176ACE">
        <w:tblPrEx>
          <w:tblBorders>
            <w:top w:val="none" w:sz="0" w:space="0" w:color="auto"/>
          </w:tblBorders>
        </w:tblPrEx>
        <w:tc>
          <w:tcPr>
            <w:tcW w:w="30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90054BD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5x HF Buffer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6CBF887C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5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AE3F53C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530</w:t>
            </w:r>
          </w:p>
        </w:tc>
      </w:tr>
      <w:tr w:rsidR="00176ACE" w:rsidRPr="00E751AE" w14:paraId="7F2A7243" w14:textId="77777777" w:rsidTr="00176ACE">
        <w:tblPrEx>
          <w:tblBorders>
            <w:top w:val="none" w:sz="0" w:space="0" w:color="auto"/>
          </w:tblBorders>
        </w:tblPrEx>
        <w:tc>
          <w:tcPr>
            <w:tcW w:w="30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02061D2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10mM dNTPs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0555A828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0.5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220CB77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53</w:t>
            </w:r>
          </w:p>
        </w:tc>
      </w:tr>
      <w:tr w:rsidR="00176ACE" w:rsidRPr="00E751AE" w14:paraId="4F3D59D6" w14:textId="77777777" w:rsidTr="00176ACE">
        <w:tblPrEx>
          <w:tblBorders>
            <w:top w:val="none" w:sz="0" w:space="0" w:color="auto"/>
          </w:tblBorders>
        </w:tblPrEx>
        <w:tc>
          <w:tcPr>
            <w:tcW w:w="30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A6E72F9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27F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1A3D6D09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2.5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18CBD0C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265</w:t>
            </w:r>
          </w:p>
        </w:tc>
      </w:tr>
      <w:tr w:rsidR="00176ACE" w:rsidRPr="00E751AE" w14:paraId="7159D29A" w14:textId="77777777" w:rsidTr="00176ACE">
        <w:tblPrEx>
          <w:tblBorders>
            <w:top w:val="none" w:sz="0" w:space="0" w:color="auto"/>
          </w:tblBorders>
        </w:tblPrEx>
        <w:tc>
          <w:tcPr>
            <w:tcW w:w="30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FAC56D5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1492R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118C1F65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2.5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79D1C77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265</w:t>
            </w:r>
          </w:p>
        </w:tc>
      </w:tr>
      <w:tr w:rsidR="00176ACE" w:rsidRPr="00E751AE" w14:paraId="6E5BBF96" w14:textId="77777777" w:rsidTr="00176ACE">
        <w:tc>
          <w:tcPr>
            <w:tcW w:w="30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DF141D4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proofErr w:type="spellStart"/>
            <w:r w:rsidRPr="00E751AE">
              <w:rPr>
                <w:rFonts w:cs="Helvetica"/>
              </w:rPr>
              <w:t>Phusion</w:t>
            </w:r>
            <w:proofErr w:type="spellEnd"/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4B771A70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0.25</w:t>
            </w:r>
          </w:p>
        </w:tc>
        <w:tc>
          <w:tcPr>
            <w:tcW w:w="19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33E0BE9" w14:textId="77777777" w:rsidR="00176ACE" w:rsidRPr="00E751AE" w:rsidRDefault="00176ACE" w:rsidP="00176AC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cs="Helvetica"/>
              </w:rPr>
            </w:pPr>
            <w:r w:rsidRPr="00E751AE">
              <w:rPr>
                <w:rFonts w:cs="Helvetica"/>
              </w:rPr>
              <w:t>26.5</w:t>
            </w:r>
          </w:p>
        </w:tc>
      </w:tr>
    </w:tbl>
    <w:p w14:paraId="50D1C471" w14:textId="77777777" w:rsidR="00176ACE" w:rsidRPr="00E751AE" w:rsidRDefault="00176ACE" w:rsidP="00176ACE"/>
    <w:p w14:paraId="1A6A1312" w14:textId="77777777" w:rsidR="00176ACE" w:rsidRPr="00E751AE" w:rsidRDefault="00176ACE" w:rsidP="00176ACE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 w:rsidRPr="00E751AE">
        <w:t>Aliquot 23uLs of master mix into a PCR plate or tubes</w:t>
      </w:r>
    </w:p>
    <w:p w14:paraId="726A6237" w14:textId="77777777" w:rsidR="00176ACE" w:rsidRPr="00E751AE" w:rsidRDefault="00176ACE" w:rsidP="00176ACE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 w:rsidRPr="00E751AE">
        <w:t>Aliquot 2uLs of extracted DNA (see above, do not mix by pipetting in extraction plate so you don’t disturb the invisible pellet)</w:t>
      </w:r>
    </w:p>
    <w:p w14:paraId="7646DF86" w14:textId="77777777" w:rsidR="00176ACE" w:rsidRPr="00E751AE" w:rsidRDefault="00176ACE" w:rsidP="00176ACE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 w:rsidRPr="00E751AE">
        <w:t xml:space="preserve">Mix reaction plate and spin down (you can mix the reaction plate by pipetting while </w:t>
      </w:r>
      <w:proofErr w:type="spellStart"/>
      <w:r w:rsidRPr="00E751AE">
        <w:t>aliquoting</w:t>
      </w:r>
      <w:proofErr w:type="spellEnd"/>
      <w:r w:rsidRPr="00E751AE">
        <w:t xml:space="preserve"> the DNA)</w:t>
      </w:r>
    </w:p>
    <w:p w14:paraId="17FA0826" w14:textId="77777777" w:rsidR="00176ACE" w:rsidRPr="00E751AE" w:rsidRDefault="00176ACE" w:rsidP="00176ACE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 w:rsidRPr="00E751AE">
        <w:t>Cycle plate using the full_16S protocol on the thermal cycler:</w:t>
      </w:r>
    </w:p>
    <w:p w14:paraId="6E176601" w14:textId="2448978A" w:rsidR="00176ACE" w:rsidRPr="00E751AE" w:rsidRDefault="00176ACE" w:rsidP="00176ACE">
      <w:pPr>
        <w:pStyle w:val="ListParagraph"/>
        <w:spacing w:after="0"/>
        <w:contextualSpacing w:val="0"/>
        <w:rPr>
          <w:rFonts w:eastAsia="Times New Roman" w:cs="Times New Roman"/>
          <w:color w:val="000000"/>
        </w:rPr>
      </w:pPr>
      <w:r w:rsidRPr="00E751AE">
        <w:rPr>
          <w:rFonts w:eastAsia="Times New Roman" w:cs="Tahoma"/>
          <w:color w:val="000000"/>
        </w:rPr>
        <w:t>1. 98 C 30 sec</w:t>
      </w:r>
      <w:r w:rsidRPr="00E751AE">
        <w:rPr>
          <w:rFonts w:eastAsia="Times New Roman" w:cs="Tahoma"/>
          <w:color w:val="000000"/>
        </w:rPr>
        <w:br/>
        <w:t>2. 98 C 10 sec</w:t>
      </w:r>
      <w:r w:rsidRPr="00E751AE">
        <w:rPr>
          <w:rFonts w:eastAsia="Times New Roman" w:cs="Tahoma"/>
          <w:color w:val="000000"/>
        </w:rPr>
        <w:br/>
        <w:t>3. 52 C 30 sec</w:t>
      </w:r>
      <w:r w:rsidRPr="00E751AE">
        <w:rPr>
          <w:rFonts w:eastAsia="Times New Roman" w:cs="Tahoma"/>
          <w:color w:val="000000"/>
        </w:rPr>
        <w:br/>
        <w:t>4. 72 C 60 sec</w:t>
      </w:r>
      <w:r w:rsidRPr="00E751AE">
        <w:rPr>
          <w:rFonts w:eastAsia="Times New Roman" w:cs="Tahoma"/>
          <w:color w:val="000000"/>
        </w:rPr>
        <w:br/>
        <w:t>5. Go</w:t>
      </w:r>
      <w:r w:rsidR="00150867">
        <w:rPr>
          <w:rFonts w:eastAsia="Times New Roman" w:cs="Tahoma"/>
          <w:color w:val="000000"/>
        </w:rPr>
        <w:t xml:space="preserve"> </w:t>
      </w:r>
      <w:r w:rsidRPr="00E751AE">
        <w:rPr>
          <w:rFonts w:eastAsia="Times New Roman" w:cs="Tahoma"/>
          <w:color w:val="000000"/>
        </w:rPr>
        <w:t>to 2 30X</w:t>
      </w:r>
      <w:r w:rsidRPr="00E751AE">
        <w:rPr>
          <w:rFonts w:eastAsia="Times New Roman" w:cs="Tahoma"/>
          <w:color w:val="000000"/>
        </w:rPr>
        <w:br/>
        <w:t>6. 72 C 5 min</w:t>
      </w:r>
    </w:p>
    <w:p w14:paraId="12B12A27" w14:textId="77777777" w:rsidR="00176ACE" w:rsidRPr="00E751AE" w:rsidRDefault="00176ACE" w:rsidP="00176ACE">
      <w:pPr>
        <w:pStyle w:val="ListParagraph"/>
        <w:spacing w:after="0"/>
        <w:contextualSpacing w:val="0"/>
        <w:rPr>
          <w:rFonts w:eastAsia="Times New Roman" w:cs="Times New Roman"/>
          <w:color w:val="000000"/>
        </w:rPr>
      </w:pPr>
      <w:r w:rsidRPr="00E751AE">
        <w:rPr>
          <w:rFonts w:eastAsia="Times New Roman" w:cs="Tahoma"/>
          <w:color w:val="000000"/>
        </w:rPr>
        <w:t>7. 10 C hold</w:t>
      </w:r>
    </w:p>
    <w:p w14:paraId="1DB36044" w14:textId="77777777" w:rsidR="00671A01" w:rsidRDefault="00671A01" w:rsidP="00176ACE"/>
    <w:p w14:paraId="14642078" w14:textId="393C1D00" w:rsidR="001A7779" w:rsidRDefault="00176ACE" w:rsidP="001A7779">
      <w:pPr>
        <w:pStyle w:val="ListParagraph"/>
        <w:numPr>
          <w:ilvl w:val="0"/>
          <w:numId w:val="4"/>
        </w:numPr>
      </w:pPr>
      <w:r w:rsidRPr="00E751AE">
        <w:t xml:space="preserve">When PCR cycling is complete </w:t>
      </w:r>
      <w:r w:rsidR="001A7779">
        <w:t>you obtain unpurified PCR product</w:t>
      </w:r>
    </w:p>
    <w:p w14:paraId="31AAE253" w14:textId="0F84C3CD" w:rsidR="00176ACE" w:rsidRPr="00E751AE" w:rsidRDefault="001A7779" w:rsidP="001A7779">
      <w:r>
        <w:t>Note 1: Unpurified PCR product</w:t>
      </w:r>
      <w:r w:rsidRPr="00E751AE">
        <w:t xml:space="preserve"> </w:t>
      </w:r>
      <w:r>
        <w:t xml:space="preserve">need then to be </w:t>
      </w:r>
      <w:r w:rsidR="00176ACE" w:rsidRPr="00E751AE">
        <w:t>clean up using SPRI beads</w:t>
      </w:r>
    </w:p>
    <w:p w14:paraId="11C7C4A0" w14:textId="77777777" w:rsidR="006C2847" w:rsidRPr="00E751AE" w:rsidRDefault="006C2847" w:rsidP="00AC11DA"/>
    <w:p w14:paraId="1A8B9643" w14:textId="5BE4CEB6" w:rsidR="006C2847" w:rsidRPr="00E751AE" w:rsidRDefault="006C2847" w:rsidP="00AC11DA">
      <w:pPr>
        <w:rPr>
          <w:b/>
        </w:rPr>
      </w:pPr>
      <w:r w:rsidRPr="00E751AE">
        <w:rPr>
          <w:b/>
        </w:rPr>
        <w:t>Version History</w:t>
      </w:r>
      <w:r w:rsidR="00671A01">
        <w:rPr>
          <w:b/>
        </w:rPr>
        <w:t>: NA</w:t>
      </w:r>
    </w:p>
    <w:p w14:paraId="78104148" w14:textId="73DAF3EE" w:rsidR="006C2847" w:rsidRPr="00E751AE" w:rsidRDefault="006C2847" w:rsidP="00AC11DA">
      <w:pPr>
        <w:rPr>
          <w:b/>
        </w:rPr>
      </w:pPr>
      <w:r w:rsidRPr="00E751AE">
        <w:rPr>
          <w:b/>
        </w:rPr>
        <w:t>Worksheets</w:t>
      </w:r>
      <w:r w:rsidR="00671A01">
        <w:rPr>
          <w:b/>
        </w:rPr>
        <w:t>: NA</w:t>
      </w:r>
    </w:p>
    <w:p w14:paraId="7A6A0F27" w14:textId="31CCED2B" w:rsidR="006C2847" w:rsidRPr="00E751AE" w:rsidRDefault="006C2847" w:rsidP="00AC11DA">
      <w:pPr>
        <w:rPr>
          <w:b/>
        </w:rPr>
      </w:pPr>
      <w:r w:rsidRPr="00E751AE">
        <w:rPr>
          <w:b/>
        </w:rPr>
        <w:t>Appendix</w:t>
      </w:r>
      <w:r w:rsidR="00671A01">
        <w:rPr>
          <w:b/>
        </w:rPr>
        <w:t>: NA</w:t>
      </w:r>
    </w:p>
    <w:p w14:paraId="5523524D" w14:textId="77777777" w:rsidR="00AC11DA" w:rsidRPr="00E751AE" w:rsidRDefault="00AC11DA" w:rsidP="00AC11DA"/>
    <w:p w14:paraId="06E32846" w14:textId="77777777" w:rsidR="00AC11DA" w:rsidRPr="00E751AE" w:rsidRDefault="00AC11DA"/>
    <w:sectPr w:rsidR="00AC11DA" w:rsidRPr="00E7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7F30"/>
    <w:multiLevelType w:val="hybridMultilevel"/>
    <w:tmpl w:val="EC4A5622"/>
    <w:lvl w:ilvl="0" w:tplc="9F447070">
      <w:start w:val="2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1F48E7"/>
    <w:multiLevelType w:val="hybridMultilevel"/>
    <w:tmpl w:val="AC8E579A"/>
    <w:lvl w:ilvl="0" w:tplc="EFC29F7A">
      <w:start w:val="55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847AD"/>
    <w:multiLevelType w:val="hybridMultilevel"/>
    <w:tmpl w:val="85A4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150867"/>
    <w:rsid w:val="00176ACE"/>
    <w:rsid w:val="001A7779"/>
    <w:rsid w:val="00200E32"/>
    <w:rsid w:val="0025409A"/>
    <w:rsid w:val="003E6F7C"/>
    <w:rsid w:val="00493F4B"/>
    <w:rsid w:val="004F6DC8"/>
    <w:rsid w:val="00545729"/>
    <w:rsid w:val="00572F83"/>
    <w:rsid w:val="00671A01"/>
    <w:rsid w:val="00672029"/>
    <w:rsid w:val="006C2847"/>
    <w:rsid w:val="0088099D"/>
    <w:rsid w:val="00965ADC"/>
    <w:rsid w:val="009B2F68"/>
    <w:rsid w:val="00AC11DA"/>
    <w:rsid w:val="00C06C21"/>
    <w:rsid w:val="00CC37F1"/>
    <w:rsid w:val="00D05243"/>
    <w:rsid w:val="00E751AE"/>
    <w:rsid w:val="00F0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E1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mathilde p</cp:lastModifiedBy>
  <cp:revision>7</cp:revision>
  <dcterms:created xsi:type="dcterms:W3CDTF">2016-05-12T13:57:00Z</dcterms:created>
  <dcterms:modified xsi:type="dcterms:W3CDTF">2016-06-02T22:51:00Z</dcterms:modified>
</cp:coreProperties>
</file>