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5E4DB" w14:textId="77777777" w:rsidR="00E95DC9" w:rsidRPr="00F84B00" w:rsidRDefault="00623BFE" w:rsidP="00AF591E">
      <w:pPr>
        <w:pStyle w:val="IntenseQuote"/>
        <w:bidi w:val="0"/>
        <w:rPr>
          <w:b/>
          <w:bCs/>
          <w:i w:val="0"/>
          <w:iCs w:val="0"/>
          <w:color w:val="2F5496" w:themeColor="accent5" w:themeShade="BF"/>
          <w:sz w:val="28"/>
          <w:szCs w:val="28"/>
        </w:rPr>
      </w:pPr>
      <w:bookmarkStart w:id="0" w:name="_GoBack"/>
      <w:bookmarkEnd w:id="0"/>
      <w:r w:rsidRPr="00F84B00">
        <w:rPr>
          <w:rFonts w:hint="cs"/>
          <w:b/>
          <w:bCs/>
          <w:i w:val="0"/>
          <w:iCs w:val="0"/>
          <w:color w:val="2F5496" w:themeColor="accent5" w:themeShade="BF"/>
          <w:sz w:val="28"/>
          <w:szCs w:val="28"/>
        </w:rPr>
        <w:t>MAT</w:t>
      </w:r>
      <w:r w:rsidRPr="00F84B00">
        <w:rPr>
          <w:b/>
          <w:bCs/>
          <w:i w:val="0"/>
          <w:iCs w:val="0"/>
          <w:color w:val="2F5496" w:themeColor="accent5" w:themeShade="BF"/>
          <w:sz w:val="28"/>
          <w:szCs w:val="28"/>
        </w:rPr>
        <w:t>LAB bonus competition</w:t>
      </w:r>
    </w:p>
    <w:p w14:paraId="34B9901C" w14:textId="77777777" w:rsidR="00623BFE" w:rsidRDefault="00623BFE" w:rsidP="00832114">
      <w:pPr>
        <w:bidi w:val="0"/>
        <w:jc w:val="both"/>
        <w:rPr>
          <w:b/>
          <w:bCs/>
        </w:rPr>
      </w:pPr>
      <w:r>
        <w:rPr>
          <w:b/>
          <w:bCs/>
        </w:rPr>
        <w:t>Rules:</w:t>
      </w:r>
    </w:p>
    <w:p w14:paraId="4DDA4109" w14:textId="77777777" w:rsidR="00623BFE" w:rsidRDefault="00623BFE" w:rsidP="00832114">
      <w:pPr>
        <w:pStyle w:val="ListParagraph"/>
        <w:numPr>
          <w:ilvl w:val="0"/>
          <w:numId w:val="1"/>
        </w:numPr>
        <w:bidi w:val="0"/>
        <w:jc w:val="both"/>
      </w:pPr>
      <w:r>
        <w:t>Assignment should be done in pairs.</w:t>
      </w:r>
    </w:p>
    <w:p w14:paraId="48FDDF52" w14:textId="77777777" w:rsidR="00623BFE" w:rsidRDefault="00623BFE" w:rsidP="00832114">
      <w:pPr>
        <w:pStyle w:val="ListParagraph"/>
        <w:numPr>
          <w:ilvl w:val="0"/>
          <w:numId w:val="1"/>
        </w:numPr>
        <w:bidi w:val="0"/>
        <w:jc w:val="both"/>
      </w:pPr>
      <w:r>
        <w:t>Assignment is meant for independent learning and</w:t>
      </w:r>
      <w:r w:rsidRPr="00623BFE">
        <w:rPr>
          <w:b/>
          <w:bCs/>
        </w:rPr>
        <w:t xml:space="preserve"> you are not allowed to consult any staff member about technical guidance or problems</w:t>
      </w:r>
      <w:r>
        <w:t xml:space="preserve">; questions about the assignment requirements please refer to </w:t>
      </w:r>
      <w:r w:rsidRPr="00623BFE">
        <w:t>Neta Stern</w:t>
      </w:r>
      <w:r>
        <w:t xml:space="preserve"> only.</w:t>
      </w:r>
    </w:p>
    <w:p w14:paraId="4E6D1997" w14:textId="56C0839E" w:rsidR="00623BFE" w:rsidRDefault="00623BFE" w:rsidP="00832114">
      <w:pPr>
        <w:pStyle w:val="ListParagraph"/>
        <w:numPr>
          <w:ilvl w:val="0"/>
          <w:numId w:val="1"/>
        </w:numPr>
        <w:bidi w:val="0"/>
        <w:jc w:val="both"/>
      </w:pPr>
      <w:r>
        <w:t xml:space="preserve">Each member of the first three pairs to submit code which meets all of the requirements will receive a </w:t>
      </w:r>
      <w:r w:rsidR="003A38D2">
        <w:rPr>
          <w:b/>
          <w:bCs/>
        </w:rPr>
        <w:t>5</w:t>
      </w:r>
      <w:r w:rsidRPr="009468E3">
        <w:rPr>
          <w:b/>
          <w:bCs/>
        </w:rPr>
        <w:t>-point increase</w:t>
      </w:r>
      <w:r>
        <w:t xml:space="preserve"> in the </w:t>
      </w:r>
      <w:r w:rsidR="003A38D2">
        <w:t xml:space="preserve">exam </w:t>
      </w:r>
      <w:r>
        <w:t>grade.</w:t>
      </w:r>
    </w:p>
    <w:p w14:paraId="4A7B96AA" w14:textId="77777777" w:rsidR="00623BFE" w:rsidRDefault="009468E3" w:rsidP="00832114">
      <w:pPr>
        <w:pStyle w:val="ListParagraph"/>
        <w:numPr>
          <w:ilvl w:val="0"/>
          <w:numId w:val="1"/>
        </w:numPr>
        <w:bidi w:val="0"/>
        <w:jc w:val="both"/>
      </w:pPr>
      <w:r>
        <w:t>Please submit your code and ID numbers to Neta Stern.</w:t>
      </w:r>
    </w:p>
    <w:p w14:paraId="55EF1DDF" w14:textId="77777777" w:rsidR="00AF591E" w:rsidRDefault="00AF591E" w:rsidP="00832114">
      <w:pPr>
        <w:bidi w:val="0"/>
        <w:jc w:val="both"/>
        <w:rPr>
          <w:b/>
          <w:bCs/>
        </w:rPr>
      </w:pPr>
    </w:p>
    <w:p w14:paraId="024FC550" w14:textId="24907BEE" w:rsidR="00623BFE" w:rsidRDefault="00623BFE" w:rsidP="00AF591E">
      <w:pPr>
        <w:bidi w:val="0"/>
        <w:jc w:val="both"/>
        <w:rPr>
          <w:b/>
          <w:bCs/>
        </w:rPr>
      </w:pPr>
      <w:r w:rsidRPr="00623BFE">
        <w:rPr>
          <w:b/>
          <w:bCs/>
        </w:rPr>
        <w:t>Instructions:</w:t>
      </w:r>
    </w:p>
    <w:p w14:paraId="49514177" w14:textId="77777777" w:rsidR="00623BFE" w:rsidRDefault="00623BFE" w:rsidP="00832114">
      <w:pPr>
        <w:bidi w:val="0"/>
        <w:jc w:val="both"/>
      </w:pPr>
      <w:r>
        <w:t>You are required to create a figure using MATLAB GUIDE infrastructure. The figure should contain 3 parts:</w:t>
      </w:r>
    </w:p>
    <w:p w14:paraId="4D493CF0" w14:textId="6443622D" w:rsidR="00623BFE" w:rsidRDefault="00623BFE" w:rsidP="0005445D">
      <w:pPr>
        <w:pStyle w:val="ListParagraph"/>
        <w:numPr>
          <w:ilvl w:val="0"/>
          <w:numId w:val="3"/>
        </w:numPr>
        <w:bidi w:val="0"/>
        <w:jc w:val="both"/>
      </w:pPr>
      <w:r>
        <w:t xml:space="preserve">An </w:t>
      </w:r>
      <w:r w:rsidRPr="0079415E">
        <w:rPr>
          <w:b/>
          <w:bCs/>
        </w:rPr>
        <w:t>original</w:t>
      </w:r>
      <w:r>
        <w:t xml:space="preserve"> text containing a </w:t>
      </w:r>
      <w:r w:rsidR="0005445D">
        <w:t xml:space="preserve">rhymed </w:t>
      </w:r>
      <w:r w:rsidR="0079415E">
        <w:t>5-line English</w:t>
      </w:r>
      <w:r>
        <w:t xml:space="preserve"> </w:t>
      </w:r>
      <w:r w:rsidR="00B15B78">
        <w:t>poem / song</w:t>
      </w:r>
      <w:r w:rsidR="0005445D">
        <w:t xml:space="preserve"> (</w:t>
      </w:r>
      <w:r w:rsidR="00F13247">
        <w:t>s</w:t>
      </w:r>
      <w:r w:rsidR="0005445D">
        <w:t>h</w:t>
      </w:r>
      <w:r w:rsidR="00F13247">
        <w:t>ould contain at least one rhyme</w:t>
      </w:r>
      <w:r w:rsidR="0005445D">
        <w:t>)</w:t>
      </w:r>
      <w:r w:rsidR="00F13247">
        <w:t>.</w:t>
      </w:r>
    </w:p>
    <w:p w14:paraId="0DB39157" w14:textId="77777777" w:rsidR="00623BFE" w:rsidRDefault="0079415E" w:rsidP="00832114">
      <w:pPr>
        <w:pStyle w:val="ListParagraph"/>
        <w:numPr>
          <w:ilvl w:val="0"/>
          <w:numId w:val="3"/>
        </w:numPr>
        <w:bidi w:val="0"/>
        <w:jc w:val="both"/>
      </w:pPr>
      <w:r>
        <w:t>A button. When the button is pressed, the table in the bottom of the figure should be filled.</w:t>
      </w:r>
    </w:p>
    <w:p w14:paraId="3CDB7B64" w14:textId="0E6FF5ED" w:rsidR="0079415E" w:rsidRDefault="006F1E7B" w:rsidP="00832114">
      <w:pPr>
        <w:pStyle w:val="ListParagraph"/>
        <w:numPr>
          <w:ilvl w:val="0"/>
          <w:numId w:val="3"/>
        </w:numPr>
        <w:bidi w:val="0"/>
        <w:jc w:val="both"/>
      </w:pPr>
      <w:r>
        <w:t>The</w:t>
      </w:r>
      <w:r w:rsidR="0079415E">
        <w:t xml:space="preserve"> table </w:t>
      </w:r>
      <w:r>
        <w:t xml:space="preserve">should </w:t>
      </w:r>
      <w:r w:rsidR="0079415E">
        <w:t>contai</w:t>
      </w:r>
      <w:r>
        <w:t>n</w:t>
      </w:r>
      <w:r w:rsidR="0079415E">
        <w:t xml:space="preserve"> two columns. After pressing the button in section 2, the left column should contain all the 26 ABC letters, and the right column should be filled with the number of occurrences of each letter – both in uppercase and in lower case – in your song. For example, if your song contains the character 'a' 4 times and the character 'A' 2 times, the cell next to the letter 'a' should contain the number 6.</w:t>
      </w:r>
    </w:p>
    <w:p w14:paraId="4B197B6D" w14:textId="1D49DF89" w:rsidR="0079415E" w:rsidRDefault="0079415E" w:rsidP="00832114">
      <w:pPr>
        <w:pStyle w:val="ListParagraph"/>
        <w:numPr>
          <w:ilvl w:val="0"/>
          <w:numId w:val="3"/>
        </w:numPr>
        <w:bidi w:val="0"/>
        <w:jc w:val="both"/>
      </w:pPr>
      <w:r>
        <w:t xml:space="preserve">The design of the form is of no importance. It </w:t>
      </w:r>
      <w:r w:rsidR="009468E3">
        <w:t>only matters</w:t>
      </w:r>
      <w:r>
        <w:t xml:space="preserve"> that all song lines are separate, button can be pressed</w:t>
      </w:r>
      <w:r w:rsidR="002822DD">
        <w:t>,</w:t>
      </w:r>
      <w:r>
        <w:t xml:space="preserve"> and table data can be viewed (possibly using a scroller).</w:t>
      </w:r>
    </w:p>
    <w:p w14:paraId="2BA0E51B" w14:textId="77777777" w:rsidR="0079415E" w:rsidRPr="009468E3" w:rsidRDefault="0079415E" w:rsidP="00832114">
      <w:pPr>
        <w:bidi w:val="0"/>
        <w:jc w:val="both"/>
        <w:rPr>
          <w:b/>
          <w:bCs/>
        </w:rPr>
      </w:pPr>
      <w:r w:rsidRPr="009468E3">
        <w:rPr>
          <w:b/>
          <w:bCs/>
        </w:rPr>
        <w:t>An example solution:</w:t>
      </w:r>
    </w:p>
    <w:p w14:paraId="568214D9" w14:textId="77777777" w:rsidR="0079415E" w:rsidRDefault="0079415E" w:rsidP="00832114">
      <w:pPr>
        <w:bidi w:val="0"/>
        <w:jc w:val="both"/>
      </w:pPr>
      <w:r>
        <w:t>The figure before pressing the button:</w:t>
      </w:r>
    </w:p>
    <w:p w14:paraId="5766B314" w14:textId="77777777" w:rsidR="0079415E" w:rsidRDefault="0079415E" w:rsidP="00FD17A8">
      <w:pPr>
        <w:bidi w:val="0"/>
        <w:jc w:val="center"/>
      </w:pPr>
      <w:r>
        <w:rPr>
          <w:noProof/>
        </w:rPr>
        <w:lastRenderedPageBreak/>
        <w:drawing>
          <wp:inline distT="0" distB="0" distL="0" distR="0" wp14:anchorId="77210CDE" wp14:editId="49F787AD">
            <wp:extent cx="4333875" cy="3155182"/>
            <wp:effectExtent l="0" t="0" r="0" b="762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42085" cy="3161159"/>
                    </a:xfrm>
                    <a:prstGeom prst="rect">
                      <a:avLst/>
                    </a:prstGeom>
                  </pic:spPr>
                </pic:pic>
              </a:graphicData>
            </a:graphic>
          </wp:inline>
        </w:drawing>
      </w:r>
    </w:p>
    <w:p w14:paraId="19F0F5D6" w14:textId="77777777" w:rsidR="0079415E" w:rsidRDefault="0079415E" w:rsidP="00832114">
      <w:pPr>
        <w:bidi w:val="0"/>
        <w:jc w:val="both"/>
      </w:pPr>
      <w:r>
        <w:t>The figure after pressing the button:</w:t>
      </w:r>
    </w:p>
    <w:p w14:paraId="4C13D7FA" w14:textId="77777777" w:rsidR="0079415E" w:rsidRDefault="0079415E" w:rsidP="00FD17A8">
      <w:pPr>
        <w:bidi w:val="0"/>
        <w:jc w:val="center"/>
      </w:pPr>
      <w:r>
        <w:rPr>
          <w:noProof/>
        </w:rPr>
        <w:drawing>
          <wp:inline distT="0" distB="0" distL="0" distR="0" wp14:anchorId="381CC865" wp14:editId="3E31597D">
            <wp:extent cx="4371975" cy="318292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7092" cy="3208486"/>
                    </a:xfrm>
                    <a:prstGeom prst="rect">
                      <a:avLst/>
                    </a:prstGeom>
                  </pic:spPr>
                </pic:pic>
              </a:graphicData>
            </a:graphic>
          </wp:inline>
        </w:drawing>
      </w:r>
    </w:p>
    <w:p w14:paraId="758620B5" w14:textId="77777777" w:rsidR="00A6518F" w:rsidRDefault="00A6518F" w:rsidP="00832114">
      <w:pPr>
        <w:bidi w:val="0"/>
        <w:jc w:val="both"/>
      </w:pPr>
    </w:p>
    <w:p w14:paraId="3051655E" w14:textId="1CFB7361" w:rsidR="0079415E" w:rsidRDefault="0079415E" w:rsidP="00A6518F">
      <w:pPr>
        <w:bidi w:val="0"/>
        <w:jc w:val="both"/>
      </w:pPr>
      <w:r>
        <w:t xml:space="preserve">Notice that if we scroll down to the 'm' row in this example, we will see the number 5 next to 'm', because our song contains </w:t>
      </w:r>
      <w:r w:rsidR="009468E3">
        <w:t>one occurrence of the character 'M' and 4 occurrences of the character 'm'.</w:t>
      </w:r>
    </w:p>
    <w:p w14:paraId="3DAA8EEE" w14:textId="77777777" w:rsidR="0079415E" w:rsidRDefault="0079415E" w:rsidP="00FD17A8">
      <w:pPr>
        <w:bidi w:val="0"/>
        <w:jc w:val="center"/>
      </w:pPr>
      <w:r>
        <w:rPr>
          <w:noProof/>
        </w:rPr>
        <w:lastRenderedPageBreak/>
        <w:drawing>
          <wp:inline distT="0" distB="0" distL="0" distR="0" wp14:anchorId="2378D59F" wp14:editId="6DA7FAE4">
            <wp:extent cx="4505325" cy="3280002"/>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8475" cy="3289576"/>
                    </a:xfrm>
                    <a:prstGeom prst="rect">
                      <a:avLst/>
                    </a:prstGeom>
                  </pic:spPr>
                </pic:pic>
              </a:graphicData>
            </a:graphic>
          </wp:inline>
        </w:drawing>
      </w:r>
    </w:p>
    <w:p w14:paraId="533A1AC0" w14:textId="77777777" w:rsidR="0079415E" w:rsidRPr="00623BFE" w:rsidRDefault="0079415E" w:rsidP="00832114">
      <w:pPr>
        <w:bidi w:val="0"/>
        <w:jc w:val="both"/>
      </w:pPr>
    </w:p>
    <w:sectPr w:rsidR="0079415E" w:rsidRPr="00623BFE" w:rsidSect="00C76158">
      <w:pgSz w:w="11906" w:h="16838"/>
      <w:pgMar w:top="1076" w:right="1318" w:bottom="1440" w:left="1232"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F7078"/>
    <w:multiLevelType w:val="hybridMultilevel"/>
    <w:tmpl w:val="35FC5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58039A"/>
    <w:multiLevelType w:val="hybridMultilevel"/>
    <w:tmpl w:val="933E3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397F8E"/>
    <w:multiLevelType w:val="hybridMultilevel"/>
    <w:tmpl w:val="69486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BFE"/>
    <w:rsid w:val="0005445D"/>
    <w:rsid w:val="001C1BB9"/>
    <w:rsid w:val="002266AF"/>
    <w:rsid w:val="002822DD"/>
    <w:rsid w:val="003039FB"/>
    <w:rsid w:val="003A38D2"/>
    <w:rsid w:val="00623BFE"/>
    <w:rsid w:val="006F1E7B"/>
    <w:rsid w:val="00743415"/>
    <w:rsid w:val="0079415E"/>
    <w:rsid w:val="00832114"/>
    <w:rsid w:val="009468E3"/>
    <w:rsid w:val="009B2E86"/>
    <w:rsid w:val="00A6518F"/>
    <w:rsid w:val="00AF591E"/>
    <w:rsid w:val="00B15B78"/>
    <w:rsid w:val="00C74390"/>
    <w:rsid w:val="00C76158"/>
    <w:rsid w:val="00E95DC9"/>
    <w:rsid w:val="00EC6A4B"/>
    <w:rsid w:val="00F13247"/>
    <w:rsid w:val="00F84B00"/>
    <w:rsid w:val="00FD17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EEC9F"/>
  <w15:chartTrackingRefBased/>
  <w15:docId w15:val="{F400A604-6EFA-47B1-A114-D8C1A7D01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BFE"/>
    <w:pPr>
      <w:ind w:left="720"/>
      <w:contextualSpacing/>
    </w:pPr>
  </w:style>
  <w:style w:type="paragraph" w:styleId="IntenseQuote">
    <w:name w:val="Intense Quote"/>
    <w:basedOn w:val="Normal"/>
    <w:next w:val="Normal"/>
    <w:link w:val="IntenseQuoteChar"/>
    <w:uiPriority w:val="30"/>
    <w:qFormat/>
    <w:rsid w:val="00AF591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F591E"/>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253</Words>
  <Characters>1443</Characters>
  <Application>Microsoft Office Word</Application>
  <DocSecurity>0</DocSecurity>
  <Lines>12</Lines>
  <Paragraphs>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dc:creator>
  <cp:keywords/>
  <dc:description/>
  <cp:lastModifiedBy>Almogboaron@outlook.co.il</cp:lastModifiedBy>
  <cp:revision>2</cp:revision>
  <dcterms:created xsi:type="dcterms:W3CDTF">2020-04-22T06:57:00Z</dcterms:created>
  <dcterms:modified xsi:type="dcterms:W3CDTF">2020-04-22T06:57:00Z</dcterms:modified>
</cp:coreProperties>
</file>