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Мосолов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</w:t>
      </w:r>
      <w:r>
        <w:t xml:space="preserve"> </w:t>
      </w:r>
      <w:r>
        <w:rPr>
          <w:iCs/>
          <w:i/>
        </w:rPr>
        <w:t xml:space="preserve">git</w:t>
      </w:r>
      <w:r>
        <w:t xml:space="preserve">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базовая-настройка-gi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Сделаем предварительную конфигурацию git. Для этого вводим</w:t>
      </w:r>
      <w:r>
        <w:t xml:space="preserve"> </w:t>
      </w:r>
      <w:r>
        <w:t xml:space="preserve">команды, представленные на картинке (рис. fig:001), указывая своё имя и email.</w:t>
      </w:r>
    </w:p>
    <w:p>
      <w:pPr>
        <w:pStyle w:val="CaptionedFigure"/>
      </w:pPr>
      <w:r>
        <w:drawing>
          <wp:inline>
            <wp:extent cx="3733800" cy="178864"/>
            <wp:effectExtent b="0" l="0" r="0" t="0"/>
            <wp:docPr descr="Предварительная конфигурация git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0-2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p>
      <w:pPr>
        <w:pStyle w:val="BodyText"/>
      </w:pPr>
      <w:r>
        <w:t xml:space="preserve">В выводе сообщений</w:t>
      </w:r>
      <w:r>
        <w:t xml:space="preserve"> </w:t>
      </w:r>
      <w:r>
        <w:rPr>
          <w:iCs/>
          <w:i/>
        </w:rPr>
        <w:t xml:space="preserve">git</w:t>
      </w:r>
      <w:r>
        <w:t xml:space="preserve"> </w:t>
      </w:r>
      <w:r>
        <w:t xml:space="preserve">настроим кодировку</w:t>
      </w:r>
      <w:r>
        <w:t xml:space="preserve"> </w:t>
      </w:r>
      <w:r>
        <w:rPr>
          <w:iCs/>
          <w:i/>
        </w:rPr>
        <w:t xml:space="preserve">utf-8</w:t>
      </w:r>
      <w:r>
        <w:t xml:space="preserve">.</w:t>
      </w:r>
    </w:p>
    <w:p>
      <w:pPr>
        <w:pStyle w:val="CaptionedFigure"/>
      </w:pPr>
      <w:r>
        <w:drawing>
          <wp:inline>
            <wp:extent cx="3733800" cy="142116"/>
            <wp:effectExtent b="0" l="0" r="0" t="0"/>
            <wp:docPr descr="Настройка utf-8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0-4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</w:t>
      </w:r>
    </w:p>
    <w:p>
      <w:pPr>
        <w:pStyle w:val="BodyText"/>
      </w:pPr>
      <w:r>
        <w:t xml:space="preserve">Зададим название начальной ветки, назовём её</w:t>
      </w:r>
      <w:r>
        <w:t xml:space="preserve"> </w:t>
      </w:r>
      <w:r>
        <w:rPr>
          <w:iCs/>
          <w:i/>
        </w:rPr>
        <w:t xml:space="preserve">master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Основная ветка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0-5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Основная ветка</w:t>
      </w:r>
    </w:p>
    <w:p>
      <w:pPr>
        <w:pStyle w:val="BodyText"/>
      </w:pPr>
      <w:r>
        <w:t xml:space="preserve">Подключаем параметры</w:t>
      </w:r>
      <w:r>
        <w:t xml:space="preserve"> </w:t>
      </w:r>
      <w:r>
        <w:rPr>
          <w:iCs/>
          <w:i/>
        </w:rPr>
        <w:t xml:space="preserve">core.safecrlf warn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core.autocrlf input</w:t>
      </w:r>
      <w:r>
        <w:t xml:space="preserve">.</w:t>
      </w:r>
    </w:p>
    <w:p>
      <w:pPr>
        <w:pStyle w:val="CaptionedFigure"/>
      </w:pPr>
      <w:r>
        <w:drawing>
          <wp:inline>
            <wp:extent cx="3733800" cy="556510"/>
            <wp:effectExtent b="0" l="0" r="0" t="0"/>
            <wp:docPr descr="Параметры autocrlf и safecrlf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0-5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autocrlf и safecrlf</w:t>
      </w:r>
    </w:p>
    <w:bookmarkEnd w:id="33"/>
    <w:bookmarkStart w:id="46" w:name="создание-ssh-ключ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ssh-keygen -C</w:t>
      </w:r>
      <w:r>
        <w:t xml:space="preserve"> </w:t>
      </w:r>
      <w:r>
        <w:t xml:space="preserve">создаём пару ключей, они сохранятся в</w:t>
      </w:r>
      <w:r>
        <w:t xml:space="preserve"> </w:t>
      </w:r>
      <w:r>
        <w:t xml:space="preserve">каталоге</w:t>
      </w:r>
      <w:r>
        <w:t xml:space="preserve"> </w:t>
      </w:r>
      <w:r>
        <w:rPr>
          <w:iCs/>
          <w:i/>
        </w:rPr>
        <w:t xml:space="preserve">~/.ssh/.</w:t>
      </w:r>
      <w:r>
        <w:t xml:space="preserve"> </w:t>
      </w:r>
      <w:r>
        <w:t xml:space="preserve">Просмотрим содержимое этого каталога с помощью</w:t>
      </w:r>
      <w:r>
        <w:t xml:space="preserve"> </w:t>
      </w:r>
      <w:r>
        <w:rPr>
          <w:iCs/>
          <w:i/>
        </w:rPr>
        <w:t xml:space="preserve">ls</w:t>
      </w:r>
      <w:r>
        <w:t xml:space="preserve">.</w:t>
      </w:r>
    </w:p>
    <w:p>
      <w:pPr>
        <w:pStyle w:val="CaptionedFigure"/>
      </w:pPr>
      <w:r>
        <w:drawing>
          <wp:inline>
            <wp:extent cx="3733800" cy="2123518"/>
            <wp:effectExtent b="0" l="0" r="0" t="0"/>
            <wp:docPr descr="Генерируем ключи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1-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Генерируем ключи</w:t>
      </w:r>
    </w:p>
    <w:p>
      <w:pPr>
        <w:pStyle w:val="BodyText"/>
      </w:pPr>
      <w:r>
        <w:t xml:space="preserve">Сгенерированный ключ загружаем в раздел SSH and GPG keys. Для ключа</w:t>
      </w:r>
      <w:r>
        <w:t xml:space="preserve"> </w:t>
      </w:r>
      <w:r>
        <w:t xml:space="preserve">указываем имя Title.</w:t>
      </w:r>
    </w:p>
    <w:p>
      <w:pPr>
        <w:pStyle w:val="CaptionedFigure"/>
      </w:pPr>
      <w:r>
        <w:drawing>
          <wp:inline>
            <wp:extent cx="3733800" cy="661042"/>
            <wp:effectExtent b="0" l="0" r="0" t="0"/>
            <wp:docPr descr="Ключ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1-1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</w:t>
      </w:r>
    </w:p>
    <w:p>
      <w:pPr>
        <w:pStyle w:val="CaptionedFigure"/>
      </w:pPr>
      <w:r>
        <w:drawing>
          <wp:inline>
            <wp:extent cx="3733800" cy="2609335"/>
            <wp:effectExtent b="0" l="0" r="0" t="0"/>
            <wp:docPr descr="Раздел настроек Add new SSH Key на github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1-2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 настроек Add new SSH Key на github</w:t>
      </w:r>
    </w:p>
    <w:p>
      <w:pPr>
        <w:pStyle w:val="CaptionedFigure"/>
      </w:pPr>
      <w:r>
        <w:drawing>
          <wp:inline>
            <wp:extent cx="3733800" cy="1595773"/>
            <wp:effectExtent b="0" l="0" r="0" t="0"/>
            <wp:docPr descr="Созданный ключ Title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1-3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ключ Title</w:t>
      </w:r>
    </w:p>
    <w:bookmarkEnd w:id="46"/>
    <w:bookmarkStart w:id="50" w:name="X5d7ac97f7da9f01eccc91742a7b9d4c637f265e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рабочего пространства и репозитория курса</w:t>
      </w:r>
    </w:p>
    <w:p>
      <w:pPr>
        <w:pStyle w:val="FirstParagraph"/>
      </w:pPr>
      <w:r>
        <w:t xml:space="preserve">Создаем рабочее пространство, с помощью команды</w:t>
      </w:r>
      <w:r>
        <w:t xml:space="preserve"> </w:t>
      </w:r>
      <w:r>
        <w:rPr>
          <w:iCs/>
          <w:i/>
        </w:rPr>
        <w:t xml:space="preserve">mkdir -p ~/work/study/2023-</w:t>
      </w:r>
      <w:r>
        <w:rPr>
          <w:iCs/>
          <w:i/>
        </w:rPr>
        <w:t xml:space="preserve"> </w:t>
      </w:r>
      <w:r>
        <w:rPr>
          <w:iCs/>
          <w:i/>
        </w:rPr>
        <w:t xml:space="preserve">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t xml:space="preserve"> </w:t>
      </w:r>
      <w:r>
        <w:t xml:space="preserve">составляем каталог, состоящий из других</w:t>
      </w:r>
      <w:r>
        <w:t xml:space="preserve"> </w:t>
      </w:r>
      <w:r>
        <w:t xml:space="preserve">подкаталогов (используя параметр</w:t>
      </w:r>
      <w:r>
        <w:t xml:space="preserve"> </w:t>
      </w:r>
      <w:r>
        <w:rPr>
          <w:iCs/>
          <w:i/>
        </w:rPr>
        <w:t xml:space="preserve">-p</w:t>
      </w:r>
      <w:r>
        <w:t xml:space="preserve">).</w:t>
      </w:r>
    </w:p>
    <w:p>
      <w:pPr>
        <w:pStyle w:val="CaptionedFigure"/>
      </w:pPr>
      <w:r>
        <w:drawing>
          <wp:inline>
            <wp:extent cx="3733800" cy="353457"/>
            <wp:effectExtent b="0" l="0" r="0" t="0"/>
            <wp:docPr descr="Создание рабочего пространства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1-4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пространства</w:t>
      </w:r>
    </w:p>
    <w:bookmarkEnd w:id="50"/>
    <w:bookmarkStart w:id="63" w:name="X358c05152c0b5375b00f51c960276c4e3312ee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Переходим по ссылке, используем в качестве репозитория шаблон.</w:t>
      </w:r>
    </w:p>
    <w:p>
      <w:pPr>
        <w:pStyle w:val="CaptionedFigure"/>
      </w:pPr>
      <w:r>
        <w:drawing>
          <wp:inline>
            <wp:extent cx="3733800" cy="915525"/>
            <wp:effectExtent b="0" l="0" r="0" t="0"/>
            <wp:docPr descr="Копируем шаблон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1-4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шаблон</w:t>
      </w:r>
    </w:p>
    <w:p>
      <w:pPr>
        <w:pStyle w:val="BodyText"/>
      </w:pPr>
      <w:r>
        <w:t xml:space="preserve">Создаем свой репозиторий с названием</w:t>
      </w:r>
      <w:r>
        <w:t xml:space="preserve"> </w:t>
      </w:r>
      <w:r>
        <w:rPr>
          <w:iCs/>
          <w:i/>
        </w:rPr>
        <w:t xml:space="preserve">study_2023-2024_arh-pc</w:t>
      </w:r>
      <w:r>
        <w:t xml:space="preserve">.</w:t>
      </w:r>
    </w:p>
    <w:p>
      <w:pPr>
        <w:pStyle w:val="CaptionedFigure"/>
      </w:pPr>
      <w:r>
        <w:drawing>
          <wp:inline>
            <wp:extent cx="3733800" cy="1240270"/>
            <wp:effectExtent b="0" l="0" r="0" t="0"/>
            <wp:docPr descr="Личный репозиторий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1-5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Личный репозиторий</w:t>
      </w:r>
    </w:p>
    <w:p>
      <w:pPr>
        <w:pStyle w:val="BodyText"/>
      </w:pPr>
      <w:r>
        <w:t xml:space="preserve">Копируем ссылку для клонирования в разделе Code/SSH. Переходим в каталог</w:t>
      </w:r>
      <w:r>
        <w:t xml:space="preserve"> </w:t>
      </w:r>
      <w:r>
        <w:t xml:space="preserve">курса</w:t>
      </w:r>
      <w:r>
        <w:t xml:space="preserve"> </w:t>
      </w:r>
      <w:r>
        <w:rPr>
          <w:iCs/>
          <w:i/>
        </w:rPr>
        <w:t xml:space="preserve">cd ~/work/study/2023-2024/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 компьютера</w:t>
      </w:r>
      <w:r>
        <w:rPr>
          <w:iCs/>
          <w:i/>
        </w:rPr>
        <w:t xml:space="preserve">”</w:t>
      </w:r>
      <w:r>
        <w:t xml:space="preserve">. И с помощью команды</w:t>
      </w:r>
      <w:r>
        <w:t xml:space="preserve"> </w:t>
      </w:r>
      <w:r>
        <w:rPr>
          <w:iCs/>
          <w:i/>
        </w:rPr>
        <w:t xml:space="preserve">git clone –recursive git@github.com:almos05/study_2023-2024_arh-pc.git arch-pc</w:t>
      </w:r>
      <w:r>
        <w:t xml:space="preserve"> </w:t>
      </w:r>
      <w:r>
        <w:t xml:space="preserve">клонируем репозиторий.</w:t>
      </w:r>
    </w:p>
    <w:p>
      <w:pPr>
        <w:pStyle w:val="CaptionedFigure"/>
      </w:pPr>
      <w:r>
        <w:drawing>
          <wp:inline>
            <wp:extent cx="3733800" cy="777875"/>
            <wp:effectExtent b="0" l="0" r="0" t="0"/>
            <wp:docPr descr="Ссылка на репозиторий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2-0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 на репозиторий</w:t>
      </w:r>
    </w:p>
    <w:p>
      <w:pPr>
        <w:pStyle w:val="CaptionedFigure"/>
      </w:pPr>
      <w:r>
        <w:drawing>
          <wp:inline>
            <wp:extent cx="3733800" cy="2029521"/>
            <wp:effectExtent b="0" l="0" r="0" t="0"/>
            <wp:docPr descr="Клонирование репозитория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2-1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bookmarkEnd w:id="63"/>
    <w:bookmarkStart w:id="85" w:name="настройка-каталога-курс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Переходим каталог курса:</w:t>
      </w:r>
      <w:r>
        <w:t xml:space="preserve"> </w:t>
      </w:r>
      <w:r>
        <w:rPr>
          <w:iCs/>
          <w:i/>
        </w:rPr>
        <w:t xml:space="preserve">cd ~/work/study/2023-2024/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  <w:r>
        <w:rPr>
          <w:iCs/>
          <w:i/>
        </w:rPr>
        <w:t xml:space="preserve">”</w:t>
      </w:r>
      <w:r>
        <w:rPr>
          <w:iCs/>
          <w:i/>
        </w:rPr>
        <w:t xml:space="preserve">/study_2023-2024_arh-pc</w:t>
      </w:r>
      <w:r>
        <w:t xml:space="preserve">. Удаляем лишние файлы:</w:t>
      </w:r>
      <w:r>
        <w:t xml:space="preserve"> </w:t>
      </w:r>
      <w:r>
        <w:rPr>
          <w:iCs/>
          <w:i/>
        </w:rPr>
        <w:t xml:space="preserve">rm package.json</w:t>
      </w:r>
    </w:p>
    <w:p>
      <w:pPr>
        <w:pStyle w:val="CaptionedFigure"/>
      </w:pPr>
      <w:r>
        <w:drawing>
          <wp:inline>
            <wp:extent cx="3733800" cy="402601"/>
            <wp:effectExtent b="0" l="0" r="0" t="0"/>
            <wp:docPr descr="Удаление package.json" title="fig: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2-2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package.json</w:t>
      </w:r>
    </w:p>
    <w:p>
      <w:pPr>
        <w:pStyle w:val="BodyText"/>
      </w:pPr>
      <w:r>
        <w:t xml:space="preserve">Создаем необходимые каталоги и отправляем файлы на сервер. Для сохранения</w:t>
      </w:r>
      <w:r>
        <w:t xml:space="preserve"> </w:t>
      </w:r>
      <w:r>
        <w:t xml:space="preserve">изменений на сервере мы используем цепочку команд:</w:t>
      </w:r>
      <w:r>
        <w:t xml:space="preserve"> </w:t>
      </w:r>
      <w:r>
        <w:rPr>
          <w:iCs/>
          <w:i/>
        </w:rPr>
        <w:t xml:space="preserve">git add . git commit -am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комментарий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git push</w:t>
      </w:r>
      <w:r>
        <w:t xml:space="preserve">.</w:t>
      </w:r>
    </w:p>
    <w:p>
      <w:pPr>
        <w:pStyle w:val="CaptionedFigure"/>
      </w:pPr>
      <w:r>
        <w:drawing>
          <wp:inline>
            <wp:extent cx="3733800" cy="1155389"/>
            <wp:effectExtent b="0" l="0" r="0" t="0"/>
            <wp:docPr descr="Отправка на сервер" title="fig: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2-3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на сервер</w:t>
      </w:r>
    </w:p>
    <w:p>
      <w:pPr>
        <w:pStyle w:val="BodyText"/>
      </w:pPr>
      <w:r>
        <w:t xml:space="preserve">Проверим правильность создания иерархии рабочего пространства. На</w:t>
      </w:r>
      <w:r>
        <w:t xml:space="preserve"> </w:t>
      </w:r>
      <w:r>
        <w:t xml:space="preserve">странице</w:t>
      </w:r>
      <w:r>
        <w:t xml:space="preserve"> </w:t>
      </w:r>
      <w:r>
        <w:rPr>
          <w:iCs/>
          <w:i/>
        </w:rPr>
        <w:t xml:space="preserve">github</w:t>
      </w:r>
      <w:r>
        <w:t xml:space="preserve"> </w:t>
      </w:r>
      <w:r>
        <w:t xml:space="preserve">мы видим, что текстовый файл формата</w:t>
      </w:r>
      <w:r>
        <w:t xml:space="preserve"> </w:t>
      </w:r>
      <w:r>
        <w:rPr>
          <w:iCs/>
          <w:i/>
        </w:rPr>
        <w:t xml:space="preserve">json – package.json</w:t>
      </w:r>
      <w:r>
        <w:t xml:space="preserve"> </w:t>
      </w:r>
      <w:r>
        <w:t xml:space="preserve">был</w:t>
      </w:r>
      <w:r>
        <w:t xml:space="preserve"> </w:t>
      </w:r>
      <w:r>
        <w:t xml:space="preserve">удалён, помимо этого появился комментарий:</w:t>
      </w:r>
      <w:r>
        <w:t xml:space="preserve"> </w:t>
      </w:r>
      <w:r>
        <w:rPr>
          <w:iCs/>
          <w:i/>
        </w:rPr>
        <w:t xml:space="preserve">fear(main) make course structure</w:t>
      </w:r>
      <w:r>
        <w:t xml:space="preserve">.</w:t>
      </w:r>
    </w:p>
    <w:p>
      <w:pPr>
        <w:pStyle w:val="CaptionedFigure"/>
      </w:pPr>
      <w:r>
        <w:drawing>
          <wp:inline>
            <wp:extent cx="3733800" cy="3065362"/>
            <wp:effectExtent b="0" l="0" r="0" t="0"/>
            <wp:docPr descr="Фиксирование изменений" title="fig: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2-4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Фиксирование изменений</w:t>
      </w:r>
    </w:p>
    <w:p>
      <w:pPr>
        <w:pStyle w:val="BodyText"/>
      </w:pPr>
      <w:r>
        <w:t xml:space="preserve">Создаём каталог labs и три подкаталога lab01, lab02, lab03</w:t>
      </w:r>
    </w:p>
    <w:p>
      <w:pPr>
        <w:pStyle w:val="CaptionedFigure"/>
      </w:pPr>
      <w:r>
        <w:drawing>
          <wp:inline>
            <wp:extent cx="3733800" cy="780882"/>
            <wp:effectExtent b="0" l="0" r="0" t="0"/>
            <wp:docPr descr="Подкаталоги lab01, lab02, lab03" title="fig: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2-5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Подкаталоги lab01, lab02, lab03</w:t>
      </w:r>
    </w:p>
    <w:p>
      <w:pPr>
        <w:pStyle w:val="BodyText"/>
      </w:pPr>
      <w:r>
        <w:t xml:space="preserve">С помощью mv перемещаем лабораторную работу №1 в каталог lab01.</w:t>
      </w:r>
    </w:p>
    <w:p>
      <w:pPr>
        <w:pStyle w:val="CaptionedFigure"/>
      </w:pPr>
      <w:r>
        <w:drawing>
          <wp:inline>
            <wp:extent cx="3733800" cy="296640"/>
            <wp:effectExtent b="0" l="0" r="0" t="0"/>
            <wp:docPr descr="Перемещение лабораторной работы №1" title="fig: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3-0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лабораторной работы №1</w:t>
      </w:r>
    </w:p>
    <w:p>
      <w:pPr>
        <w:pStyle w:val="BodyText"/>
      </w:pPr>
      <w:r>
        <w:t xml:space="preserve">Сохраним изменения на сервере.</w:t>
      </w:r>
    </w:p>
    <w:p>
      <w:pPr>
        <w:pStyle w:val="CaptionedFigure"/>
      </w:pPr>
      <w:r>
        <w:drawing>
          <wp:inline>
            <wp:extent cx="3733800" cy="1113021"/>
            <wp:effectExtent b="0" l="0" r="0" t="0"/>
            <wp:docPr descr="Отправка изменений на сервер" title="fig: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3-0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сервер</w:t>
      </w:r>
    </w:p>
    <w:p>
      <w:pPr>
        <w:pStyle w:val="CaptionedFigure"/>
      </w:pPr>
      <w:r>
        <w:drawing>
          <wp:inline>
            <wp:extent cx="3733800" cy="2218163"/>
            <wp:effectExtent b="0" l="0" r="0" t="0"/>
            <wp:docPr descr="Папки репозитория после проделанной работы" title="fig:" id="8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0-13-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Папки репозитория после проделанной работы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базовые команды и их</w:t>
      </w:r>
      <w:r>
        <w:t xml:space="preserve"> </w:t>
      </w:r>
      <w:r>
        <w:t xml:space="preserve">опции для работы с</w:t>
      </w:r>
      <w:r>
        <w:t xml:space="preserve"> </w:t>
      </w:r>
      <w:r>
        <w:rPr>
          <w:iCs/>
          <w:i/>
        </w:rPr>
        <w:t xml:space="preserve">git</w:t>
      </w:r>
      <w:r>
        <w:t xml:space="preserve">. Были приобретены практические навыки взаимодействия с</w:t>
      </w:r>
      <w:r>
        <w:t xml:space="preserve"> </w:t>
      </w:r>
      <w:r>
        <w:t xml:space="preserve">системой контроля версий.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Мосолов Александр Денисович</dc:creator>
  <dc:language>ru-RU</dc:language>
  <cp:keywords/>
  <dcterms:created xsi:type="dcterms:W3CDTF">2023-10-14T17:43:24Z</dcterms:created>
  <dcterms:modified xsi:type="dcterms:W3CDTF">2023-10-14T17:43:24Z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