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Денисович</w:t>
      </w:r>
      <w:r>
        <w:t xml:space="preserve"> </w:t>
      </w:r>
      <w:r>
        <w:t xml:space="preserve">Мосолов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использовать chezmoi для управления файлами конфигурации домашнего каталога пользователя.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и настроить менеджер паролей pass, интерфейс с браузером, а также утилиту управления конфигурационными файлами chezmoi.</w:t>
      </w:r>
    </w:p>
    <w:bookmarkEnd w:id="21"/>
    <w:bookmarkStart w:id="11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Установка pass (рис. 1):</w:t>
      </w:r>
    </w:p>
    <w:p>
      <w:pPr>
        <w:pStyle w:val="CaptionedFigure"/>
      </w:pPr>
      <w:r>
        <w:drawing>
          <wp:inline>
            <wp:extent cx="2835408" cy="537882"/>
            <wp:effectExtent b="0" l="0" r="0" t="0"/>
            <wp:docPr descr="Установка pass" title="" id="23" name="Picture"/>
            <a:graphic>
              <a:graphicData uri="http://schemas.openxmlformats.org/drawingml/2006/picture">
                <pic:pic>
                  <pic:nvPicPr>
                    <pic:cNvPr descr="image/image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408" cy="53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pass</w:t>
      </w:r>
    </w:p>
    <w:p>
      <w:pPr>
        <w:pStyle w:val="BodyText"/>
      </w:pPr>
      <w:r>
        <w:t xml:space="preserve">Установка gopass (рис. 2):</w:t>
      </w:r>
    </w:p>
    <w:p>
      <w:pPr>
        <w:pStyle w:val="CaptionedFigure"/>
      </w:pPr>
      <w:r>
        <w:drawing>
          <wp:inline>
            <wp:extent cx="2328262" cy="376517"/>
            <wp:effectExtent b="0" l="0" r="0" t="0"/>
            <wp:docPr descr="Установка gopass" title="" id="26" name="Picture"/>
            <a:graphic>
              <a:graphicData uri="http://schemas.openxmlformats.org/drawingml/2006/picture">
                <pic:pic>
                  <pic:nvPicPr>
                    <pic:cNvPr descr="image/image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262" cy="376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gopass</w:t>
      </w:r>
    </w:p>
    <w:p>
      <w:pPr>
        <w:pStyle w:val="BodyText"/>
      </w:pPr>
      <w:r>
        <w:t xml:space="preserve">Просмотр списка ключей (рис. 3):</w:t>
      </w:r>
    </w:p>
    <w:p>
      <w:pPr>
        <w:pStyle w:val="CaptionedFigure"/>
      </w:pPr>
      <w:r>
        <w:drawing>
          <wp:inline>
            <wp:extent cx="3688336" cy="1052712"/>
            <wp:effectExtent b="0" l="0" r="0" t="0"/>
            <wp:docPr descr="Просмотр списка ключей" title="" id="29" name="Picture"/>
            <a:graphic>
              <a:graphicData uri="http://schemas.openxmlformats.org/drawingml/2006/picture">
                <pic:pic>
                  <pic:nvPicPr>
                    <pic:cNvPr descr="image/image-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36" cy="105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списка ключей</w:t>
      </w:r>
    </w:p>
    <w:p>
      <w:pPr>
        <w:pStyle w:val="BodyText"/>
      </w:pPr>
      <w:r>
        <w:t xml:space="preserve">Инициализируем хранилище (рис. 4):</w:t>
      </w:r>
    </w:p>
    <w:p>
      <w:pPr>
        <w:pStyle w:val="CaptionedFigure"/>
      </w:pPr>
      <w:r>
        <w:drawing>
          <wp:inline>
            <wp:extent cx="2896880" cy="391885"/>
            <wp:effectExtent b="0" l="0" r="0" t="0"/>
            <wp:docPr descr="Инициализируем хранилище" title="" id="32" name="Picture"/>
            <a:graphic>
              <a:graphicData uri="http://schemas.openxmlformats.org/drawingml/2006/picture">
                <pic:pic>
                  <pic:nvPicPr>
                    <pic:cNvPr descr="image/image-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80" cy="39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Инициализируем хранилище</w:t>
      </w:r>
    </w:p>
    <w:p>
      <w:pPr>
        <w:pStyle w:val="BodyText"/>
      </w:pPr>
      <w:r>
        <w:t xml:space="preserve">Создадим структуру git (рис. 5):</w:t>
      </w:r>
    </w:p>
    <w:p>
      <w:pPr>
        <w:pStyle w:val="CaptionedFigure"/>
      </w:pPr>
      <w:r>
        <w:drawing>
          <wp:inline>
            <wp:extent cx="3726756" cy="814507"/>
            <wp:effectExtent b="0" l="0" r="0" t="0"/>
            <wp:docPr descr="Проверка" title="" id="35" name="Picture"/>
            <a:graphic>
              <a:graphicData uri="http://schemas.openxmlformats.org/drawingml/2006/picture">
                <pic:pic>
                  <pic:nvPicPr>
                    <pic:cNvPr descr="image/image-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814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</w:t>
      </w:r>
    </w:p>
    <w:p>
      <w:pPr>
        <w:pStyle w:val="BodyText"/>
      </w:pPr>
      <w:r>
        <w:t xml:space="preserve">Также можно задать адрес репозитория на хостинге (рис. 6):</w:t>
      </w:r>
    </w:p>
    <w:p>
      <w:pPr>
        <w:pStyle w:val="CaptionedFigure"/>
      </w:pPr>
      <w:r>
        <w:drawing>
          <wp:inline>
            <wp:extent cx="3726756" cy="299677"/>
            <wp:effectExtent b="0" l="0" r="0" t="0"/>
            <wp:docPr descr="Задаём адрес репозитория" title="" id="38" name="Picture"/>
            <a:graphic>
              <a:graphicData uri="http://schemas.openxmlformats.org/drawingml/2006/picture">
                <pic:pic>
                  <pic:nvPicPr>
                    <pic:cNvPr descr="image/image-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Задаём адрес репозитория</w:t>
      </w:r>
    </w:p>
    <w:p>
      <w:pPr>
        <w:pStyle w:val="BodyText"/>
      </w:pPr>
      <w:r>
        <w:t xml:space="preserve">Выполняем команду для push’a в ветку master (рис. 7):</w:t>
      </w:r>
    </w:p>
    <w:p>
      <w:pPr>
        <w:pStyle w:val="CaptionedFigure"/>
      </w:pPr>
      <w:r>
        <w:drawing>
          <wp:inline>
            <wp:extent cx="3404026" cy="322729"/>
            <wp:effectExtent b="0" l="0" r="0" t="0"/>
            <wp:docPr descr="push в ветку master" title="" id="41" name="Picture"/>
            <a:graphic>
              <a:graphicData uri="http://schemas.openxmlformats.org/drawingml/2006/picture">
                <pic:pic>
                  <pic:nvPicPr>
                    <pic:cNvPr descr="image/image-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026" cy="32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push в ветку master</w:t>
      </w:r>
    </w:p>
    <w:p>
      <w:pPr>
        <w:pStyle w:val="BodyText"/>
      </w:pPr>
      <w:r>
        <w:t xml:space="preserve">Для синхронизации выполняется следующая команда (рис. 8):</w:t>
      </w:r>
    </w:p>
    <w:p>
      <w:pPr>
        <w:pStyle w:val="CaptionedFigure"/>
      </w:pPr>
      <w:r>
        <w:drawing>
          <wp:inline>
            <wp:extent cx="3733800" cy="461056"/>
            <wp:effectExtent b="0" l="0" r="0" t="0"/>
            <wp:docPr descr="Синхронизация" title="" id="44" name="Picture"/>
            <a:graphic>
              <a:graphicData uri="http://schemas.openxmlformats.org/drawingml/2006/picture">
                <pic:pic>
                  <pic:nvPicPr>
                    <pic:cNvPr descr="image/image-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Синхронизация</w:t>
      </w:r>
    </w:p>
    <w:p>
      <w:pPr>
        <w:pStyle w:val="BodyText"/>
      </w:pPr>
      <w:r>
        <w:t xml:space="preserve">Если изменения сделаны непосредственно на файловой системе, необходимо вручную закоммитить и выложить изменения (рис. 9):</w:t>
      </w:r>
    </w:p>
    <w:p>
      <w:pPr>
        <w:pStyle w:val="CaptionedFigure"/>
      </w:pPr>
      <w:r>
        <w:drawing>
          <wp:inline>
            <wp:extent cx="3511603" cy="1114184"/>
            <wp:effectExtent b="0" l="0" r="0" t="0"/>
            <wp:docPr descr="Закоммичиваем и выкладываем изменения" title="" id="47" name="Picture"/>
            <a:graphic>
              <a:graphicData uri="http://schemas.openxmlformats.org/drawingml/2006/picture">
                <pic:pic>
                  <pic:nvPicPr>
                    <pic:cNvPr descr="image/image-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603" cy="111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Закоммичиваем и выкладываем изменения</w:t>
      </w:r>
    </w:p>
    <w:p>
      <w:pPr>
        <w:pStyle w:val="BodyText"/>
      </w:pPr>
      <w:r>
        <w:t xml:space="preserve">Проверить статус синхронизации можно командой (рис. 10):</w:t>
      </w:r>
    </w:p>
    <w:p>
      <w:pPr>
        <w:pStyle w:val="CaptionedFigure"/>
      </w:pPr>
      <w:r>
        <w:drawing>
          <wp:inline>
            <wp:extent cx="2612571" cy="591670"/>
            <wp:effectExtent b="0" l="0" r="0" t="0"/>
            <wp:docPr descr="Статус синхронизации" title="" id="50" name="Picture"/>
            <a:graphic>
              <a:graphicData uri="http://schemas.openxmlformats.org/drawingml/2006/picture">
                <pic:pic>
                  <pic:nvPicPr>
                    <pic:cNvPr descr="image/image-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571" cy="59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Статус синхронизации</w:t>
      </w:r>
    </w:p>
    <w:p>
      <w:pPr>
        <w:pStyle w:val="BodyText"/>
      </w:pPr>
      <w:r>
        <w:t xml:space="preserve">К браузеру устанавливается программа, обеспечивающая интерфейс native messaging (рис. 11):</w:t>
      </w:r>
    </w:p>
    <w:p>
      <w:pPr>
        <w:pStyle w:val="CaptionedFigure"/>
      </w:pPr>
      <w:r>
        <w:drawing>
          <wp:inline>
            <wp:extent cx="3711388" cy="499462"/>
            <wp:effectExtent b="0" l="0" r="0" t="0"/>
            <wp:docPr descr="native messaging" title="" id="53" name="Picture"/>
            <a:graphic>
              <a:graphicData uri="http://schemas.openxmlformats.org/drawingml/2006/picture">
                <pic:pic>
                  <pic:nvPicPr>
                    <pic:cNvPr descr="image/image-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49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native messaging</w:t>
      </w:r>
    </w:p>
    <w:p>
      <w:pPr>
        <w:pStyle w:val="BodyText"/>
      </w:pPr>
      <w:r>
        <w:t xml:space="preserve">Устанавливается плагин browserpass (рис. 12):</w:t>
      </w:r>
    </w:p>
    <w:p>
      <w:pPr>
        <w:pStyle w:val="CaptionedFigure"/>
      </w:pPr>
      <w:r>
        <w:drawing>
          <wp:inline>
            <wp:extent cx="3503919" cy="345781"/>
            <wp:effectExtent b="0" l="0" r="0" t="0"/>
            <wp:docPr descr="плагин browserpass" title="" id="56" name="Picture"/>
            <a:graphic>
              <a:graphicData uri="http://schemas.openxmlformats.org/drawingml/2006/picture">
                <pic:pic>
                  <pic:nvPicPr>
                    <pic:cNvPr descr="image/image-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19" cy="34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плагин browserpass</w:t>
      </w:r>
    </w:p>
    <w:p>
      <w:pPr>
        <w:pStyle w:val="BodyText"/>
      </w:pPr>
      <w:r>
        <w:t xml:space="preserve">Для взаимодействия с браузером используется интерфейс native messaging (рис. 13):</w:t>
      </w:r>
    </w:p>
    <w:p>
      <w:pPr>
        <w:pStyle w:val="CaptionedFigure"/>
      </w:pPr>
      <w:r>
        <w:drawing>
          <wp:inline>
            <wp:extent cx="2259105" cy="1337021"/>
            <wp:effectExtent b="0" l="0" r="0" t="0"/>
            <wp:docPr descr="Плагин для Firefox" title="" id="59" name="Picture"/>
            <a:graphic>
              <a:graphicData uri="http://schemas.openxmlformats.org/drawingml/2006/picture">
                <pic:pic>
                  <pic:nvPicPr>
                    <pic:cNvPr descr="image/image-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105" cy="133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Плагин для Firefox</w:t>
      </w:r>
    </w:p>
    <w:p>
      <w:pPr>
        <w:pStyle w:val="BodyText"/>
      </w:pPr>
      <w:r>
        <w:t xml:space="preserve">Добавить новый пароль к созданному файлу pass.txt (рис. 14):</w:t>
      </w:r>
    </w:p>
    <w:p>
      <w:pPr>
        <w:pStyle w:val="CaptionedFigure"/>
      </w:pPr>
      <w:r>
        <w:drawing>
          <wp:inline>
            <wp:extent cx="2989089" cy="514830"/>
            <wp:effectExtent b="0" l="0" r="0" t="0"/>
            <wp:docPr descr="Добавление нового пароля к файлу" title="" id="62" name="Picture"/>
            <a:graphic>
              <a:graphicData uri="http://schemas.openxmlformats.org/drawingml/2006/picture">
                <pic:pic>
                  <pic:nvPicPr>
                    <pic:cNvPr descr="image/image-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089" cy="51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Добавление нового пароля к файлу</w:t>
      </w:r>
    </w:p>
    <w:p>
      <w:pPr>
        <w:pStyle w:val="BodyText"/>
      </w:pPr>
      <w:r>
        <w:t xml:space="preserve">Отобразите пароль для указанного имени файла (рис. 15):</w:t>
      </w:r>
    </w:p>
    <w:p>
      <w:pPr>
        <w:pStyle w:val="CaptionedFigure"/>
      </w:pPr>
      <w:r>
        <w:drawing>
          <wp:inline>
            <wp:extent cx="2543415" cy="176732"/>
            <wp:effectExtent b="0" l="0" r="0" t="0"/>
            <wp:docPr descr="Отобразить пароль" title="" id="65" name="Picture"/>
            <a:graphic>
              <a:graphicData uri="http://schemas.openxmlformats.org/drawingml/2006/picture">
                <pic:pic>
                  <pic:nvPicPr>
                    <pic:cNvPr descr="image/image-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415" cy="176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Отобразить пароль</w:t>
      </w:r>
    </w:p>
    <w:p>
      <w:pPr>
        <w:pStyle w:val="BodyText"/>
      </w:pPr>
      <w:r>
        <w:t xml:space="preserve">Замените существующий пароль (рис. 16):</w:t>
      </w:r>
    </w:p>
    <w:p>
      <w:pPr>
        <w:pStyle w:val="CaptionedFigure"/>
      </w:pPr>
      <w:r>
        <w:drawing>
          <wp:inline>
            <wp:extent cx="3550023" cy="484094"/>
            <wp:effectExtent b="0" l="0" r="0" t="0"/>
            <wp:docPr descr="Заменить существующий пароль" title="" id="68" name="Picture"/>
            <a:graphic>
              <a:graphicData uri="http://schemas.openxmlformats.org/drawingml/2006/picture">
                <pic:pic>
                  <pic:nvPicPr>
                    <pic:cNvPr descr="image/image-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23" cy="484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Заменить существующий пароль</w:t>
      </w:r>
    </w:p>
    <w:p>
      <w:pPr>
        <w:pStyle w:val="BodyText"/>
      </w:pPr>
      <w:r>
        <w:t xml:space="preserve">Установите дополнительное программное обеспечение (рис. 17):</w:t>
      </w:r>
    </w:p>
    <w:p>
      <w:pPr>
        <w:pStyle w:val="CaptionedFigure"/>
      </w:pPr>
      <w:r>
        <w:drawing>
          <wp:inline>
            <wp:extent cx="3042877" cy="1613647"/>
            <wp:effectExtent b="0" l="0" r="0" t="0"/>
            <wp:docPr descr="Установим дополнительное программное обеспечение" title="" id="71" name="Picture"/>
            <a:graphic>
              <a:graphicData uri="http://schemas.openxmlformats.org/drawingml/2006/picture">
                <pic:pic>
                  <pic:nvPicPr>
                    <pic:cNvPr descr="image/image-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877" cy="1613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Установим дополнительное программное обеспечение</w:t>
      </w:r>
    </w:p>
    <w:p>
      <w:pPr>
        <w:pStyle w:val="BodyText"/>
      </w:pPr>
      <w:r>
        <w:t xml:space="preserve">Установим шрифты (рис. 18):</w:t>
      </w:r>
    </w:p>
    <w:p>
      <w:pPr>
        <w:pStyle w:val="CaptionedFigure"/>
      </w:pPr>
      <w:r>
        <w:drawing>
          <wp:inline>
            <wp:extent cx="3665284" cy="437989"/>
            <wp:effectExtent b="0" l="0" r="0" t="0"/>
            <wp:docPr descr="Установим шрифты (копируем из репозитория)" title="" id="74" name="Picture"/>
            <a:graphic>
              <a:graphicData uri="http://schemas.openxmlformats.org/drawingml/2006/picture">
                <pic:pic>
                  <pic:nvPicPr>
                    <pic:cNvPr descr="image/image-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84" cy="4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Установим шрифты (копируем из репозитория)</w:t>
      </w:r>
    </w:p>
    <w:p>
      <w:pPr>
        <w:pStyle w:val="BodyText"/>
      </w:pPr>
      <w:r>
        <w:t xml:space="preserve">Установим шрифты (рис. 19):</w:t>
      </w:r>
    </w:p>
    <w:p>
      <w:pPr>
        <w:pStyle w:val="CaptionedFigure"/>
      </w:pPr>
      <w:r>
        <w:drawing>
          <wp:inline>
            <wp:extent cx="3065929" cy="138312"/>
            <wp:effectExtent b="0" l="0" r="0" t="0"/>
            <wp:docPr descr="Установим шрифты (ищем директорию)" title="" id="77" name="Picture"/>
            <a:graphic>
              <a:graphicData uri="http://schemas.openxmlformats.org/drawingml/2006/picture">
                <pic:pic>
                  <pic:nvPicPr>
                    <pic:cNvPr descr="image/image-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929" cy="13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Установим шрифты (ищем директорию)</w:t>
      </w:r>
    </w:p>
    <w:p>
      <w:pPr>
        <w:pStyle w:val="BodyText"/>
      </w:pPr>
      <w:r>
        <w:t xml:space="preserve">Установим шрифты (рис. 20):</w:t>
      </w:r>
    </w:p>
    <w:p>
      <w:pPr>
        <w:pStyle w:val="CaptionedFigure"/>
      </w:pPr>
      <w:r>
        <w:drawing>
          <wp:inline>
            <wp:extent cx="3733800" cy="483731"/>
            <wp:effectExtent b="0" l="0" r="0" t="0"/>
            <wp:docPr descr="Установим шрифты (установка шрифтов из директории)" title="" id="80" name="Picture"/>
            <a:graphic>
              <a:graphicData uri="http://schemas.openxmlformats.org/drawingml/2006/picture">
                <pic:pic>
                  <pic:nvPicPr>
                    <pic:cNvPr descr="image/image-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3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Установим шрифты (установка шрифтов из директории)</w:t>
      </w:r>
    </w:p>
    <w:p>
      <w:pPr>
        <w:pStyle w:val="BodyText"/>
      </w:pPr>
      <w:r>
        <w:t xml:space="preserve">Установка бинарного файла. Скрипт определяет архитектуру процессора и операционную систему и скачивает необходимый файл с помощью wget (рис. 21):</w:t>
      </w:r>
    </w:p>
    <w:p>
      <w:pPr>
        <w:pStyle w:val="CaptionedFigure"/>
      </w:pPr>
      <w:r>
        <w:drawing>
          <wp:inline>
            <wp:extent cx="3733800" cy="336654"/>
            <wp:effectExtent b="0" l="0" r="0" t="0"/>
            <wp:docPr descr="Скачиваем необходимый файл с помощью wget" title="" id="83" name="Picture"/>
            <a:graphic>
              <a:graphicData uri="http://schemas.openxmlformats.org/drawingml/2006/picture">
                <pic:pic>
                  <pic:nvPicPr>
                    <pic:cNvPr descr="image/image-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Скачиваем необходимый файл с помощью wget</w:t>
      </w:r>
    </w:p>
    <w:p>
      <w:pPr>
        <w:pStyle w:val="BodyText"/>
      </w:pPr>
      <w:r>
        <w:t xml:space="preserve">Создадим свой репозиторий для конфигурационных файлов на основе шаблона (рис. 22):</w:t>
      </w:r>
    </w:p>
    <w:p>
      <w:pPr>
        <w:pStyle w:val="CaptionedFigure"/>
      </w:pPr>
      <w:r>
        <w:drawing>
          <wp:inline>
            <wp:extent cx="3703704" cy="238205"/>
            <wp:effectExtent b="0" l="0" r="0" t="0"/>
            <wp:docPr descr="Создадим свой репозиторий для конфигурационных файлов" title="" id="86" name="Picture"/>
            <a:graphic>
              <a:graphicData uri="http://schemas.openxmlformats.org/drawingml/2006/picture">
                <pic:pic>
                  <pic:nvPicPr>
                    <pic:cNvPr descr="image/image-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23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Создадим свой репозиторий для конфигурационных файлов</w:t>
      </w:r>
    </w:p>
    <w:p>
      <w:pPr>
        <w:pStyle w:val="BodyText"/>
      </w:pPr>
      <w:r>
        <w:t xml:space="preserve">Инициализируйте chezmoi с вашим репозиторием dotfiles (рис. 23):</w:t>
      </w:r>
    </w:p>
    <w:p>
      <w:pPr>
        <w:pStyle w:val="CaptionedFigure"/>
      </w:pPr>
      <w:r>
        <w:drawing>
          <wp:inline>
            <wp:extent cx="3733800" cy="238164"/>
            <wp:effectExtent b="0" l="0" r="0" t="0"/>
            <wp:docPr descr="Инициализируем chezmoi с нашим репозиторием dotfiles" title="" id="89" name="Picture"/>
            <a:graphic>
              <a:graphicData uri="http://schemas.openxmlformats.org/drawingml/2006/picture">
                <pic:pic>
                  <pic:nvPicPr>
                    <pic:cNvPr descr="image/image-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Инициализируем chezmoi с нашим репозиторием dotfiles</w:t>
      </w:r>
    </w:p>
    <w:p>
      <w:pPr>
        <w:pStyle w:val="BodyText"/>
      </w:pPr>
      <w:r>
        <w:t xml:space="preserve">Проверьте, какие изменения внесёт chezmoi в домашний каталог, запустив chezmoi diff (рис. 24):</w:t>
      </w:r>
    </w:p>
    <w:p>
      <w:pPr>
        <w:pStyle w:val="CaptionedFigure"/>
      </w:pPr>
      <w:r>
        <w:drawing>
          <wp:inline>
            <wp:extent cx="3733800" cy="2418655"/>
            <wp:effectExtent b="0" l="0" r="0" t="0"/>
            <wp:docPr descr="Изменения в домашнем каталоге" title="" id="92" name="Picture"/>
            <a:graphic>
              <a:graphicData uri="http://schemas.openxmlformats.org/drawingml/2006/picture">
                <pic:pic>
                  <pic:nvPicPr>
                    <pic:cNvPr descr="image/image-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Изменения в домашнем каталоге</w:t>
      </w:r>
    </w:p>
    <w:p>
      <w:pPr>
        <w:pStyle w:val="BodyText"/>
      </w:pPr>
      <w:r>
        <w:t xml:space="preserve">Если вас устраивают изменения, внесённые chezmoi, запустите chezmoi apply -v (рис. 25):</w:t>
      </w:r>
    </w:p>
    <w:p>
      <w:pPr>
        <w:pStyle w:val="CaptionedFigure"/>
      </w:pPr>
      <w:r>
        <w:drawing>
          <wp:inline>
            <wp:extent cx="2889196" cy="361149"/>
            <wp:effectExtent b="0" l="0" r="0" t="0"/>
            <wp:docPr descr="chezmoi apply -v" title="" id="95" name="Picture"/>
            <a:graphic>
              <a:graphicData uri="http://schemas.openxmlformats.org/drawingml/2006/picture">
                <pic:pic>
                  <pic:nvPicPr>
                    <pic:cNvPr descr="image/image-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96" cy="36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chezmoi apply -v</w:t>
      </w:r>
    </w:p>
    <w:p>
      <w:pPr>
        <w:pStyle w:val="BodyText"/>
      </w:pPr>
      <w:r>
        <w:t xml:space="preserve">Установка бинарного файла на вторую виртуальную машину (убунту) (рис. 26):</w:t>
      </w:r>
    </w:p>
    <w:p>
      <w:pPr>
        <w:pStyle w:val="CaptionedFigure"/>
      </w:pPr>
      <w:r>
        <w:drawing>
          <wp:inline>
            <wp:extent cx="3596127" cy="430305"/>
            <wp:effectExtent b="0" l="0" r="0" t="0"/>
            <wp:docPr descr="Установка бинарного файла на вторую виртуальную машину" title="" id="98" name="Picture"/>
            <a:graphic>
              <a:graphicData uri="http://schemas.openxmlformats.org/drawingml/2006/picture">
                <pic:pic>
                  <pic:nvPicPr>
                    <pic:cNvPr descr="image/image-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127" cy="43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Установка бинарного файла на вторую виртуальную машину</w:t>
      </w:r>
    </w:p>
    <w:p>
      <w:pPr>
        <w:pStyle w:val="BodyText"/>
      </w:pPr>
      <w:r>
        <w:t xml:space="preserve">Инициализируйте chezmoi с вашим репозиторием dotfiles (рис. 27):</w:t>
      </w:r>
    </w:p>
    <w:p>
      <w:pPr>
        <w:pStyle w:val="CaptionedFigure"/>
      </w:pPr>
      <w:r>
        <w:drawing>
          <wp:inline>
            <wp:extent cx="3526971" cy="276625"/>
            <wp:effectExtent b="0" l="0" r="0" t="0"/>
            <wp:docPr descr="Инициализируем chezmoi с нашим репозиторием dotfiles" title="" id="101" name="Picture"/>
            <a:graphic>
              <a:graphicData uri="http://schemas.openxmlformats.org/drawingml/2006/picture">
                <pic:pic>
                  <pic:nvPicPr>
                    <pic:cNvPr descr="image/image-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971" cy="27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Инициализируем chezmoi с нашим репозиторием dotfiles</w:t>
      </w:r>
    </w:p>
    <w:p>
      <w:pPr>
        <w:pStyle w:val="BodyText"/>
      </w:pPr>
      <w:r>
        <w:t xml:space="preserve">Проверьте, какие изменения внесёт chezmoi в домашний каталог, запустив chezmoi diff (рис. 28):</w:t>
      </w:r>
    </w:p>
    <w:p>
      <w:pPr>
        <w:pStyle w:val="CaptionedFigure"/>
      </w:pPr>
      <w:r>
        <w:drawing>
          <wp:inline>
            <wp:extent cx="2136161" cy="238205"/>
            <wp:effectExtent b="0" l="0" r="0" t="0"/>
            <wp:docPr descr="Создадим релиз на github с комментарием из журнала изменений" title="" id="104" name="Picture"/>
            <a:graphic>
              <a:graphicData uri="http://schemas.openxmlformats.org/drawingml/2006/picture">
                <pic:pic>
                  <pic:nvPicPr>
                    <pic:cNvPr descr="image/image-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61" cy="23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Создадим релиз на github с комментарием из журнала изменений</w:t>
      </w:r>
    </w:p>
    <w:p>
      <w:pPr>
        <w:pStyle w:val="BodyText"/>
      </w:pPr>
      <w:r>
        <w:t xml:space="preserve">Если вас устраивают изменения, внесённые chezmoi, запустите chezmoi apply -v (рис. 29):</w:t>
      </w:r>
    </w:p>
    <w:p>
      <w:pPr>
        <w:pStyle w:val="CaptionedFigure"/>
      </w:pPr>
      <w:r>
        <w:drawing>
          <wp:inline>
            <wp:extent cx="2289842" cy="130628"/>
            <wp:effectExtent b="0" l="0" r="0" t="0"/>
            <wp:docPr descr="Изменения на второй машине" title="" id="107" name="Picture"/>
            <a:graphic>
              <a:graphicData uri="http://schemas.openxmlformats.org/drawingml/2006/picture">
                <pic:pic>
                  <pic:nvPicPr>
                    <pic:cNvPr descr="image/image-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42" cy="130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Изменения на второй машине</w:t>
      </w:r>
    </w:p>
    <w:p>
      <w:pPr>
        <w:pStyle w:val="BodyText"/>
      </w:pPr>
      <w:r>
        <w:t xml:space="preserve">Можно установить свои dotfiles на новый компьютер с помощью одной команды (рис. 30):</w:t>
      </w:r>
    </w:p>
    <w:p>
      <w:pPr>
        <w:pStyle w:val="CaptionedFigure"/>
      </w:pPr>
      <w:r>
        <w:drawing>
          <wp:inline>
            <wp:extent cx="3519287" cy="284309"/>
            <wp:effectExtent b="0" l="0" r="0" t="0"/>
            <wp:docPr descr="Установка dotfiles с помощью одной команды" title="" id="110" name="Picture"/>
            <a:graphic>
              <a:graphicData uri="http://schemas.openxmlformats.org/drawingml/2006/picture">
                <pic:pic>
                  <pic:nvPicPr>
                    <pic:cNvPr descr="image/image-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287" cy="2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Установка dotfiles с помощью одной команды</w:t>
      </w:r>
    </w:p>
    <w:p>
      <w:pPr>
        <w:pStyle w:val="BodyText"/>
      </w:pPr>
      <w:r>
        <w:t xml:space="preserve">Можно извлечь изменения из репозитория и применить их одной командой (рис. 31):</w:t>
      </w:r>
    </w:p>
    <w:p>
      <w:pPr>
        <w:pStyle w:val="CaptionedFigure"/>
      </w:pPr>
      <w:r>
        <w:drawing>
          <wp:inline>
            <wp:extent cx="2159213" cy="322729"/>
            <wp:effectExtent b="0" l="0" r="0" t="0"/>
            <wp:docPr descr="chezmoi update" title="" id="113" name="Picture"/>
            <a:graphic>
              <a:graphicData uri="http://schemas.openxmlformats.org/drawingml/2006/picture">
                <pic:pic>
                  <pic:nvPicPr>
                    <pic:cNvPr descr="image/image-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213" cy="32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chezmoi update</w:t>
      </w:r>
    </w:p>
    <w:p>
      <w:pPr>
        <w:pStyle w:val="BodyText"/>
      </w:pPr>
      <w:r>
        <w:t xml:space="preserve">Извлеките последние изменения из своего репозитория и посмотрите, что изменится, фактически не применяя изменения</w:t>
      </w:r>
      <w:r>
        <w:br/>
      </w:r>
      <w:r>
        <w:t xml:space="preserve">Выполните:</w:t>
      </w:r>
      <w:r>
        <w:br/>
      </w:r>
      <w:r>
        <w:t xml:space="preserve">chezmoi git pull – –autostash –rebase &amp;&amp; chezmoi diff</w:t>
      </w:r>
    </w:p>
    <w:p>
      <w:pPr>
        <w:pStyle w:val="BodyText"/>
      </w:pPr>
      <w:r>
        <w:t xml:space="preserve">Если вы довольны изменениями, вы можете применить их (рис. 32):</w:t>
      </w:r>
    </w:p>
    <w:p>
      <w:pPr>
        <w:pStyle w:val="CaptionedFigure"/>
      </w:pPr>
      <w:r>
        <w:drawing>
          <wp:inline>
            <wp:extent cx="2804672" cy="1214077"/>
            <wp:effectExtent b="0" l="0" r="0" t="0"/>
            <wp:docPr descr="chezmoi apply" title="" id="116" name="Picture"/>
            <a:graphic>
              <a:graphicData uri="http://schemas.openxmlformats.org/drawingml/2006/picture">
                <pic:pic>
                  <pic:nvPicPr>
                    <pic:cNvPr descr="image/image-3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672" cy="1214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chezmoi apply</w:t>
      </w:r>
    </w:p>
    <w:bookmarkEnd w:id="118"/>
    <w:bookmarkStart w:id="11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работе были установлены и настроены менеджер паролей pass, интерфейс с браузером и утилита управления конфигурационными файлами chezmoi.</w:t>
      </w:r>
    </w:p>
    <w:bookmarkEnd w:id="119"/>
    <w:bookmarkStart w:id="123" w:name="список-литературы"/>
    <w:p>
      <w:pPr>
        <w:pStyle w:val="Heading1"/>
      </w:pPr>
      <w:r>
        <w:t xml:space="preserve">Список литературы</w:t>
      </w:r>
    </w:p>
    <w:bookmarkStart w:id="122" w:name="refs"/>
    <w:bookmarkStart w:id="121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120">
        <w:r>
          <w:rPr>
            <w:rStyle w:val="Hyperlink"/>
          </w:rPr>
          <w:t xml:space="preserve">Архитектура компьютеров и операционные системы. Раздел "Операционные системы" (09.03.03, НПИбд)</w:t>
        </w:r>
      </w:hyperlink>
      <w:r>
        <w:t xml:space="preserve">.</w:t>
      </w:r>
    </w:p>
    <w:bookmarkEnd w:id="121"/>
    <w:bookmarkEnd w:id="122"/>
    <w:bookmarkEnd w:id="12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120" Target="https://esystem.rudn.ru/mod/page/view.php?id=1098939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0" Target="https://esystem.rudn.ru/mod/page/view.php?id=1098939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Александр Денисович Мосолов</dc:creator>
  <dc:language>ru-RU</dc:language>
  <cp:keywords/>
  <dcterms:created xsi:type="dcterms:W3CDTF">2024-03-16T13:50:38Z</dcterms:created>
  <dcterms:modified xsi:type="dcterms:W3CDTF">2024-03-16T13:50:38Z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