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24"/>
          <w:szCs w:val="24"/>
        </w:rPr>
      </w:pPr>
      <w:r>
        <w:rPr>
          <w:rFonts w:cs="Times New Roman" w:ascii="Times New Roman" w:hAnsi="Times New Roman"/>
          <w:b/>
          <w:sz w:val="24"/>
          <w:szCs w:val="24"/>
        </w:rPr>
        <w:t>Flashcards Answers: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Addressability</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Seek time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Block</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Cylinder</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Control Unit</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Sector</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Track</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Auxiliary storage device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Shared memory</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Instruction register</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Access time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Input unit</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Transfer rate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Input/output devices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Input</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Motherboard</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Synchronous processing</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Latency</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Allocate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Bus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Fetch-execute cycle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Arithmetic/logic unit</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Output unit</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Pipelining processing</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CPU</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Program Counter</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Register</w:t>
      </w:r>
    </w:p>
    <w:p>
      <w:pPr>
        <w:pStyle w:val="Normal"/>
        <w:rPr>
          <w:rFonts w:ascii="Times New Roman" w:hAnsi="Times New Roman" w:cs="Times New Roman"/>
          <w:b/>
          <w:b/>
          <w:sz w:val="24"/>
          <w:szCs w:val="24"/>
        </w:rPr>
      </w:pPr>
      <w:r>
        <w:rPr>
          <w:rFonts w:cs="Times New Roman" w:ascii="Times New Roman" w:hAnsi="Times New Roman"/>
          <w:b/>
          <w:sz w:val="24"/>
          <w:szCs w:val="24"/>
        </w:rPr>
        <w:t>Exercises Answers:</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B </w:t>
        <w:tab/>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A</w:t>
        <w:tab/>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C</w:t>
        <w:tab/>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D</w:t>
        <w:tab/>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H</w:t>
        <w:tab/>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G</w:t>
        <w:tab/>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E</w:t>
        <w:tab/>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F</w:t>
        <w:tab/>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G</w:t>
        <w:tab/>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G</w:t>
        <w:tab/>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E</w:t>
        <w:tab/>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D</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A</w:t>
        <w:tab/>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I</w:t>
        <w:tab/>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E</w:t>
        <w:tab/>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I</w:t>
        <w:tab/>
        <w:tab/>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F</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B</w:t>
        <w:tab/>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C</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E</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B</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G</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D</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It means that memory is pulsing 133million times per second.</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A. 536 870 912</w:t>
        <w:tab/>
        <w:tab/>
        <w:t>B. 2 147 483 648</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RPM helps determine the access time on computer hard disk drives which is the measurement of how many complete revolutions a computer’s hard disk drive makes in a single minute. The higher the RPM, the faster data will be accessed.</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It’s a principle on the realization that data and instructions to manipulate the data were logically the same and could be stored in the same place.</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It entails the stored-program principle.</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Control Unity, Arithmetic/logic unit, Memory Unit, Input/output Unit, the Bus</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8-bit</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It performs arithmetic operations and logical operations.</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Control Unit</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Paper tapes could not hold much data and to access data in the middle of the tape, all the data before the piece you want must be accessed and discarded.</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The register that contains the Instruction currently being executed</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The register that contains the address of the next instruction to be executed</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Fetch next instruction, decode instruction, get data if needed, execute instruction</w:t>
      </w:r>
    </w:p>
    <w:p>
      <w:pPr>
        <w:pStyle w:val="ListParagraph"/>
        <w:numPr>
          <w:ilvl w:val="0"/>
          <w:numId w:val="4"/>
        </w:numPr>
        <w:rPr>
          <w:rStyle w:val="Applestylespan"/>
          <w:rFonts w:ascii="Times New Roman" w:hAnsi="Times New Roman" w:cs="Times New Roman"/>
          <w:sz w:val="24"/>
          <w:szCs w:val="24"/>
        </w:rPr>
      </w:pPr>
      <w:r>
        <w:rPr>
          <w:rStyle w:val="Applestylespan"/>
          <w:rFonts w:cs="Times New Roman" w:ascii="Times New Roman" w:hAnsi="Times New Roman"/>
          <w:color w:val="000000"/>
          <w:sz w:val="24"/>
          <w:szCs w:val="24"/>
          <w:shd w:fill="FFFFFF" w:val="clear"/>
        </w:rPr>
        <w:t>The next instruction is fetched from the memory address that is currently stored in the</w:t>
      </w:r>
      <w:r>
        <w:rPr>
          <w:rStyle w:val="Appleconvertedspace"/>
          <w:rFonts w:cs="Times New Roman" w:ascii="Times New Roman" w:hAnsi="Times New Roman"/>
          <w:color w:val="000000"/>
          <w:sz w:val="24"/>
          <w:szCs w:val="24"/>
          <w:shd w:fill="FFFFFF" w:val="clear"/>
        </w:rPr>
        <w:t> </w:t>
      </w:r>
      <w:r>
        <w:rPr>
          <w:rStyle w:val="Applestylespan"/>
          <w:rFonts w:cs="Times New Roman" w:ascii="Times New Roman" w:hAnsi="Times New Roman"/>
          <w:color w:val="000000"/>
          <w:sz w:val="24"/>
          <w:szCs w:val="24"/>
          <w:shd w:fill="FFFFFF" w:val="clear"/>
        </w:rPr>
        <w:t>Program Counter, and stored in the</w:t>
      </w:r>
      <w:r>
        <w:rPr>
          <w:rStyle w:val="Appleconvertedspace"/>
          <w:rFonts w:cs="Times New Roman" w:ascii="Times New Roman" w:hAnsi="Times New Roman"/>
          <w:color w:val="000000"/>
          <w:sz w:val="24"/>
          <w:szCs w:val="24"/>
          <w:shd w:fill="FFFFFF" w:val="clear"/>
        </w:rPr>
        <w:t> </w:t>
      </w:r>
      <w:r>
        <w:rPr>
          <w:rStyle w:val="Applestylespan"/>
          <w:rFonts w:cs="Times New Roman" w:ascii="Times New Roman" w:hAnsi="Times New Roman"/>
          <w:color w:val="000000"/>
          <w:sz w:val="24"/>
          <w:szCs w:val="24"/>
          <w:shd w:fill="FFFFFF" w:val="clear"/>
        </w:rPr>
        <w:t>Instruction register. At the end of the fetch operation, the PC points to the next instruction that will be read at the next cycle.</w:t>
      </w:r>
    </w:p>
    <w:p>
      <w:pPr>
        <w:pStyle w:val="ListParagraph"/>
        <w:numPr>
          <w:ilvl w:val="0"/>
          <w:numId w:val="4"/>
        </w:numPr>
        <w:rPr>
          <w:rStyle w:val="Applestylespan"/>
          <w:rFonts w:ascii="Times New Roman" w:hAnsi="Times New Roman" w:cs="Times New Roman"/>
          <w:sz w:val="24"/>
          <w:szCs w:val="24"/>
        </w:rPr>
      </w:pPr>
      <w:r>
        <w:rPr>
          <w:rStyle w:val="Applestylespan"/>
          <w:rFonts w:cs="Times New Roman" w:ascii="Times New Roman" w:hAnsi="Times New Roman"/>
          <w:color w:val="000000"/>
          <w:sz w:val="24"/>
          <w:szCs w:val="24"/>
          <w:shd w:fill="FFFFFF" w:val="clear"/>
        </w:rPr>
        <w:t>The decoder interprets the instruction. During this cycle the instruction inside the IR (instruction register) gets decoded.</w:t>
      </w:r>
    </w:p>
    <w:p>
      <w:pPr>
        <w:pStyle w:val="ListParagraph"/>
        <w:numPr>
          <w:ilvl w:val="0"/>
          <w:numId w:val="4"/>
        </w:numPr>
        <w:rPr>
          <w:rStyle w:val="Applestylespan"/>
          <w:rFonts w:ascii="Times New Roman" w:hAnsi="Times New Roman" w:cs="Times New Roman"/>
          <w:sz w:val="24"/>
          <w:szCs w:val="24"/>
        </w:rPr>
      </w:pPr>
      <w:r>
        <w:rPr>
          <w:rStyle w:val="Applestylespan"/>
          <w:rFonts w:cs="Times New Roman" w:ascii="Times New Roman" w:hAnsi="Times New Roman"/>
          <w:color w:val="000000"/>
          <w:sz w:val="24"/>
          <w:szCs w:val="24"/>
          <w:shd w:fill="FFFFFF" w:val="clear"/>
        </w:rPr>
        <w:t>The CU passes the decoded information as a sequence of control signals to the relevant function units of the CPU to perform the actions required by the instruction such as reading values from registers, passing them to the ALU to perform mathematical or logic functions on them, and writing the result back to a register. If the ALU is involved, it sends a condition signal back to the CU. The result generated by the operation is stored in the main memory, or sent to an output device. Based on the condition of any feedback from the ALU, Program Counter may be updated to a different address from which the next instruction will be fetched.</w:t>
      </w:r>
    </w:p>
    <w:p>
      <w:pPr>
        <w:pStyle w:val="ListParagraph"/>
        <w:numPr>
          <w:ilvl w:val="0"/>
          <w:numId w:val="4"/>
        </w:numPr>
        <w:rPr>
          <w:rFonts w:ascii="Times New Roman" w:hAnsi="Times New Roman" w:cs="Times New Roman"/>
          <w:sz w:val="24"/>
          <w:szCs w:val="24"/>
        </w:rPr>
      </w:pPr>
      <w:r>
        <w:rPr>
          <w:rStyle w:val="Applestylespan"/>
          <w:rFonts w:cs="Times New Roman" w:ascii="Times New Roman" w:hAnsi="Times New Roman"/>
          <w:color w:val="000000"/>
          <w:sz w:val="24"/>
          <w:szCs w:val="24"/>
          <w:shd w:fill="FFFFFF" w:val="clear"/>
        </w:rPr>
        <w:t>Both the RAM and ROM are memory units in the CPU. The ROM is a memory in which each location can be accessed but not changed, making it not volatile; while, the RAM is memory in which each location can be accessed and changed, making it volatile.</w:t>
      </w:r>
    </w:p>
    <w:p>
      <w:pPr>
        <w:pStyle w:val="Normal"/>
        <w:rPr/>
      </w:pPr>
      <w:r>
        <w:rPr>
          <w:rFonts w:cs="Times New Roman" w:ascii="Times New Roman" w:hAnsi="Times New Roman"/>
          <w:b/>
          <w:sz w:val="24"/>
          <w:szCs w:val="24"/>
        </w:rPr>
        <w:t>Lab Answers:</w:t>
      </w:r>
      <w:r>
        <w:rPr/>
        <w:t xml:space="preserve"> </w:t>
      </w:r>
    </w:p>
    <w:p>
      <w:pPr>
        <w:pStyle w:val="Normal"/>
        <w:rPr>
          <w:i/>
          <w:i/>
        </w:rPr>
      </w:pPr>
      <w:r>
        <w:rPr>
          <w:i/>
        </w:rPr>
        <w:t>Exercise 1</w:t>
      </w:r>
    </w:p>
    <w:p>
      <w:pPr>
        <w:pStyle w:val="Normal"/>
        <w:rPr/>
      </w:pPr>
      <w:r>
        <w:rPr/>
        <w:drawing>
          <wp:inline distT="0" distB="0" distL="0" distR="0">
            <wp:extent cx="5943600" cy="37147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714750"/>
                    </a:xfrm>
                    <a:prstGeom prst="rect">
                      <a:avLst/>
                    </a:prstGeom>
                  </pic:spPr>
                </pic:pic>
              </a:graphicData>
            </a:graphic>
          </wp:inline>
        </w:drawing>
      </w:r>
    </w:p>
    <w:p>
      <w:pPr>
        <w:pStyle w:val="Normal"/>
        <w:rPr/>
      </w:pPr>
      <w:r>
        <w:rPr/>
        <w:t>Mnemonics: LDI, ADD, STO, STP</w:t>
      </w:r>
    </w:p>
    <w:p>
      <w:pPr>
        <w:pStyle w:val="Normal"/>
        <w:rPr/>
      </w:pPr>
      <w:r>
        <w:rPr/>
        <w:t>It runs 4 Fetch-Execute cycles.</w:t>
      </w:r>
    </w:p>
    <w:p>
      <w:pPr>
        <w:pStyle w:val="Normal"/>
        <w:rPr>
          <w:i/>
          <w:i/>
        </w:rPr>
      </w:pPr>
      <w:r>
        <w:rPr>
          <w:i/>
        </w:rPr>
        <w:t>Exercise 2</w:t>
      </w:r>
    </w:p>
    <w:p>
      <w:pPr>
        <w:pStyle w:val="Normal"/>
        <w:rPr>
          <w:i/>
          <w:i/>
        </w:rPr>
      </w:pPr>
      <w:r>
        <w:rPr/>
        <w:drawing>
          <wp:inline distT="0" distB="0" distL="0" distR="0">
            <wp:extent cx="5943600" cy="37147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3714750"/>
                    </a:xfrm>
                    <a:prstGeom prst="rect">
                      <a:avLst/>
                    </a:prstGeom>
                  </pic:spPr>
                </pic:pic>
              </a:graphicData>
            </a:graphic>
          </wp:inline>
        </w:drawing>
      </w:r>
    </w:p>
    <w:p>
      <w:pPr>
        <w:pStyle w:val="Normal"/>
        <w:rPr>
          <w:i/>
          <w:i/>
        </w:rPr>
      </w:pPr>
      <w:r>
        <w:rPr>
          <w:i/>
        </w:rPr>
        <w:t>Exercise 3</w:t>
      </w:r>
    </w:p>
    <w:p>
      <w:pPr>
        <w:pStyle w:val="Normal"/>
        <w:rPr/>
      </w:pPr>
      <w:r>
        <w:rPr/>
        <w:t>0011 LOD</w:t>
      </w:r>
    </w:p>
    <w:p>
      <w:pPr>
        <w:pStyle w:val="Normal"/>
        <w:rPr/>
      </w:pPr>
      <w:r>
        <w:rPr/>
        <w:t>0101 STO</w:t>
      </w:r>
    </w:p>
    <w:p>
      <w:pPr>
        <w:pStyle w:val="Normal"/>
        <w:rPr/>
      </w:pPr>
      <w:r>
        <w:rPr/>
        <w:drawing>
          <wp:inline distT="0" distB="0" distL="0" distR="0">
            <wp:extent cx="5943600" cy="37147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3714750"/>
                    </a:xfrm>
                    <a:prstGeom prst="rect">
                      <a:avLst/>
                    </a:prstGeom>
                  </pic:spPr>
                </pic:pic>
              </a:graphicData>
            </a:graphic>
          </wp:inline>
        </w:drawing>
      </w:r>
    </w:p>
    <w:p>
      <w:pPr>
        <w:pStyle w:val="Normal"/>
        <w:rPr/>
      </w:pPr>
      <w:r>
        <w:rPr/>
        <w:t>LOD –loads memory cell into accumulator ie, fetch number from memory and store it in accumulator replacing old value</w:t>
      </w:r>
    </w:p>
    <w:p>
      <w:pPr>
        <w:pStyle w:val="Normal"/>
        <w:rPr/>
      </w:pPr>
      <w:r>
        <w:rPr/>
        <w:t>STO –stores the accumulators value in memory at the indicated location</w:t>
      </w:r>
    </w:p>
    <w:p>
      <w:pPr>
        <w:pStyle w:val="Normal"/>
        <w:rPr/>
      </w:pPr>
      <w:r>
        <w:rPr/>
        <w:t>7. By specifying the specific cell you want it to be stored in.</w:t>
      </w:r>
      <w:bookmarkStart w:id="0" w:name="_GoBack"/>
      <w:bookmarkEnd w:id="0"/>
    </w:p>
    <w:p>
      <w:pPr>
        <w:pStyle w:val="Normal"/>
        <w:widowControl/>
        <w:bidi w:val="0"/>
        <w:spacing w:lineRule="auto" w:line="276" w:before="0" w:after="200"/>
        <w:jc w:val="left"/>
        <w:rPr/>
      </w:pPr>
      <w:r>
        <w:rPr/>
      </w:r>
    </w:p>
    <w:sectPr>
      <w:headerReference w:type="default" r:id="rId5"/>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CS 466 -001</w:t>
      <w:tab/>
      <w:t>09/27/2011</w:t>
      <w:tab/>
      <w:t>Chapter 5</w:t>
      <w:tab/>
      <w:t>Lab5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2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8"/>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a2cad"/>
    <w:rPr>
      <w:rFonts w:ascii="Tahoma" w:hAnsi="Tahoma" w:cs="Tahoma"/>
      <w:sz w:val="16"/>
      <w:szCs w:val="16"/>
    </w:rPr>
  </w:style>
  <w:style w:type="character" w:styleId="HeaderChar" w:customStyle="1">
    <w:name w:val="Header Char"/>
    <w:basedOn w:val="DefaultParagraphFont"/>
    <w:link w:val="Header"/>
    <w:uiPriority w:val="99"/>
    <w:qFormat/>
    <w:rsid w:val="002659d0"/>
    <w:rPr/>
  </w:style>
  <w:style w:type="character" w:styleId="FooterChar" w:customStyle="1">
    <w:name w:val="Footer Char"/>
    <w:basedOn w:val="DefaultParagraphFont"/>
    <w:link w:val="Footer"/>
    <w:uiPriority w:val="99"/>
    <w:qFormat/>
    <w:rsid w:val="002659d0"/>
    <w:rPr/>
  </w:style>
  <w:style w:type="character" w:styleId="Applestylespan" w:customStyle="1">
    <w:name w:val="apple-style-span"/>
    <w:basedOn w:val="DefaultParagraphFont"/>
    <w:qFormat/>
    <w:rsid w:val="009c59bb"/>
    <w:rPr/>
  </w:style>
  <w:style w:type="character" w:styleId="Appleconvertedspace" w:customStyle="1">
    <w:name w:val="apple-converted-space"/>
    <w:basedOn w:val="DefaultParagraphFont"/>
    <w:qFormat/>
    <w:rsid w:val="009c59bb"/>
    <w:rPr/>
  </w:style>
  <w:style w:type="character" w:styleId="InternetLink">
    <w:name w:val="Internet Link"/>
    <w:basedOn w:val="DefaultParagraphFont"/>
    <w:uiPriority w:val="99"/>
    <w:semiHidden/>
    <w:unhideWhenUsed/>
    <w:rsid w:val="009c59bb"/>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20fcb"/>
    <w:pPr>
      <w:spacing w:before="0" w:after="200"/>
      <w:ind w:left="720" w:hanging="0"/>
      <w:contextualSpacing/>
    </w:pPr>
    <w:rPr/>
  </w:style>
  <w:style w:type="paragraph" w:styleId="BalloonText">
    <w:name w:val="Balloon Text"/>
    <w:basedOn w:val="Normal"/>
    <w:link w:val="BalloonTextChar"/>
    <w:uiPriority w:val="99"/>
    <w:semiHidden/>
    <w:unhideWhenUsed/>
    <w:qFormat/>
    <w:rsid w:val="003a2cad"/>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2659d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659d0"/>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e136b"/>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767</TotalTime>
  <Application>LibreOffice/6.0.7.3$Linux_X86_64 LibreOffice_project/00m0$Build-3</Application>
  <Pages>5</Pages>
  <Words>605</Words>
  <Characters>2821</Characters>
  <CharactersWithSpaces>3302</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2011-09-28T04:12:00Z</dcterms:created>
  <dc:creator>Alella</dc:creator>
  <dc:description/>
  <dc:language>en-US</dc:language>
  <cp:lastModifiedBy/>
  <dcterms:modified xsi:type="dcterms:W3CDTF">2020-08-14T19:26:27Z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