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B9" w:rsidRPr="00E77A95" w:rsidRDefault="00815068" w:rsidP="00634DB9">
      <w:pPr>
        <w:rPr>
          <w:b/>
        </w:rPr>
      </w:pPr>
      <w:r>
        <w:rPr>
          <w:b/>
        </w:rPr>
        <w:t>Save Our Kids</w:t>
      </w:r>
      <w:r w:rsidR="001B7F22">
        <w:rPr>
          <w:b/>
        </w:rPr>
        <w:t xml:space="preserve"> Award Program</w:t>
      </w:r>
    </w:p>
    <w:p w:rsidR="00634DB9" w:rsidRDefault="00634DB9" w:rsidP="00634DB9"/>
    <w:p w:rsidR="001B7F22" w:rsidRDefault="00895F24" w:rsidP="00010226">
      <w:pPr>
        <w:jc w:val="both"/>
      </w:pPr>
      <w:r>
        <w:t>Save Our Kids is a National Society of Black Engineers (NSBE) Alumni Extension program benefiti</w:t>
      </w:r>
      <w:r w:rsidR="00864F75">
        <w:t xml:space="preserve">ng the NSBE Jr. </w:t>
      </w:r>
      <w:r w:rsidR="00BA515D">
        <w:t>Members</w:t>
      </w:r>
      <w:r w:rsidR="00864F75">
        <w:t xml:space="preserve"> of the </w:t>
      </w:r>
      <w:proofErr w:type="gramStart"/>
      <w:r w:rsidR="00864F75">
        <w:t>S</w:t>
      </w:r>
      <w:r>
        <w:t>ociety.</w:t>
      </w:r>
      <w:proofErr w:type="gramEnd"/>
      <w:r>
        <w:t xml:space="preserve">  The purpos</w:t>
      </w:r>
      <w:r w:rsidR="00864F75">
        <w:t xml:space="preserve">e of this program is to promote and </w:t>
      </w:r>
      <w:r>
        <w:t>honor academic excellence and to promote technical awareness in these stud</w:t>
      </w:r>
      <w:r w:rsidR="00AD5499">
        <w:t>ents by awarding trips to the 37</w:t>
      </w:r>
      <w:r w:rsidRPr="00895F24">
        <w:rPr>
          <w:vertAlign w:val="superscript"/>
        </w:rPr>
        <w:t>th</w:t>
      </w:r>
      <w:r>
        <w:t xml:space="preserve"> annual NSBE National Convention in </w:t>
      </w:r>
      <w:r w:rsidR="00AD5499">
        <w:t>March 23, 2011</w:t>
      </w:r>
      <w:r w:rsidR="00456891" w:rsidRPr="00456891">
        <w:t xml:space="preserve"> – </w:t>
      </w:r>
      <w:r w:rsidR="00AD5499">
        <w:t>March 27, 2011</w:t>
      </w:r>
      <w:r>
        <w:t xml:space="preserve">.  This award is wholly funded </w:t>
      </w:r>
      <w:r w:rsidR="00B7704A">
        <w:t xml:space="preserve">by </w:t>
      </w:r>
      <w:r w:rsidR="004C3C26">
        <w:t xml:space="preserve">the </w:t>
      </w:r>
      <w:r w:rsidR="00B7704A">
        <w:t>generous contributions of</w:t>
      </w:r>
      <w:r>
        <w:t xml:space="preserve"> Alumni </w:t>
      </w:r>
      <w:r w:rsidR="00B7704A">
        <w:t>Extension members and supporters.</w:t>
      </w:r>
      <w:r w:rsidR="001B7F22">
        <w:t xml:space="preserve">  Alumni support of this award is not only through donations, but through volunteering as mentors for students wishing assistance with their essays and career planning.</w:t>
      </w:r>
    </w:p>
    <w:p w:rsidR="00F9142C" w:rsidRDefault="00F9142C" w:rsidP="00010226">
      <w:pPr>
        <w:jc w:val="both"/>
      </w:pPr>
    </w:p>
    <w:p w:rsidR="00B7704A" w:rsidRDefault="00B7704A" w:rsidP="00010226">
      <w:pPr>
        <w:jc w:val="both"/>
      </w:pPr>
      <w:r>
        <w:t>Students can apply for the award on</w:t>
      </w:r>
      <w:r w:rsidR="00B00C96">
        <w:rPr>
          <w:b/>
          <w:i/>
        </w:rPr>
        <w:t xml:space="preserve"> </w:t>
      </w:r>
      <w:proofErr w:type="spellStart"/>
      <w:r w:rsidR="00B00C96">
        <w:rPr>
          <w:b/>
          <w:i/>
        </w:rPr>
        <w:t>Impak</w:t>
      </w:r>
      <w:proofErr w:type="spellEnd"/>
      <w:r>
        <w:t xml:space="preserve"> by region.  </w:t>
      </w:r>
      <w:r w:rsidR="000A50A5">
        <w:t xml:space="preserve">Applications will be accepted through </w:t>
      </w:r>
      <w:r w:rsidR="00456891">
        <w:rPr>
          <w:b/>
          <w:highlight w:val="yellow"/>
        </w:rPr>
        <w:t>Novem</w:t>
      </w:r>
      <w:r w:rsidR="00AD5499">
        <w:rPr>
          <w:b/>
          <w:highlight w:val="yellow"/>
        </w:rPr>
        <w:t>ber 20</w:t>
      </w:r>
      <w:r w:rsidR="000A50A5" w:rsidRPr="00983D71">
        <w:rPr>
          <w:b/>
          <w:highlight w:val="yellow"/>
        </w:rPr>
        <w:t>, 2</w:t>
      </w:r>
      <w:r w:rsidR="000A50A5" w:rsidRPr="00AD5499">
        <w:rPr>
          <w:b/>
          <w:highlight w:val="yellow"/>
        </w:rPr>
        <w:t>0</w:t>
      </w:r>
      <w:r w:rsidR="00AD5499" w:rsidRPr="00AD5499">
        <w:rPr>
          <w:b/>
          <w:highlight w:val="yellow"/>
        </w:rPr>
        <w:t>10</w:t>
      </w:r>
      <w:r w:rsidR="000A50A5">
        <w:t xml:space="preserve"> and winners will be notified on </w:t>
      </w:r>
      <w:r w:rsidR="00AA1C6B" w:rsidRPr="00F300B6">
        <w:rPr>
          <w:b/>
          <w:highlight w:val="yellow"/>
        </w:rPr>
        <w:t>December</w:t>
      </w:r>
      <w:r w:rsidR="00AD5499">
        <w:rPr>
          <w:b/>
          <w:highlight w:val="yellow"/>
        </w:rPr>
        <w:t xml:space="preserve"> 13</w:t>
      </w:r>
      <w:r w:rsidR="000A50A5" w:rsidRPr="00F300B6">
        <w:rPr>
          <w:b/>
          <w:highlight w:val="yellow"/>
        </w:rPr>
        <w:t>, 20</w:t>
      </w:r>
      <w:r w:rsidR="00AD5499" w:rsidRPr="00AD5499">
        <w:rPr>
          <w:b/>
          <w:highlight w:val="yellow"/>
        </w:rPr>
        <w:t>10</w:t>
      </w:r>
      <w:r w:rsidR="000A50A5">
        <w:t xml:space="preserve">.  </w:t>
      </w:r>
      <w:r>
        <w:t xml:space="preserve">The links to these awards are provided below.  </w:t>
      </w:r>
      <w:r w:rsidR="00544847">
        <w:t>The requirements for student participation follow.</w:t>
      </w:r>
    </w:p>
    <w:p w:rsidR="00544847" w:rsidRDefault="00544847" w:rsidP="00010226">
      <w:pPr>
        <w:jc w:val="both"/>
      </w:pPr>
    </w:p>
    <w:p w:rsidR="00544847" w:rsidRDefault="00544847" w:rsidP="00010226">
      <w:pPr>
        <w:jc w:val="both"/>
      </w:pPr>
      <w:r>
        <w:t>Students must:</w:t>
      </w:r>
    </w:p>
    <w:p w:rsidR="00544847" w:rsidRDefault="00B013D8" w:rsidP="00010226">
      <w:pPr>
        <w:numPr>
          <w:ilvl w:val="0"/>
          <w:numId w:val="4"/>
        </w:numPr>
        <w:jc w:val="both"/>
      </w:pPr>
      <w:r>
        <w:t>Be</w:t>
      </w:r>
      <w:r w:rsidR="006A4B97">
        <w:t xml:space="preserve"> paid NSBE Jr. members </w:t>
      </w:r>
      <w:r>
        <w:t>(6</w:t>
      </w:r>
      <w:r w:rsidRPr="00B013D8">
        <w:rPr>
          <w:vertAlign w:val="superscript"/>
        </w:rPr>
        <w:t>th</w:t>
      </w:r>
      <w:r>
        <w:t xml:space="preserve"> through 12</w:t>
      </w:r>
      <w:r w:rsidRPr="00B013D8">
        <w:rPr>
          <w:vertAlign w:val="superscript"/>
        </w:rPr>
        <w:t>th</w:t>
      </w:r>
      <w:r>
        <w:t xml:space="preserve"> grades) </w:t>
      </w:r>
      <w:r w:rsidR="006A4B97">
        <w:t xml:space="preserve">in good standing </w:t>
      </w:r>
    </w:p>
    <w:p w:rsidR="006A4B97" w:rsidRDefault="006A4B97" w:rsidP="00010226">
      <w:pPr>
        <w:numPr>
          <w:ilvl w:val="0"/>
          <w:numId w:val="4"/>
        </w:numPr>
        <w:jc w:val="both"/>
      </w:pPr>
      <w:r>
        <w:t>Complete an application in NOL</w:t>
      </w:r>
    </w:p>
    <w:p w:rsidR="006A4B97" w:rsidRDefault="006A4B97" w:rsidP="00010226">
      <w:pPr>
        <w:numPr>
          <w:ilvl w:val="0"/>
          <w:numId w:val="4"/>
        </w:numPr>
        <w:jc w:val="both"/>
      </w:pPr>
      <w:r>
        <w:t>Have GPA confirmed in NOL</w:t>
      </w:r>
    </w:p>
    <w:p w:rsidR="006A4B97" w:rsidRDefault="006A4B97" w:rsidP="00010226">
      <w:pPr>
        <w:numPr>
          <w:ilvl w:val="0"/>
          <w:numId w:val="4"/>
        </w:numPr>
        <w:jc w:val="both"/>
      </w:pPr>
      <w:r>
        <w:t>Have verifiable volunteer service hours</w:t>
      </w:r>
    </w:p>
    <w:p w:rsidR="006A4B97" w:rsidRDefault="006A4B97" w:rsidP="00010226">
      <w:pPr>
        <w:numPr>
          <w:ilvl w:val="0"/>
          <w:numId w:val="4"/>
        </w:numPr>
        <w:jc w:val="both"/>
      </w:pPr>
      <w:r w:rsidRPr="00D72466">
        <w:rPr>
          <w:color w:val="FF0000"/>
        </w:rPr>
        <w:t xml:space="preserve">Complete an essay of 500 words or less on the topic “How can NSBE improve </w:t>
      </w:r>
      <w:r w:rsidR="00BA515D">
        <w:rPr>
          <w:color w:val="FF0000"/>
        </w:rPr>
        <w:t xml:space="preserve">the Energy Crisis/Green Movement </w:t>
      </w:r>
      <w:r w:rsidRPr="00D72466">
        <w:rPr>
          <w:color w:val="FF0000"/>
        </w:rPr>
        <w:t>worldwide using science, technology, engineering, and mathematics (STEM)?</w:t>
      </w:r>
      <w:r>
        <w:t>”</w:t>
      </w:r>
    </w:p>
    <w:p w:rsidR="006A4B97" w:rsidRDefault="006A4B97" w:rsidP="00010226">
      <w:pPr>
        <w:jc w:val="both"/>
      </w:pPr>
    </w:p>
    <w:p w:rsidR="006A4B97" w:rsidRDefault="00B013D8" w:rsidP="00010226">
      <w:pPr>
        <w:jc w:val="both"/>
      </w:pPr>
      <w:r>
        <w:t>Official transcripts must be submitted to NSBE World Headquarters for GPA confirmation.  T</w:t>
      </w:r>
      <w:r w:rsidR="00010226">
        <w:t xml:space="preserve">eachers, school administrators, and </w:t>
      </w:r>
      <w:r>
        <w:t>volunteer coordinators</w:t>
      </w:r>
      <w:r w:rsidR="004C3C26">
        <w:t xml:space="preserve"> (i.e. Boy/Girl Scout leaders)</w:t>
      </w:r>
      <w:r>
        <w:t xml:space="preserve"> can write volunteer service verification letters for students which also need to be submitted to World Headquarters.  These documents should be received at the address listed below </w:t>
      </w:r>
      <w:r w:rsidR="00864F75">
        <w:t>on</w:t>
      </w:r>
      <w:r>
        <w:t xml:space="preserve"> or </w:t>
      </w:r>
      <w:r w:rsidR="00864F75">
        <w:t>before</w:t>
      </w:r>
      <w:r>
        <w:t xml:space="preserve"> </w:t>
      </w:r>
      <w:r w:rsidR="00AD5499">
        <w:t>November 20, 2010</w:t>
      </w:r>
      <w:r>
        <w:t>.  Materials received after this date will not be accepted and the applications of these individuals will be considered incomplete.  It is recommended that time in the postal system be considered in addition to processing time when requesting these items.</w:t>
      </w:r>
    </w:p>
    <w:p w:rsidR="00B013D8" w:rsidRDefault="00B013D8" w:rsidP="00010226">
      <w:pPr>
        <w:jc w:val="both"/>
      </w:pPr>
    </w:p>
    <w:p w:rsidR="00B013D8" w:rsidRDefault="00B013D8" w:rsidP="00010226">
      <w:pPr>
        <w:jc w:val="center"/>
      </w:pPr>
      <w:r>
        <w:t>NSBE World Headquarters</w:t>
      </w:r>
    </w:p>
    <w:p w:rsidR="00B013D8" w:rsidRDefault="00B013D8" w:rsidP="00010226">
      <w:pPr>
        <w:jc w:val="center"/>
      </w:pPr>
      <w:r>
        <w:t>Attn: PCI</w:t>
      </w:r>
      <w:r w:rsidR="00864F75">
        <w:t>/SOK</w:t>
      </w:r>
    </w:p>
    <w:p w:rsidR="00010226" w:rsidRDefault="005D0121" w:rsidP="00010226">
      <w:pPr>
        <w:jc w:val="center"/>
      </w:pPr>
      <w:smartTag w:uri="urn:schemas-microsoft-com:office:smarttags" w:element="Street">
        <w:smartTag w:uri="urn:schemas-microsoft-com:office:smarttags" w:element="address">
          <w:r>
            <w:t>205 Daingerfield Road</w:t>
          </w:r>
        </w:smartTag>
      </w:smartTag>
    </w:p>
    <w:p w:rsidR="006A4B97" w:rsidRDefault="005D0121" w:rsidP="00010226">
      <w:pPr>
        <w:jc w:val="center"/>
      </w:pPr>
      <w:smartTag w:uri="urn:schemas-microsoft-com:office:smarttags" w:element="place">
        <w:smartTag w:uri="urn:schemas-microsoft-com:office:smarttags" w:element="City">
          <w:r>
            <w:t>Alexandria</w:t>
          </w:r>
        </w:smartTag>
        <w:r>
          <w:t xml:space="preserve">, </w:t>
        </w:r>
        <w:smartTag w:uri="urn:schemas-microsoft-com:office:smarttags" w:element="State">
          <w:r>
            <w:t>Virginia</w:t>
          </w:r>
        </w:smartTag>
        <w:r>
          <w:t xml:space="preserve"> </w:t>
        </w:r>
        <w:smartTag w:uri="urn:schemas-microsoft-com:office:smarttags" w:element="PostalCode">
          <w:r>
            <w:t>22314</w:t>
          </w:r>
        </w:smartTag>
      </w:smartTag>
    </w:p>
    <w:p w:rsidR="00010226" w:rsidRDefault="00010226" w:rsidP="00010226">
      <w:pPr>
        <w:jc w:val="both"/>
      </w:pPr>
    </w:p>
    <w:p w:rsidR="00010226" w:rsidRDefault="00010226" w:rsidP="00010226">
      <w:pPr>
        <w:jc w:val="both"/>
      </w:pPr>
      <w:r>
        <w:t xml:space="preserve">Student applications will be judged on Scholastic Achievement, Community Service, participation in other Organizations and Essay quality.  Incomplete applications will not be judged.  Applications not </w:t>
      </w:r>
      <w:r w:rsidR="00983D71">
        <w:rPr>
          <w:u w:val="single"/>
        </w:rPr>
        <w:t>completed</w:t>
      </w:r>
      <w:r>
        <w:t xml:space="preserve"> by </w:t>
      </w:r>
      <w:r w:rsidR="00AD5499">
        <w:t>November 20, 2010</w:t>
      </w:r>
      <w:r>
        <w:t xml:space="preserve"> will not be judged.  Failure to submit</w:t>
      </w:r>
      <w:r w:rsidR="00876B59">
        <w:t xml:space="preserve"> official</w:t>
      </w:r>
      <w:r>
        <w:t xml:space="preserve"> transcripts and volunteer service verification letters will result in disqualification.</w:t>
      </w:r>
    </w:p>
    <w:p w:rsidR="00010226" w:rsidRDefault="00010226" w:rsidP="00010226">
      <w:pPr>
        <w:jc w:val="both"/>
      </w:pPr>
    </w:p>
    <w:p w:rsidR="006A4B97" w:rsidRDefault="006A4B97" w:rsidP="00010226">
      <w:pPr>
        <w:jc w:val="both"/>
      </w:pPr>
      <w:r>
        <w:t>One winner from each region will receive the following:</w:t>
      </w:r>
    </w:p>
    <w:p w:rsidR="00456891" w:rsidRPr="00456891" w:rsidRDefault="006A4B97" w:rsidP="00010226">
      <w:pPr>
        <w:numPr>
          <w:ilvl w:val="0"/>
          <w:numId w:val="5"/>
        </w:numPr>
        <w:jc w:val="both"/>
      </w:pPr>
      <w:r>
        <w:t xml:space="preserve">Complimentary registration to the </w:t>
      </w:r>
      <w:r w:rsidR="00AD5499">
        <w:t>37</w:t>
      </w:r>
      <w:r w:rsidR="00AA1C6B" w:rsidRPr="00895F24">
        <w:rPr>
          <w:vertAlign w:val="superscript"/>
        </w:rPr>
        <w:t>th</w:t>
      </w:r>
      <w:r w:rsidR="00AA1C6B">
        <w:t xml:space="preserve"> annual NSBE National Convention in </w:t>
      </w:r>
      <w:r w:rsidR="00AD5499">
        <w:t>St. Louis</w:t>
      </w:r>
    </w:p>
    <w:p w:rsidR="006A4B97" w:rsidRDefault="006A4B97" w:rsidP="00010226">
      <w:pPr>
        <w:numPr>
          <w:ilvl w:val="0"/>
          <w:numId w:val="5"/>
        </w:numPr>
        <w:jc w:val="both"/>
      </w:pPr>
      <w:r>
        <w:t>Travel to the convention and hotel accommodations</w:t>
      </w:r>
    </w:p>
    <w:p w:rsidR="006A4B97" w:rsidRDefault="006A4B97" w:rsidP="00010226">
      <w:pPr>
        <w:numPr>
          <w:ilvl w:val="0"/>
          <w:numId w:val="5"/>
        </w:numPr>
        <w:jc w:val="both"/>
      </w:pPr>
      <w:r>
        <w:t>$100 stipend</w:t>
      </w:r>
    </w:p>
    <w:p w:rsidR="006A4B97" w:rsidRDefault="006A4B97" w:rsidP="00010226">
      <w:pPr>
        <w:numPr>
          <w:ilvl w:val="0"/>
          <w:numId w:val="5"/>
        </w:numPr>
        <w:jc w:val="both"/>
      </w:pPr>
      <w:r>
        <w:t>Complimentary registration and travel for their chaperone (chaperone hotel accommodations are not included)</w:t>
      </w:r>
    </w:p>
    <w:p w:rsidR="006A4B97" w:rsidRDefault="006A4B97" w:rsidP="006A4B97"/>
    <w:p w:rsidR="001B7F22" w:rsidRDefault="001B7F22" w:rsidP="004C3C26">
      <w:pPr>
        <w:jc w:val="both"/>
      </w:pPr>
      <w:r>
        <w:lastRenderedPageBreak/>
        <w:t xml:space="preserve">Students will be honored and promoted at various convention events including the PCI breakfast and the </w:t>
      </w:r>
      <w:r w:rsidR="004C3C26">
        <w:t>A</w:t>
      </w:r>
      <w:r>
        <w:t xml:space="preserve">lumni breakfast.  Students will also be featured in The Bridge and Arsenal publications.  </w:t>
      </w:r>
      <w:r w:rsidR="004C3C26">
        <w:t xml:space="preserve">A release form would have to be signed by a parent or guardian for photographs to </w:t>
      </w:r>
      <w:r w:rsidR="00864F75">
        <w:t xml:space="preserve">be </w:t>
      </w:r>
      <w:r w:rsidR="004C3C26">
        <w:t>used for these purposes.</w:t>
      </w:r>
    </w:p>
    <w:p w:rsidR="001B7F22" w:rsidRDefault="001B7F22" w:rsidP="006A4B97"/>
    <w:p w:rsidR="00815068" w:rsidRPr="001B7F22" w:rsidRDefault="00010226" w:rsidP="00634DB9">
      <w:pPr>
        <w:rPr>
          <w:b/>
          <w:u w:val="single"/>
        </w:rPr>
      </w:pPr>
      <w:r w:rsidRPr="001B7F22">
        <w:rPr>
          <w:b/>
          <w:u w:val="single"/>
        </w:rPr>
        <w:t>Important Links</w:t>
      </w:r>
    </w:p>
    <w:p w:rsidR="00010226" w:rsidRDefault="00010226" w:rsidP="00634DB9"/>
    <w:p w:rsidR="00F9142C" w:rsidRPr="00F9142C" w:rsidRDefault="00F9142C" w:rsidP="00F9142C">
      <w:pPr>
        <w:jc w:val="both"/>
      </w:pPr>
      <w:r>
        <w:t xml:space="preserve">Donations can be made on NSBE Online at </w:t>
      </w:r>
      <w:r w:rsidRPr="00BA515D">
        <w:rPr>
          <w:b/>
          <w:color w:val="FF0000"/>
        </w:rPr>
        <w:t>https://nol.nsbe.org/donation</w:t>
      </w:r>
      <w:r w:rsidR="004C3C26" w:rsidRPr="00BA515D">
        <w:rPr>
          <w:b/>
          <w:color w:val="FF0000"/>
        </w:rPr>
        <w:t>s</w:t>
      </w:r>
      <w:r>
        <w:t xml:space="preserve">.  </w:t>
      </w:r>
      <w:r w:rsidR="004C3C26">
        <w:t>Click the link to make a donation and p</w:t>
      </w:r>
      <w:r>
        <w:t>lace the amount you wish to donate in the box next to Save Our Kids.</w:t>
      </w:r>
    </w:p>
    <w:p w:rsidR="00010226" w:rsidRDefault="00010226" w:rsidP="00634DB9"/>
    <w:p w:rsidR="00864F75" w:rsidRDefault="004069F5" w:rsidP="0094684D">
      <w:r>
        <w:t xml:space="preserve">If you would like to become a mentor </w:t>
      </w:r>
      <w:r w:rsidR="005D49C3">
        <w:t xml:space="preserve">or have general questions concerning the National Save Our Kids Award, please </w:t>
      </w:r>
      <w:r>
        <w:t xml:space="preserve">contact </w:t>
      </w:r>
      <w:r w:rsidR="00456891">
        <w:t>Darnell Fisher</w:t>
      </w:r>
      <w:r w:rsidR="0094684D">
        <w:t>, Nati</w:t>
      </w:r>
      <w:r w:rsidR="005D49C3">
        <w:t>o</w:t>
      </w:r>
      <w:r w:rsidR="0094684D">
        <w:t>nal Save Our Kids Award committee chairperson</w:t>
      </w:r>
      <w:r w:rsidR="00983D71">
        <w:t>,</w:t>
      </w:r>
      <w:r w:rsidR="005D49C3">
        <w:t xml:space="preserve"> at </w:t>
      </w:r>
      <w:hyperlink r:id="rId5" w:history="1">
        <w:r w:rsidR="008202FE" w:rsidRPr="00CE3BA6">
          <w:rPr>
            <w:rStyle w:val="Hyperlink"/>
          </w:rPr>
          <w:t>sok@nsbe-ae.org</w:t>
        </w:r>
      </w:hyperlink>
      <w:r w:rsidR="008202FE">
        <w:t>.</w:t>
      </w:r>
    </w:p>
    <w:p w:rsidR="008202FE" w:rsidRDefault="008202FE" w:rsidP="0094684D"/>
    <w:p w:rsidR="00864F75" w:rsidRPr="00010226" w:rsidRDefault="00864F75" w:rsidP="00634DB9"/>
    <w:sectPr w:rsidR="00864F75" w:rsidRPr="00010226" w:rsidSect="00A34753">
      <w:pgSz w:w="12240" w:h="15840" w:code="1"/>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2BD4"/>
    <w:multiLevelType w:val="hybridMultilevel"/>
    <w:tmpl w:val="20967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E16141"/>
    <w:multiLevelType w:val="hybridMultilevel"/>
    <w:tmpl w:val="72606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159177F"/>
    <w:multiLevelType w:val="hybridMultilevel"/>
    <w:tmpl w:val="1C5414BC"/>
    <w:lvl w:ilvl="0" w:tplc="F38E3F0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4E4792"/>
    <w:multiLevelType w:val="hybridMultilevel"/>
    <w:tmpl w:val="6A48B52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665A5068"/>
    <w:multiLevelType w:val="hybridMultilevel"/>
    <w:tmpl w:val="A7865A6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476EE7"/>
    <w:rsid w:val="00010226"/>
    <w:rsid w:val="000A50A5"/>
    <w:rsid w:val="001053AE"/>
    <w:rsid w:val="00113D4A"/>
    <w:rsid w:val="00122218"/>
    <w:rsid w:val="001257E5"/>
    <w:rsid w:val="001428F7"/>
    <w:rsid w:val="001B7F22"/>
    <w:rsid w:val="001D27C6"/>
    <w:rsid w:val="001F06C8"/>
    <w:rsid w:val="002774A6"/>
    <w:rsid w:val="00347DC0"/>
    <w:rsid w:val="00380D4B"/>
    <w:rsid w:val="00380FC8"/>
    <w:rsid w:val="004069F5"/>
    <w:rsid w:val="00446EE2"/>
    <w:rsid w:val="00456891"/>
    <w:rsid w:val="00476EE7"/>
    <w:rsid w:val="004912CA"/>
    <w:rsid w:val="0049773F"/>
    <w:rsid w:val="004C26F8"/>
    <w:rsid w:val="004C3C26"/>
    <w:rsid w:val="00530CB4"/>
    <w:rsid w:val="00532A2A"/>
    <w:rsid w:val="00544847"/>
    <w:rsid w:val="00563EF8"/>
    <w:rsid w:val="005B6915"/>
    <w:rsid w:val="005D0121"/>
    <w:rsid w:val="005D49C3"/>
    <w:rsid w:val="00634DB9"/>
    <w:rsid w:val="00636EA6"/>
    <w:rsid w:val="006A4B97"/>
    <w:rsid w:val="006B2560"/>
    <w:rsid w:val="006D26B6"/>
    <w:rsid w:val="00815068"/>
    <w:rsid w:val="008202FE"/>
    <w:rsid w:val="00856A58"/>
    <w:rsid w:val="00864F75"/>
    <w:rsid w:val="008735B1"/>
    <w:rsid w:val="00876B59"/>
    <w:rsid w:val="00895F24"/>
    <w:rsid w:val="008D105D"/>
    <w:rsid w:val="008E13F4"/>
    <w:rsid w:val="009467D6"/>
    <w:rsid w:val="0094684D"/>
    <w:rsid w:val="00983D71"/>
    <w:rsid w:val="009A3BD4"/>
    <w:rsid w:val="009C6064"/>
    <w:rsid w:val="00A10246"/>
    <w:rsid w:val="00A34753"/>
    <w:rsid w:val="00A86377"/>
    <w:rsid w:val="00AA16EF"/>
    <w:rsid w:val="00AA1C6B"/>
    <w:rsid w:val="00AD5499"/>
    <w:rsid w:val="00AE7917"/>
    <w:rsid w:val="00B00C96"/>
    <w:rsid w:val="00B013D8"/>
    <w:rsid w:val="00B7704A"/>
    <w:rsid w:val="00BA515D"/>
    <w:rsid w:val="00BB062B"/>
    <w:rsid w:val="00BF128B"/>
    <w:rsid w:val="00C337AF"/>
    <w:rsid w:val="00C66108"/>
    <w:rsid w:val="00CF44D9"/>
    <w:rsid w:val="00D21C37"/>
    <w:rsid w:val="00D52BEA"/>
    <w:rsid w:val="00D72466"/>
    <w:rsid w:val="00D963DD"/>
    <w:rsid w:val="00DF52E4"/>
    <w:rsid w:val="00E049CC"/>
    <w:rsid w:val="00E77A95"/>
    <w:rsid w:val="00EB2466"/>
    <w:rsid w:val="00EF4480"/>
    <w:rsid w:val="00F300B6"/>
    <w:rsid w:val="00F37E3A"/>
    <w:rsid w:val="00F61197"/>
    <w:rsid w:val="00F9142C"/>
    <w:rsid w:val="00FA6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915"/>
    <w:rPr>
      <w:sz w:val="24"/>
      <w:szCs w:val="24"/>
    </w:rPr>
  </w:style>
  <w:style w:type="paragraph" w:styleId="Heading1">
    <w:name w:val="heading 1"/>
    <w:basedOn w:val="Normal"/>
    <w:next w:val="Normal"/>
    <w:qFormat/>
    <w:rsid w:val="00A34753"/>
    <w:pPr>
      <w:keepNext/>
      <w:jc w:val="right"/>
      <w:outlineLvl w:val="0"/>
    </w:pPr>
    <w:rPr>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34753"/>
    <w:pPr>
      <w:jc w:val="both"/>
    </w:pPr>
  </w:style>
  <w:style w:type="paragraph" w:styleId="BodyTextIndent">
    <w:name w:val="Body Text Indent"/>
    <w:basedOn w:val="Normal"/>
    <w:rsid w:val="00A34753"/>
    <w:pPr>
      <w:ind w:left="1083" w:hanging="228"/>
    </w:pPr>
  </w:style>
  <w:style w:type="paragraph" w:styleId="NormalWeb">
    <w:name w:val="Normal (Web)"/>
    <w:basedOn w:val="Normal"/>
    <w:rsid w:val="00856A58"/>
    <w:pPr>
      <w:spacing w:before="100" w:beforeAutospacing="1" w:after="100" w:afterAutospacing="1"/>
    </w:pPr>
  </w:style>
  <w:style w:type="character" w:customStyle="1" w:styleId="style7">
    <w:name w:val="style7"/>
    <w:basedOn w:val="DefaultParagraphFont"/>
    <w:rsid w:val="00856A58"/>
  </w:style>
  <w:style w:type="character" w:styleId="Hyperlink">
    <w:name w:val="Hyperlink"/>
    <w:basedOn w:val="DefaultParagraphFont"/>
    <w:rsid w:val="00F61197"/>
    <w:rPr>
      <w:b w:val="0"/>
      <w:bCs w:val="0"/>
      <w:color w:val="0066CC"/>
      <w:u w:val="single"/>
    </w:rPr>
  </w:style>
  <w:style w:type="paragraph" w:styleId="BalloonText">
    <w:name w:val="Balloon Text"/>
    <w:basedOn w:val="Normal"/>
    <w:semiHidden/>
    <w:rsid w:val="00347DC0"/>
    <w:rPr>
      <w:rFonts w:ascii="Tahoma" w:hAnsi="Tahoma" w:cs="Tahoma"/>
      <w:sz w:val="16"/>
      <w:szCs w:val="16"/>
    </w:rPr>
  </w:style>
  <w:style w:type="character" w:styleId="FollowedHyperlink">
    <w:name w:val="FollowedHyperlink"/>
    <w:basedOn w:val="DefaultParagraphFont"/>
    <w:rsid w:val="004C3C26"/>
    <w:rPr>
      <w:color w:val="800080"/>
      <w:u w:val="single"/>
    </w:rPr>
  </w:style>
</w:styles>
</file>

<file path=word/webSettings.xml><?xml version="1.0" encoding="utf-8"?>
<w:webSettings xmlns:r="http://schemas.openxmlformats.org/officeDocument/2006/relationships" xmlns:w="http://schemas.openxmlformats.org/wordprocessingml/2006/main">
  <w:divs>
    <w:div w:id="433090948">
      <w:bodyDiv w:val="1"/>
      <w:marLeft w:val="0"/>
      <w:marRight w:val="0"/>
      <w:marTop w:val="0"/>
      <w:marBottom w:val="0"/>
      <w:divBdr>
        <w:top w:val="none" w:sz="0" w:space="0" w:color="auto"/>
        <w:left w:val="none" w:sz="0" w:space="0" w:color="auto"/>
        <w:bottom w:val="none" w:sz="0" w:space="0" w:color="auto"/>
        <w:right w:val="none" w:sz="0" w:space="0" w:color="auto"/>
      </w:divBdr>
      <w:divsChild>
        <w:div w:id="3167922">
          <w:marLeft w:val="0"/>
          <w:marRight w:val="0"/>
          <w:marTop w:val="0"/>
          <w:marBottom w:val="0"/>
          <w:divBdr>
            <w:top w:val="none" w:sz="0" w:space="0" w:color="auto"/>
            <w:left w:val="none" w:sz="0" w:space="0" w:color="auto"/>
            <w:bottom w:val="none" w:sz="0" w:space="0" w:color="auto"/>
            <w:right w:val="none" w:sz="0" w:space="0" w:color="auto"/>
          </w:divBdr>
          <w:divsChild>
            <w:div w:id="111751314">
              <w:marLeft w:val="0"/>
              <w:marRight w:val="0"/>
              <w:marTop w:val="0"/>
              <w:marBottom w:val="0"/>
              <w:divBdr>
                <w:top w:val="none" w:sz="0" w:space="0" w:color="auto"/>
                <w:left w:val="none" w:sz="0" w:space="0" w:color="auto"/>
                <w:bottom w:val="none" w:sz="0" w:space="0" w:color="auto"/>
                <w:right w:val="none" w:sz="0" w:space="0" w:color="auto"/>
              </w:divBdr>
            </w:div>
            <w:div w:id="1590112373">
              <w:marLeft w:val="0"/>
              <w:marRight w:val="0"/>
              <w:marTop w:val="0"/>
              <w:marBottom w:val="0"/>
              <w:divBdr>
                <w:top w:val="none" w:sz="0" w:space="0" w:color="auto"/>
                <w:left w:val="none" w:sz="0" w:space="0" w:color="auto"/>
                <w:bottom w:val="none" w:sz="0" w:space="0" w:color="auto"/>
                <w:right w:val="none" w:sz="0" w:space="0" w:color="auto"/>
              </w:divBdr>
            </w:div>
          </w:divsChild>
        </w:div>
        <w:div w:id="764614211">
          <w:marLeft w:val="0"/>
          <w:marRight w:val="0"/>
          <w:marTop w:val="0"/>
          <w:marBottom w:val="0"/>
          <w:divBdr>
            <w:top w:val="none" w:sz="0" w:space="0" w:color="auto"/>
            <w:left w:val="none" w:sz="0" w:space="0" w:color="auto"/>
            <w:bottom w:val="none" w:sz="0" w:space="0" w:color="auto"/>
            <w:right w:val="none" w:sz="0" w:space="0" w:color="auto"/>
          </w:divBdr>
          <w:divsChild>
            <w:div w:id="1964459107">
              <w:marLeft w:val="0"/>
              <w:marRight w:val="0"/>
              <w:marTop w:val="0"/>
              <w:marBottom w:val="0"/>
              <w:divBdr>
                <w:top w:val="none" w:sz="0" w:space="0" w:color="auto"/>
                <w:left w:val="none" w:sz="0" w:space="0" w:color="auto"/>
                <w:bottom w:val="none" w:sz="0" w:space="0" w:color="auto"/>
                <w:right w:val="none" w:sz="0" w:space="0" w:color="auto"/>
              </w:divBdr>
            </w:div>
            <w:div w:id="2022275667">
              <w:marLeft w:val="0"/>
              <w:marRight w:val="0"/>
              <w:marTop w:val="0"/>
              <w:marBottom w:val="0"/>
              <w:divBdr>
                <w:top w:val="none" w:sz="0" w:space="0" w:color="auto"/>
                <w:left w:val="none" w:sz="0" w:space="0" w:color="auto"/>
                <w:bottom w:val="none" w:sz="0" w:space="0" w:color="auto"/>
                <w:right w:val="none" w:sz="0" w:space="0" w:color="auto"/>
              </w:divBdr>
            </w:div>
          </w:divsChild>
        </w:div>
        <w:div w:id="913126257">
          <w:marLeft w:val="0"/>
          <w:marRight w:val="0"/>
          <w:marTop w:val="0"/>
          <w:marBottom w:val="0"/>
          <w:divBdr>
            <w:top w:val="none" w:sz="0" w:space="0" w:color="auto"/>
            <w:left w:val="none" w:sz="0" w:space="0" w:color="auto"/>
            <w:bottom w:val="none" w:sz="0" w:space="0" w:color="auto"/>
            <w:right w:val="none" w:sz="0" w:space="0" w:color="auto"/>
          </w:divBdr>
          <w:divsChild>
            <w:div w:id="345862471">
              <w:marLeft w:val="0"/>
              <w:marRight w:val="0"/>
              <w:marTop w:val="0"/>
              <w:marBottom w:val="0"/>
              <w:divBdr>
                <w:top w:val="none" w:sz="0" w:space="0" w:color="auto"/>
                <w:left w:val="none" w:sz="0" w:space="0" w:color="auto"/>
                <w:bottom w:val="none" w:sz="0" w:space="0" w:color="auto"/>
                <w:right w:val="none" w:sz="0" w:space="0" w:color="auto"/>
              </w:divBdr>
            </w:div>
            <w:div w:id="1735353005">
              <w:marLeft w:val="0"/>
              <w:marRight w:val="0"/>
              <w:marTop w:val="0"/>
              <w:marBottom w:val="0"/>
              <w:divBdr>
                <w:top w:val="none" w:sz="0" w:space="0" w:color="auto"/>
                <w:left w:val="none" w:sz="0" w:space="0" w:color="auto"/>
                <w:bottom w:val="none" w:sz="0" w:space="0" w:color="auto"/>
                <w:right w:val="none" w:sz="0" w:space="0" w:color="auto"/>
              </w:divBdr>
            </w:div>
          </w:divsChild>
        </w:div>
        <w:div w:id="1222601235">
          <w:marLeft w:val="0"/>
          <w:marRight w:val="0"/>
          <w:marTop w:val="0"/>
          <w:marBottom w:val="0"/>
          <w:divBdr>
            <w:top w:val="none" w:sz="0" w:space="0" w:color="auto"/>
            <w:left w:val="none" w:sz="0" w:space="0" w:color="auto"/>
            <w:bottom w:val="none" w:sz="0" w:space="0" w:color="auto"/>
            <w:right w:val="none" w:sz="0" w:space="0" w:color="auto"/>
          </w:divBdr>
          <w:divsChild>
            <w:div w:id="872839330">
              <w:marLeft w:val="0"/>
              <w:marRight w:val="0"/>
              <w:marTop w:val="0"/>
              <w:marBottom w:val="0"/>
              <w:divBdr>
                <w:top w:val="none" w:sz="0" w:space="0" w:color="auto"/>
                <w:left w:val="none" w:sz="0" w:space="0" w:color="auto"/>
                <w:bottom w:val="none" w:sz="0" w:space="0" w:color="auto"/>
                <w:right w:val="none" w:sz="0" w:space="0" w:color="auto"/>
              </w:divBdr>
            </w:div>
            <w:div w:id="204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k@nsbe-a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522</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Save Our Kids Implementation Document</vt:lpstr>
    </vt:vector>
  </TitlesOfParts>
  <Company>Alliant Techsystems Inc.</Company>
  <LinksUpToDate>false</LinksUpToDate>
  <CharactersWithSpaces>3449</CharactersWithSpaces>
  <SharedDoc>false</SharedDoc>
  <HLinks>
    <vt:vector size="12" baseType="variant">
      <vt:variant>
        <vt:i4>3539022</vt:i4>
      </vt:variant>
      <vt:variant>
        <vt:i4>3</vt:i4>
      </vt:variant>
      <vt:variant>
        <vt:i4>0</vt:i4>
      </vt:variant>
      <vt:variant>
        <vt:i4>5</vt:i4>
      </vt:variant>
      <vt:variant>
        <vt:lpwstr>mailto:sok@nsbe-ae.org</vt:lpwstr>
      </vt:variant>
      <vt:variant>
        <vt:lpwstr/>
      </vt:variant>
      <vt:variant>
        <vt:i4>2883636</vt:i4>
      </vt:variant>
      <vt:variant>
        <vt:i4>0</vt:i4>
      </vt:variant>
      <vt:variant>
        <vt:i4>0</vt:i4>
      </vt:variant>
      <vt:variant>
        <vt:i4>5</vt:i4>
      </vt:variant>
      <vt:variant>
        <vt:lpwstr>https://nol.nsbe.org/donations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Our Kids Implementation Document</dc:title>
  <dc:creator>ATK</dc:creator>
  <cp:lastModifiedBy>carolyn.m.boyd</cp:lastModifiedBy>
  <cp:revision>3</cp:revision>
  <cp:lastPrinted>2007-08-13T18:23:00Z</cp:lastPrinted>
  <dcterms:created xsi:type="dcterms:W3CDTF">2010-07-07T20:50:00Z</dcterms:created>
  <dcterms:modified xsi:type="dcterms:W3CDTF">2010-07-14T15:47:00Z</dcterms:modified>
</cp:coreProperties>
</file>