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介绍：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南昌八一起义纪念馆是为纪念南昌起义而设立的专题纪念馆，成立于1956年，1959年10月1日正式对外开放。南昌八一起义纪念馆位于江西省南昌市中山路380号，占地面积5903平方米。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南昌八一起义纪念馆基本陈列陈展各类图片、图表509幅，文物展品407件（套），艺术品51件；陈展内容主要有：新馆大楼南昌起义、人民军队光辉历程以及旧址复原陈列等。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南昌八一起义纪念馆是全国文明单位  、国家一级博物馆  、国家AAAA级旅游景区 、全国红色旅游工作先进集体  、全国首批“爱国主义教育示范基地”。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历史沿革</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南昌八一起义纪念馆的前身为“江西大旅社”。1927年7月下旬，参加起义的部队包租下这幢旅社，在“喜庆厅”召开会议，成立了以周恩来为书记的中共前敌委员会；8月1日中国共产党发动了南昌起义，后又多次在此举行会议，成为领导起义的指挥中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综述</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南昌八一起义纪念馆基本陈列陈展面积达4492平方米，展线998米；展览空间分为两层，一层为主要展览区域，二层主要为专题展区和多媒体</w:t>
      </w:r>
      <w:r>
        <w:rPr>
          <w:rFonts w:hint="eastAsia" w:ascii="宋体" w:hAnsi="宋体" w:eastAsia="宋体" w:cs="宋体"/>
          <w:sz w:val="21"/>
          <w:szCs w:val="21"/>
        </w:rPr>
        <w:t>互动展区；展览共分“危难中奋起”“伟大的决策”“打响第一枪”“南征下广东”“转战上井冈”“群英耀中华”6个部分、21个展示单元；展览以“伟大的开端”为主题，以“强军之路”为主线，展示了自八一南昌起义开始，我们的中国人民解放军从小到大，由弱到强的光辉历程，增加了“中国共产党早期军事探索”“江西省委及民众对起义的支援”等内容展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场馆特色</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南昌八一起义纪念馆序厅在保留了原有“第一枪”、“军旗”等核心要素外，首次采用了全景大型雕塑，在全国纪念馆中尚属首创；展览设置了《攻打敌军指挥部》等大型多媒体场景、360度全息柜、多通道环幕投影技术，增强了展览的表现力、感染力和冲击力；在展厅内搭建了长400多米的历史长廊，使用大量的背景图像烘托南昌起义革命历史事件与八一背后的故事。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南昌八一起义纪念馆内八一起义五处旧址以复原陈列为主，同时新增多个展览，使五处旧址既形成有机统一，又特色突出。如朱德军官教育团旧址内部复原团长朱德、参谋长兼党支部书记陈奇涵的办公室以及学员教室、阅览室等，新增展览《江西武备学堂历史展》、《朱德军官教育团革命活动展》，贺龙指挥部旧址还新设置了VR体验；将红色文化与VR技术结合，利用虚拟还原和全视野引擎技术重现贺龙部攻打敌军总指挥部的场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RlMjM0YTI2MzQxZTM3ZDhjNWZkNDQ3MzEwYTMwNzMifQ=="/>
  </w:docVars>
  <w:rsids>
    <w:rsidRoot w:val="00000000"/>
    <w:rsid w:val="70E0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2023-07-03T15:44:01Z</dcterms:created>
  <dc:creator>think</dc:creator>
  <cp:lastModifiedBy>曾子安</cp:lastModifiedBy>
  <dcterms:modified xsi:type="dcterms:W3CDTF">2023-07-03T15:51:03Z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78EDB75D1B7D4DC68192C38EA69F7B9F_12</vt:lpwstr>
  </property>
</Properties>
</file>