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5A07" w14:textId="77777777" w:rsidR="0087457B" w:rsidRDefault="0087457B" w:rsidP="0087457B">
      <w:r w:rsidRPr="00131212">
        <w:rPr>
          <w:rFonts w:hint="eastAsia"/>
        </w:rPr>
        <w:t>鹤语袅袅</w:t>
      </w:r>
    </w:p>
    <w:p w14:paraId="60647798" w14:textId="20E5F85F" w:rsidR="00131212" w:rsidRDefault="00131212">
      <w:proofErr w:type="spellStart"/>
      <w:r>
        <w:rPr>
          <w:rFonts w:hint="eastAsia"/>
        </w:rPr>
        <w:t>Mr</w:t>
      </w:r>
      <w:proofErr w:type="spellEnd"/>
      <w:r>
        <w:t xml:space="preserve"> &amp; </w:t>
      </w:r>
      <w:proofErr w:type="spellStart"/>
      <w:r>
        <w:rPr>
          <w:rFonts w:hint="eastAsia"/>
        </w:rPr>
        <w:t>Mrs</w:t>
      </w:r>
      <w:proofErr w:type="spellEnd"/>
      <w:r>
        <w:t xml:space="preserve"> </w:t>
      </w:r>
      <w:r>
        <w:rPr>
          <w:rFonts w:hint="eastAsia"/>
        </w:rPr>
        <w:t>Crane</w:t>
      </w:r>
      <w:r>
        <w:t xml:space="preserve"> </w:t>
      </w:r>
      <w:r>
        <w:rPr>
          <w:rFonts w:hint="eastAsia"/>
        </w:rPr>
        <w:t>Sing</w:t>
      </w:r>
    </w:p>
    <w:p w14:paraId="3CEBDEC6" w14:textId="77777777" w:rsidR="00AD0F7C" w:rsidRDefault="00AD0F7C"/>
    <w:p w14:paraId="66B15815" w14:textId="6D8C167F" w:rsidR="00A84094" w:rsidRDefault="00AD0F7C">
      <w:r w:rsidRPr="00AD0F7C">
        <w:rPr>
          <w:rFonts w:hint="eastAsia"/>
        </w:rPr>
        <w:t>江西为什么这样红？这片土地上承载着太多的红色记忆，这块山水中凝结着太深的红色文化。江西革命烈士多，开国将军多，革命旧址多，可谓县县有红色故事，处处有红色景区，在中国共产党的革命历史与精神谱系中占据特殊的重要地位。为了更好地继承发扬中华民族的优秀红色文化及其宝贵精神财富，华东交通大学外国语学院“鹤语袅袅</w:t>
      </w:r>
      <w:r w:rsidRPr="00AD0F7C">
        <w:t xml:space="preserve"> 数融红赣创青春</w:t>
      </w:r>
      <w:r>
        <w:rPr>
          <w:rFonts w:hint="eastAsia"/>
        </w:rPr>
        <w:t>”</w:t>
      </w:r>
      <w:r w:rsidRPr="00AD0F7C">
        <w:t>项目组</w:t>
      </w:r>
      <w:r>
        <w:rPr>
          <w:rFonts w:hint="eastAsia"/>
        </w:rPr>
        <w:t>开展</w:t>
      </w:r>
      <w:r w:rsidRPr="00AD0F7C">
        <w:t>江西红色文化国际传播效能的调查研究与创新实践。</w:t>
      </w:r>
    </w:p>
    <w:p w14:paraId="06890D01" w14:textId="77777777" w:rsidR="00AD0F7C" w:rsidRDefault="00AD0F7C" w:rsidP="00AD0F7C"/>
    <w:p w14:paraId="5A5912BE" w14:textId="344552FC" w:rsidR="00AD0F7C" w:rsidRDefault="00AD0F7C" w:rsidP="00AD0F7C">
      <w:r w:rsidRPr="00AD0F7C">
        <w:t>Why is Jiangxi so red? The land carries both so many red memories and so deep red culture. Jiangxi has a lot of revolutionary martyrs, founding generals and revolutionary sites, so there are red stories in red scenic spots everywhere. Jiangxi Red Cul</w:t>
      </w:r>
      <w:r>
        <w:rPr>
          <w:rFonts w:hint="eastAsia"/>
        </w:rPr>
        <w:t>t</w:t>
      </w:r>
      <w:r w:rsidRPr="00AD0F7C">
        <w:t>ure occupies a special and important position</w:t>
      </w:r>
      <w:r>
        <w:t xml:space="preserve"> in the revolutionary history and spiritual genealogy of the Communist Party of China. </w:t>
      </w:r>
      <w:r w:rsidR="004A56B7">
        <w:t xml:space="preserve">The </w:t>
      </w:r>
      <w:r w:rsidR="004A56B7" w:rsidRPr="004A56B7">
        <w:t>project team of</w:t>
      </w:r>
      <w:r w:rsidR="004A56B7">
        <w:t xml:space="preserve"> </w:t>
      </w:r>
      <w:r w:rsidR="004A56B7" w:rsidRPr="004A56B7">
        <w:t>"</w:t>
      </w:r>
      <w:proofErr w:type="spellStart"/>
      <w:r w:rsidR="004A56B7" w:rsidRPr="00FC3CFB">
        <w:t>Mr</w:t>
      </w:r>
      <w:proofErr w:type="spellEnd"/>
      <w:r w:rsidR="004A56B7" w:rsidRPr="00FC3CFB">
        <w:t xml:space="preserve"> &amp;</w:t>
      </w:r>
      <w:r w:rsidR="005144CE">
        <w:t xml:space="preserve"> </w:t>
      </w:r>
      <w:proofErr w:type="spellStart"/>
      <w:r w:rsidR="004A56B7" w:rsidRPr="00FC3CFB">
        <w:t>Mrs</w:t>
      </w:r>
      <w:proofErr w:type="spellEnd"/>
      <w:r w:rsidR="004A56B7" w:rsidRPr="00FC3CFB">
        <w:t xml:space="preserve"> Crane </w:t>
      </w:r>
      <w:proofErr w:type="spellStart"/>
      <w:r w:rsidR="004A56B7">
        <w:rPr>
          <w:rFonts w:hint="eastAsia"/>
        </w:rPr>
        <w:t>S</w:t>
      </w:r>
      <w:r w:rsidR="004A56B7" w:rsidRPr="00FC3CFB">
        <w:t>ing:Empowering</w:t>
      </w:r>
      <w:proofErr w:type="spellEnd"/>
      <w:r w:rsidR="004A56B7" w:rsidRPr="00FC3CFB">
        <w:t xml:space="preserve"> the Internationalization of Jiangxi Red Culture with Digital Technology</w:t>
      </w:r>
      <w:r w:rsidR="004A56B7" w:rsidRPr="004A56B7">
        <w:t xml:space="preserve"> " </w:t>
      </w:r>
      <w:r w:rsidR="004A56B7">
        <w:t xml:space="preserve">from School of </w:t>
      </w:r>
      <w:r w:rsidR="004A56B7" w:rsidRPr="004A56B7">
        <w:t xml:space="preserve">Foreign Languages of East China </w:t>
      </w:r>
      <w:proofErr w:type="spellStart"/>
      <w:r w:rsidR="004A56B7" w:rsidRPr="004A56B7">
        <w:t>Jiaotong</w:t>
      </w:r>
      <w:proofErr w:type="spellEnd"/>
      <w:r w:rsidR="004A56B7" w:rsidRPr="004A56B7">
        <w:t xml:space="preserve"> University conducted </w:t>
      </w:r>
      <w:r w:rsidR="004A56B7">
        <w:t>an i</w:t>
      </w:r>
      <w:r w:rsidR="004A56B7" w:rsidRPr="00FC3CFB">
        <w:t>nvestigati</w:t>
      </w:r>
      <w:r w:rsidR="004A56B7">
        <w:rPr>
          <w:rFonts w:hint="eastAsia"/>
        </w:rPr>
        <w:t>v</w:t>
      </w:r>
      <w:r w:rsidR="004A56B7">
        <w:t>e r</w:t>
      </w:r>
      <w:r w:rsidR="004A56B7" w:rsidRPr="00FC3CFB">
        <w:t xml:space="preserve">esearch and </w:t>
      </w:r>
      <w:r w:rsidR="004A56B7">
        <w:t>i</w:t>
      </w:r>
      <w:r w:rsidR="004A56B7" w:rsidRPr="00FC3CFB">
        <w:t xml:space="preserve">nnovative </w:t>
      </w:r>
      <w:r w:rsidR="004A56B7">
        <w:t>p</w:t>
      </w:r>
      <w:r w:rsidR="004A56B7" w:rsidRPr="00FC3CFB">
        <w:t xml:space="preserve">ractice on the </w:t>
      </w:r>
      <w:r w:rsidR="004A56B7">
        <w:t>i</w:t>
      </w:r>
      <w:r w:rsidR="004A56B7" w:rsidRPr="00FC3CFB">
        <w:t xml:space="preserve">nternational </w:t>
      </w:r>
      <w:r w:rsidR="004A56B7">
        <w:t>c</w:t>
      </w:r>
      <w:r w:rsidR="004A56B7" w:rsidRPr="00FC3CFB">
        <w:t xml:space="preserve">ommunication </w:t>
      </w:r>
      <w:r w:rsidR="004A56B7">
        <w:t>e</w:t>
      </w:r>
      <w:r w:rsidR="004A56B7" w:rsidRPr="00FC3CFB">
        <w:t>ffectiveness of Jiangxi Red Culture</w:t>
      </w:r>
      <w:r w:rsidR="004A56B7" w:rsidRPr="004A56B7">
        <w:t>. It is of great significance to better inherit and carry forward the excellent red culture of the Chinese nation and its precious spiritual wealth.</w:t>
      </w:r>
    </w:p>
    <w:p w14:paraId="2F683538" w14:textId="77777777" w:rsidR="00AD0F7C" w:rsidRPr="00AD0F7C" w:rsidRDefault="00AD0F7C"/>
    <w:p w14:paraId="1925BAB0" w14:textId="1C3EDF9F" w:rsidR="00131212" w:rsidRDefault="00A81C0A">
      <w:r>
        <w:rPr>
          <w:noProof/>
        </w:rPr>
        <w:drawing>
          <wp:inline distT="0" distB="0" distL="0" distR="0" wp14:anchorId="7ACE098D" wp14:editId="607D2989">
            <wp:extent cx="1973580" cy="1851660"/>
            <wp:effectExtent l="0" t="0" r="7620" b="0"/>
            <wp:docPr id="1051613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13634" name="图片 10516136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</w:t>
      </w:r>
    </w:p>
    <w:p w14:paraId="24ACDE33" w14:textId="04A7E6A9" w:rsidR="00131212" w:rsidRDefault="00131212">
      <w:r>
        <w:rPr>
          <w:rFonts w:hint="eastAsia"/>
        </w:rPr>
        <w:t>地址：中国江西省南昌市华东交通大学外国语学院</w:t>
      </w:r>
    </w:p>
    <w:p w14:paraId="544777E3" w14:textId="11A7848D" w:rsidR="00131212" w:rsidRDefault="00131212">
      <w:r>
        <w:rPr>
          <w:rFonts w:hint="eastAsia"/>
        </w:rPr>
        <w:t>邮编：3</w:t>
      </w:r>
      <w:r>
        <w:t>30013</w:t>
      </w:r>
    </w:p>
    <w:p w14:paraId="0148E82D" w14:textId="6B15CC96" w:rsidR="00131212" w:rsidRDefault="00131212">
      <w:r>
        <w:rPr>
          <w:rFonts w:hint="eastAsia"/>
        </w:rPr>
        <w:t>电话：</w:t>
      </w:r>
      <w:r>
        <w:t>0791-87046375</w:t>
      </w:r>
    </w:p>
    <w:p w14:paraId="191F9097" w14:textId="1FA842CA" w:rsidR="00131212" w:rsidRDefault="00131212">
      <w:r>
        <w:rPr>
          <w:rFonts w:hint="eastAsia"/>
        </w:rPr>
        <w:t>网址：</w:t>
      </w:r>
      <w:bookmarkStart w:id="0" w:name="_Hlk140657453"/>
      <w:r w:rsidR="00896B71" w:rsidRPr="00896B71">
        <w:t>https://www.heyuniaoniao.com</w:t>
      </w:r>
      <w:bookmarkEnd w:id="0"/>
    </w:p>
    <w:p w14:paraId="317F21A1" w14:textId="4A037F50" w:rsidR="00131212" w:rsidRDefault="00131212">
      <w:r>
        <w:rPr>
          <w:rFonts w:hint="eastAsia"/>
        </w:rPr>
        <w:t>二维码</w:t>
      </w:r>
      <w:r w:rsidR="00A81C0A">
        <w:rPr>
          <w:rFonts w:hint="eastAsia"/>
        </w:rPr>
        <w:t>:</w:t>
      </w:r>
      <w:r w:rsidR="00A81C0A">
        <w:t xml:space="preserve"> </w:t>
      </w:r>
      <w:r w:rsidR="00FA791C">
        <w:rPr>
          <w:noProof/>
        </w:rPr>
        <w:drawing>
          <wp:inline distT="0" distB="0" distL="0" distR="0" wp14:anchorId="0337ED3E" wp14:editId="4A7D66B4">
            <wp:extent cx="2457450" cy="1954530"/>
            <wp:effectExtent l="0" t="0" r="0" b="7620"/>
            <wp:docPr id="133901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1455" name="图片 133901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C8CC" w14:textId="77777777" w:rsidR="00131212" w:rsidRDefault="00131212">
      <w:pPr>
        <w:rPr>
          <w:rFonts w:hint="eastAsia"/>
        </w:rPr>
      </w:pPr>
    </w:p>
    <w:p w14:paraId="4A4F2F6C" w14:textId="77C67CD4" w:rsidR="00131212" w:rsidRDefault="00131212">
      <w:r>
        <w:rPr>
          <w:rFonts w:hint="eastAsia"/>
        </w:rPr>
        <w:t>ADD</w:t>
      </w:r>
      <w:r w:rsidR="00A84094">
        <w:rPr>
          <w:rFonts w:hint="eastAsia"/>
        </w:rPr>
        <w:t>.</w:t>
      </w:r>
      <w:r>
        <w:rPr>
          <w:rFonts w:hint="eastAsia"/>
        </w:rPr>
        <w:t>：</w:t>
      </w:r>
      <w:r w:rsidR="00A81C0A">
        <w:t>School</w:t>
      </w:r>
      <w:r w:rsidR="00A81C0A">
        <w:rPr>
          <w:rFonts w:hint="eastAsia"/>
        </w:rPr>
        <w:t xml:space="preserve"> </w:t>
      </w:r>
      <w:r w:rsidR="00A81C0A">
        <w:t xml:space="preserve">of </w:t>
      </w:r>
      <w:r>
        <w:rPr>
          <w:rFonts w:hint="eastAsia"/>
        </w:rPr>
        <w:t>For</w:t>
      </w:r>
      <w:r>
        <w:t xml:space="preserve">eign Languages, East China </w:t>
      </w:r>
      <w:proofErr w:type="spellStart"/>
      <w:r>
        <w:t>Jiaotong</w:t>
      </w:r>
      <w:proofErr w:type="spellEnd"/>
      <w:r>
        <w:t xml:space="preserve"> University, Nanchang, Jiangxi, China</w:t>
      </w:r>
    </w:p>
    <w:p w14:paraId="1AE3B89D" w14:textId="78D658B8" w:rsidR="00131212" w:rsidRDefault="00131212">
      <w:r>
        <w:rPr>
          <w:rFonts w:hint="eastAsia"/>
        </w:rPr>
        <w:t>P</w:t>
      </w:r>
      <w:r>
        <w:t xml:space="preserve">.C. </w:t>
      </w:r>
      <w:r>
        <w:rPr>
          <w:rFonts w:hint="eastAsia"/>
        </w:rPr>
        <w:t>：</w:t>
      </w:r>
      <w:r>
        <w:t>330013</w:t>
      </w:r>
    </w:p>
    <w:p w14:paraId="477F0A7C" w14:textId="4F03FDBD" w:rsidR="00131212" w:rsidRDefault="00131212">
      <w:r>
        <w:rPr>
          <w:rFonts w:hint="eastAsia"/>
        </w:rPr>
        <w:t>Tel</w:t>
      </w:r>
      <w:r w:rsidR="00A84094">
        <w:rPr>
          <w:rFonts w:hint="eastAsia"/>
        </w:rPr>
        <w:t>.</w:t>
      </w:r>
      <w:r w:rsidR="00A84094">
        <w:t xml:space="preserve"> </w:t>
      </w:r>
      <w:r w:rsidR="00A84094">
        <w:rPr>
          <w:rFonts w:hint="eastAsia"/>
        </w:rPr>
        <w:t>：0</w:t>
      </w:r>
      <w:r w:rsidR="00A84094">
        <w:t>791-87046375</w:t>
      </w:r>
    </w:p>
    <w:p w14:paraId="4D45577B" w14:textId="73BC8F49" w:rsidR="00131212" w:rsidRDefault="00131212">
      <w:r>
        <w:rPr>
          <w:rFonts w:hint="eastAsia"/>
        </w:rPr>
        <w:t>U</w:t>
      </w:r>
      <w:r>
        <w:t>RL:</w:t>
      </w:r>
      <w:r w:rsidR="00A84094">
        <w:t xml:space="preserve"> </w:t>
      </w:r>
      <w:r w:rsidR="00A81C0A">
        <w:t xml:space="preserve"> </w:t>
      </w:r>
      <w:r w:rsidR="00A81C0A" w:rsidRPr="00896B71">
        <w:t>https://www.heyuniaoniao.com</w:t>
      </w:r>
    </w:p>
    <w:p w14:paraId="472B24A6" w14:textId="77777777" w:rsidR="00A84094" w:rsidRDefault="00A84094"/>
    <w:p w14:paraId="0D242B03" w14:textId="77777777" w:rsidR="00FC3CFB" w:rsidRDefault="00FC3CFB" w:rsidP="00A84094">
      <w:pPr>
        <w:ind w:firstLineChars="1200" w:firstLine="2520"/>
      </w:pPr>
    </w:p>
    <w:sectPr w:rsidR="00FC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5371" w14:textId="77777777" w:rsidR="006B2841" w:rsidRDefault="006B2841" w:rsidP="00A81C0A">
      <w:r>
        <w:separator/>
      </w:r>
    </w:p>
  </w:endnote>
  <w:endnote w:type="continuationSeparator" w:id="0">
    <w:p w14:paraId="59DA0A87" w14:textId="77777777" w:rsidR="006B2841" w:rsidRDefault="006B2841" w:rsidP="00A81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DE90" w14:textId="77777777" w:rsidR="006B2841" w:rsidRDefault="006B2841" w:rsidP="00A81C0A">
      <w:r>
        <w:separator/>
      </w:r>
    </w:p>
  </w:footnote>
  <w:footnote w:type="continuationSeparator" w:id="0">
    <w:p w14:paraId="2052AF99" w14:textId="77777777" w:rsidR="006B2841" w:rsidRDefault="006B2841" w:rsidP="00A81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51"/>
    <w:rsid w:val="000F58C2"/>
    <w:rsid w:val="00131212"/>
    <w:rsid w:val="003830F4"/>
    <w:rsid w:val="004A56B7"/>
    <w:rsid w:val="004B5093"/>
    <w:rsid w:val="00501451"/>
    <w:rsid w:val="005144CE"/>
    <w:rsid w:val="006B2841"/>
    <w:rsid w:val="0087457B"/>
    <w:rsid w:val="00896B71"/>
    <w:rsid w:val="009726CB"/>
    <w:rsid w:val="00A81C0A"/>
    <w:rsid w:val="00A84094"/>
    <w:rsid w:val="00AD0F7C"/>
    <w:rsid w:val="00CA2122"/>
    <w:rsid w:val="00DB29A5"/>
    <w:rsid w:val="00DD1C95"/>
    <w:rsid w:val="00FA791C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82055"/>
  <w15:chartTrackingRefBased/>
  <w15:docId w15:val="{F6E14E0E-7419-4DEC-9969-824BC818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C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yy13767403139@outlook.com</dc:creator>
  <cp:keywords/>
  <dc:description/>
  <cp:lastModifiedBy>yy13767403139@outlook.com</cp:lastModifiedBy>
  <cp:revision>17</cp:revision>
  <dcterms:created xsi:type="dcterms:W3CDTF">2023-07-02T07:45:00Z</dcterms:created>
  <dcterms:modified xsi:type="dcterms:W3CDTF">2023-07-25T09:15:00Z</dcterms:modified>
</cp:coreProperties>
</file>