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Metodología Agíl, que fue un ramo optativo, permite un inmersión al mundo laboral en el mundo de la informática más realista, aunque un poco idealista.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Minería de Datos. Es un ramo que fomenta al estudio de nuevas tecnologías. 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múltiples bootcamps y cursos que ofrecen certificaciones han degradado el valor de estas donde realmente, en el mundo laboral, no alcanza para demostrar reales conocimientos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C1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: Realizar pruebas de certificación de productos y procesos utilizando las mejores prácticas de la industria.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C2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: Gestionar proyectos informáticos, proponiendo alternativas para la toma de decisiones según los requisitos de la organización.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C3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: Construir modelos de datos que satisfagan los requisitos organizacionales, con un diseño escalable y bien definido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C4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: Desarrollar soluciones de software que sistematicen el proceso de desarrollo y mantenimiento, asegurando el cumplimiento de los objetivos.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Ciencia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Construir modelos de datos que satisfagan los requisitos organizacionales, con un diseño escalable y bien definido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Desarrollar soluciones de software que sistematicen el proceso de desarrollo y mantenimiento, asegurando el cumplimiento de los objetivos.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gustaría poder estar organizando varios equipos desarrollando distintos proyectos que involucren cumplir necesidades con las nuevas tecnologías que se están desarrollando.</w:t>
            </w:r>
          </w:p>
          <w:p w:rsidR="00000000" w:rsidDel="00000000" w:rsidP="00000000" w:rsidRDefault="00000000" w:rsidRPr="00000000" w14:paraId="00000032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ind w:lef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Si, en la práctica en similares proyectos profesiones en los que he participado, particularmente en el área de la organización.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t2HNY9ksp7WUapIoY+Md6V5s+Q==">CgMxLjAyCGguZ2pkZ3hzOAByITFnN2ZjbWtrLUtMd1JIak5sWU5zLVN3R1hGaEMtM05uaw==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