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Justifiqué por qué el proyecto puede desarrollarse en el tiempo de la asignatura, sin considerar materiales ni factores externos. </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b w:val="1"/>
              </w:rPr>
            </w:pPr>
            <w:r w:rsidDel="00000000" w:rsidR="00000000" w:rsidRPr="00000000">
              <w:rPr>
                <w:rFonts w:ascii="Calibri" w:cs="Calibri" w:eastAsia="Calibri" w:hAnsi="Calibri"/>
                <w:b w:val="1"/>
                <w:rtl w:val="0"/>
              </w:rPr>
              <w:t xml:space="preserve">No produce texto en inglés</w:t>
            </w:r>
          </w:p>
          <w:p w:rsidR="00000000" w:rsidDel="00000000" w:rsidP="00000000" w:rsidRDefault="00000000" w:rsidRPr="00000000" w14:paraId="00000113">
            <w:pPr>
              <w:rPr>
                <w:rFonts w:ascii="Calibri" w:cs="Calibri" w:eastAsia="Calibri" w:hAnsi="Calibri"/>
                <w:b w:val="1"/>
              </w:rPr>
            </w:pPr>
            <w:r w:rsidDel="00000000" w:rsidR="00000000" w:rsidRPr="00000000">
              <w:rPr>
                <w:rFonts w:ascii="Calibri" w:cs="Calibri" w:eastAsia="Calibri" w:hAnsi="Calibri"/>
                <w:b w:val="1"/>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b w:val="1"/>
                <w:color w:val="000000"/>
              </w:rPr>
            </w:pPr>
            <w:r w:rsidDel="00000000" w:rsidR="00000000" w:rsidRPr="00000000">
              <w:rPr>
                <w:rFonts w:ascii="Calibri" w:cs="Calibri" w:eastAsia="Calibri" w:hAnsi="Calibri"/>
                <w:b w:val="1"/>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Ead2G04uy6uX4G1wr074qhDvAQ==">CgMxLjA4AHIhMUFBd2JILXI2UXh5STE4bUM0Q1lEdkVPaW5CMjlqNU5x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