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n°2</w:t>
      </w:r>
      <w:r>
        <w:rPr>
          <w:rStyle w:val="Strong"/>
          <w:rFonts w:eastAsia="Noto Serif CJK SC" w:cs="Noto Sans Devanagari"/>
          <w:color w:val="auto"/>
          <w:kern w:val="2"/>
          <w:sz w:val="36"/>
          <w:szCs w:val="36"/>
          <w:lang w:val="fr-FR" w:eastAsia="zh-CN" w:bidi="hi-IN"/>
        </w:rPr>
        <w:t xml:space="preserve"> </w:t>
        <w:br/>
      </w:r>
    </w:p>
    <w:p>
      <w:pPr>
        <w:pStyle w:val="BodyText"/>
        <w:bidi w:val="0"/>
        <w:spacing w:before="200" w:after="120"/>
        <w:ind w:hanging="0" w:start="0"/>
        <w:jc w:val="center"/>
        <w:rPr/>
      </w:pPr>
      <w:r>
        <w:rPr>
          <w:rStyle w:val="Strong"/>
          <w:rFonts w:eastAsia="Noto Serif CJK SC" w:cs="Noto Sans Devanagari"/>
          <w:color w:val="auto"/>
          <w:kern w:val="2"/>
          <w:sz w:val="44"/>
          <w:szCs w:val="44"/>
          <w:lang w:val="fr-FR" w:eastAsia="zh-CN" w:bidi="hi-IN"/>
        </w:rPr>
        <w:t>« Explore the Various Control Modes »</w:t>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Fonts w:eastAsia="Noto Serif CJK SC" w:cs="Noto Sans Devanagari"/>
          <w:color w:val="auto"/>
          <w:kern w:val="2"/>
          <w:sz w:val="56"/>
          <w:szCs w:val="56"/>
          <w:lang w:val="fr-FR" w:eastAsia="zh-CN" w:bidi="hi-IN"/>
        </w:rPr>
        <w:drawing>
          <wp:anchor behindDoc="0" distT="0" distB="0" distL="0" distR="0" simplePos="0" locked="0" layoutInCell="0" allowOverlap="1" relativeHeight="4">
            <wp:simplePos x="0" y="0"/>
            <wp:positionH relativeFrom="column">
              <wp:posOffset>1073150</wp:posOffset>
            </wp:positionH>
            <wp:positionV relativeFrom="paragraph">
              <wp:posOffset>154940</wp:posOffset>
            </wp:positionV>
            <wp:extent cx="4153535" cy="519176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4153535" cy="5191760"/>
                    </a:xfrm>
                    <a:prstGeom prst="rect">
                      <a:avLst/>
                    </a:prstGeom>
                  </pic:spPr>
                </pic:pic>
              </a:graphicData>
            </a:graphic>
          </wp:anchor>
        </w:drawing>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rStyle w:val="Strong"/>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br/>
        <w:t>v1.0.1</w:t>
        <w:br/>
      </w:r>
    </w:p>
    <w:p>
      <w:pPr>
        <w:pStyle w:val="BodyText"/>
        <w:bidi w:val="0"/>
        <w:spacing w:before="200" w:after="120"/>
        <w:ind w:hanging="0" w:start="0"/>
        <w:jc w:val="center"/>
        <w:rPr/>
      </w:pPr>
      <w:r>
        <w:rPr>
          <w:rStyle w:val="Strong"/>
          <w:i/>
          <w:iCs/>
          <w:sz w:val="20"/>
          <w:szCs w:val="20"/>
        </w:rPr>
        <w:t>PDF Tricks</w:t>
        <w:br/>
        <w:t>(</w:t>
      </w:r>
      <w:r>
        <w:rPr>
          <w:rStyle w:val="Strong"/>
          <w:b w:val="false"/>
          <w:bCs w:val="false"/>
          <w:i/>
          <w:iCs/>
          <w:sz w:val="20"/>
          <w:szCs w:val="20"/>
        </w:rPr>
        <w:t xml:space="preserve">To make sure the PDF file that opens in your browser shows the most up-to-date version, </w:t>
        <w:br/>
        <w:t>add a version query (</w:t>
      </w:r>
      <w:r>
        <w:rPr>
          <w:rStyle w:val="Strong"/>
          <w:b/>
          <w:bCs/>
          <w:i/>
          <w:iCs/>
          <w:sz w:val="20"/>
          <w:szCs w:val="20"/>
        </w:rPr>
        <w:t>?v=</w:t>
      </w:r>
      <w:r>
        <w:rPr>
          <w:rStyle w:val="Strong"/>
          <w:b/>
          <w:bCs/>
          <w:i/>
          <w:iCs/>
          <w:sz w:val="20"/>
          <w:szCs w:val="20"/>
        </w:rPr>
        <w:t>x</w:t>
      </w:r>
      <w:r>
        <w:rPr>
          <w:rStyle w:val="Strong"/>
          <w:b w:val="false"/>
          <w:bCs w:val="false"/>
          <w:i/>
          <w:iCs/>
          <w:sz w:val="20"/>
          <w:szCs w:val="20"/>
        </w:rPr>
        <w:t>) to the URL, like this:</w:t>
        <w:br/>
        <w:t>https://almtzr.github.io/PedroSTEM/stem_lessons//Pedro_Lesson_X.pdf?</w:t>
      </w:r>
      <w:r>
        <w:rPr>
          <w:rStyle w:val="Strong"/>
          <w:b/>
          <w:bCs/>
          <w:i/>
          <w:iCs/>
          <w:sz w:val="20"/>
          <w:szCs w:val="20"/>
        </w:rPr>
        <w:t>v=2</w:t>
      </w:r>
      <w:r>
        <w:rPr>
          <w:rStyle w:val="Strong"/>
          <w:b w:val="false"/>
          <w:bCs w:val="false"/>
          <w:i/>
          <w:iCs/>
          <w:sz w:val="20"/>
          <w:szCs w:val="20"/>
        </w:rPr>
        <w:t>)</w:t>
        <w:br/>
      </w:r>
    </w:p>
    <w:p>
      <w:pPr>
        <w:pStyle w:val="Heading2"/>
        <w:ind w:hanging="0" w:start="0"/>
        <w:rPr>
          <w:rFonts w:eastAsia="Noto Serif CJK SC" w:cs="Noto Sans Devanagari"/>
          <w:b w:val="false"/>
          <w:bCs w:val="false"/>
          <w:color w:val="auto"/>
          <w:kern w:val="2"/>
          <w:sz w:val="24"/>
          <w:szCs w:val="24"/>
          <w:lang w:val="fr-FR" w:eastAsia="zh-CN" w:bidi="hi-IN"/>
        </w:rPr>
      </w:pPr>
      <w:bookmarkStart w:id="0" w:name="__RefHeading___Toc902_332147322"/>
      <w:bookmarkEnd w:id="0"/>
      <w:r>
        <w:rPr>
          <w:rStyle w:val="Strong"/>
          <w:b/>
          <w:bCs/>
        </w:rPr>
        <w:t xml:space="preserve">🎯 </w:t>
      </w:r>
      <w:r>
        <w:rPr>
          <w:rStyle w:val="Strong"/>
          <w:b/>
          <w:bCs/>
        </w:rPr>
        <w:t>Learning Objective</w:t>
        <w:br/>
      </w:r>
    </w:p>
    <w:p>
      <w:pPr>
        <w:pStyle w:val="BodyText"/>
        <w:rPr/>
      </w:pPr>
      <w:r>
        <w:rPr/>
        <w:t xml:space="preserve">In this lesson, students will explore different control modes in robotics through the multiple communication systems integrated into the Pedro robot. It is strongly recommended to complete </w:t>
      </w:r>
      <w:r>
        <w:rPr>
          <w:b/>
          <w:bCs/>
        </w:rPr>
        <w:t>Lesson n°1 « Discover Robotics by Building Pedro »</w:t>
      </w:r>
      <w:r>
        <w:rPr/>
        <w:t xml:space="preserve"> before starting this activity. This lesson introduces students to various </w:t>
      </w:r>
      <w:r>
        <w:rPr>
          <w:b/>
          <w:bCs/>
        </w:rPr>
        <w:t>robotic communication methods</w:t>
      </w:r>
      <w:r>
        <w:rPr/>
        <w:t xml:space="preserve"> using Pedro’s control modes, including:</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pPr>
      <w:r>
        <w:rPr>
          <w:rStyle w:val="Strong"/>
          <w:rFonts w:eastAsia="Noto Serif CJK SC" w:cs="Noto Sans Devanagari"/>
          <w:b/>
          <w:bCs/>
          <w:color w:val="auto"/>
          <w:kern w:val="2"/>
          <w:sz w:val="24"/>
          <w:szCs w:val="24"/>
          <w:lang w:val="fr-FR" w:eastAsia="zh-CN" w:bidi="hi-IN"/>
        </w:rPr>
        <w:t>Manual Mode</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b/>
          <w:bCs/>
        </w:rPr>
      </w:pPr>
      <w:r>
        <w:rPr>
          <w:rFonts w:eastAsia="Noto Serif CJK SC" w:cs="Noto Sans Devanagari"/>
          <w:b/>
          <w:bCs/>
          <w:color w:val="auto"/>
          <w:kern w:val="2"/>
          <w:sz w:val="24"/>
          <w:szCs w:val="24"/>
          <w:lang w:val="fr-FR" w:eastAsia="zh-CN" w:bidi="hi-IN"/>
        </w:rPr>
        <w:t>Record &amp; Replay Mode</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b/>
          <w:bCs/>
        </w:rPr>
      </w:pPr>
      <w:r>
        <w:rPr>
          <w:rFonts w:eastAsia="Noto Serif CJK SC" w:cs="Noto Sans Devanagari"/>
          <w:b/>
          <w:bCs/>
          <w:color w:val="auto"/>
          <w:kern w:val="2"/>
          <w:sz w:val="24"/>
          <w:szCs w:val="24"/>
          <w:lang w:val="fr-FR" w:eastAsia="zh-CN" w:bidi="hi-IN"/>
        </w:rPr>
        <w:t>Radio Mode</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b/>
          <w:bCs/>
        </w:rPr>
      </w:pPr>
      <w:r>
        <w:rPr>
          <w:rFonts w:eastAsia="Noto Serif CJK SC" w:cs="Noto Sans Devanagari"/>
          <w:b/>
          <w:bCs/>
          <w:color w:val="auto"/>
          <w:kern w:val="2"/>
          <w:sz w:val="24"/>
          <w:szCs w:val="24"/>
          <w:lang w:val="fr-FR" w:eastAsia="zh-CN" w:bidi="hi-IN"/>
        </w:rPr>
        <w:t>USB Serial Mode</w:t>
      </w:r>
    </w:p>
    <w:p>
      <w:pPr>
        <w:pStyle w:val="BodyText"/>
        <w:widowControl/>
        <w:numPr>
          <w:ilvl w:val="0"/>
          <w:numId w:val="4"/>
        </w:numPr>
        <w:tabs>
          <w:tab w:val="clear" w:pos="720"/>
          <w:tab w:val="left" w:pos="0" w:leader="none"/>
        </w:tabs>
        <w:suppressAutoHyphens w:val="true"/>
        <w:overflowPunct w:val="false"/>
        <w:bidi w:val="0"/>
        <w:spacing w:before="0" w:after="0"/>
        <w:ind w:hanging="283" w:start="709"/>
        <w:jc w:val="start"/>
        <w:rPr>
          <w:b/>
          <w:bCs/>
        </w:rPr>
      </w:pPr>
      <w:r>
        <w:rPr>
          <w:rStyle w:val="Strong"/>
          <w:rFonts w:eastAsia="Noto Serif CJK SC" w:cs="Noto Sans Devanagari"/>
          <w:b/>
          <w:bCs/>
          <w:color w:val="auto"/>
          <w:kern w:val="2"/>
          <w:sz w:val="24"/>
          <w:szCs w:val="24"/>
          <w:lang w:val="fr-FR" w:eastAsia="zh-CN" w:bidi="hi-IN"/>
        </w:rPr>
        <w:t>Bluetooth Mode</w:t>
      </w:r>
    </w:p>
    <w:p>
      <w:pPr>
        <w:pStyle w:val="BodyText"/>
        <w:rPr>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Heading2"/>
        <w:ind w:hanging="0" w:start="0"/>
        <w:rPr/>
      </w:pPr>
      <w:bookmarkStart w:id="1" w:name="__RefHeading___Toc904_332147322"/>
      <w:bookmarkEnd w:id="1"/>
      <w:r>
        <w:rPr>
          <w:rStyle w:val="Strong"/>
          <w:b/>
          <w:bCs/>
          <w:sz w:val="36"/>
          <w:szCs w:val="36"/>
        </w:rPr>
        <w:t xml:space="preserve">👨‍🏫 </w:t>
      </w:r>
      <w:r>
        <w:rPr>
          <w:rStyle w:val="Strong"/>
          <w:b/>
          <w:bCs/>
          <w:sz w:val="36"/>
          <w:szCs w:val="36"/>
        </w:rPr>
        <w:t>Instructor Notes</w:t>
        <w:br/>
      </w:r>
    </w:p>
    <w:p>
      <w:pPr>
        <w:pStyle w:val="BodyText"/>
        <w:numPr>
          <w:ilvl w:val="0"/>
          <w:numId w:val="2"/>
        </w:numPr>
        <w:tabs>
          <w:tab w:val="clear" w:pos="720"/>
          <w:tab w:val="left" w:pos="0" w:leader="none"/>
        </w:tabs>
        <w:spacing w:lineRule="auto" w:line="240" w:before="0" w:after="0"/>
        <w:ind w:hanging="283" w:start="709"/>
        <w:rPr/>
      </w:pPr>
      <w:r>
        <w:rPr/>
        <w:t xml:space="preserve">Recommended age: </w:t>
      </w:r>
      <w:r>
        <w:rPr>
          <w:rStyle w:val="Strong"/>
        </w:rPr>
        <w:t>12 years and older</w:t>
      </w:r>
    </w:p>
    <w:p>
      <w:pPr>
        <w:pStyle w:val="BodyText"/>
        <w:numPr>
          <w:ilvl w:val="0"/>
          <w:numId w:val="2"/>
        </w:numPr>
        <w:tabs>
          <w:tab w:val="clear" w:pos="720"/>
          <w:tab w:val="left" w:pos="0" w:leader="none"/>
        </w:tabs>
        <w:spacing w:lineRule="auto" w:line="240" w:before="0" w:after="0"/>
        <w:ind w:hanging="283" w:start="709"/>
        <w:rPr/>
      </w:pPr>
      <w:r>
        <w:rPr>
          <w:rStyle w:val="Strong"/>
          <w:b w:val="false"/>
          <w:bCs w:val="false"/>
        </w:rPr>
        <w:t xml:space="preserve">Ideal for </w:t>
      </w:r>
      <w:r>
        <w:rPr>
          <w:rStyle w:val="Strong"/>
        </w:rPr>
        <w:t>STEM clubs, classroom workshops, or science projects</w:t>
      </w:r>
    </w:p>
    <w:p>
      <w:pPr>
        <w:pStyle w:val="BodyText"/>
        <w:numPr>
          <w:ilvl w:val="0"/>
          <w:numId w:val="2"/>
        </w:numPr>
        <w:tabs>
          <w:tab w:val="clear" w:pos="720"/>
          <w:tab w:val="left" w:pos="0" w:leader="none"/>
        </w:tabs>
        <w:spacing w:lineRule="auto" w:line="240" w:before="0" w:after="0"/>
        <w:ind w:hanging="283" w:start="709"/>
        <w:rPr/>
      </w:pPr>
      <w:r>
        <w:rPr>
          <w:rStyle w:val="Strong"/>
          <w:b w:val="false"/>
          <w:bCs w:val="false"/>
        </w:rPr>
        <w:t xml:space="preserve">Students should have </w:t>
      </w:r>
      <w:r>
        <w:rPr>
          <w:rStyle w:val="Strong"/>
        </w:rPr>
        <w:t>basic computer literacy</w:t>
      </w:r>
    </w:p>
    <w:p>
      <w:pPr>
        <w:pStyle w:val="BodyText"/>
        <w:numPr>
          <w:ilvl w:val="0"/>
          <w:numId w:val="2"/>
        </w:numPr>
        <w:tabs>
          <w:tab w:val="clear" w:pos="720"/>
          <w:tab w:val="left" w:pos="0" w:leader="none"/>
        </w:tabs>
        <w:spacing w:lineRule="auto" w:line="240" w:before="0" w:after="0"/>
        <w:ind w:hanging="283" w:start="709"/>
        <w:rPr/>
      </w:pPr>
      <w:r>
        <w:rPr/>
        <w:t>Duration: ~</w:t>
      </w:r>
      <w:r>
        <w:rPr>
          <w:rStyle w:val="Strong"/>
        </w:rPr>
        <w:t>2 hours</w:t>
        <w:br/>
      </w:r>
    </w:p>
    <w:p>
      <w:pPr>
        <w:pStyle w:val="Heading2"/>
        <w:ind w:hanging="0" w:start="0"/>
        <w:rPr/>
      </w:pPr>
      <w:bookmarkStart w:id="2" w:name="__RefHeading___Toc906_332147322"/>
      <w:bookmarkEnd w:id="2"/>
      <w:r>
        <w:rPr>
          <w:rStyle w:val="Strong"/>
          <w:b/>
          <w:bCs/>
          <w:sz w:val="36"/>
          <w:szCs w:val="36"/>
        </w:rPr>
        <w:t xml:space="preserve">🧰  </w:t>
      </w:r>
      <w:r>
        <w:rPr>
          <w:rStyle w:val="Strong"/>
          <w:b/>
          <w:bCs/>
          <w:sz w:val="36"/>
          <w:szCs w:val="36"/>
        </w:rPr>
        <w:t>Required Materials</w:t>
        <w:br/>
      </w:r>
    </w:p>
    <w:tbl>
      <w:tblPr>
        <w:tblW w:w="9382" w:type="dxa"/>
        <w:jc w:val="start"/>
        <w:tblInd w:w="0" w:type="dxa"/>
        <w:tblLayout w:type="fixed"/>
        <w:tblCellMar>
          <w:top w:w="28" w:type="dxa"/>
          <w:start w:w="28" w:type="dxa"/>
          <w:bottom w:w="28" w:type="dxa"/>
          <w:end w:w="28" w:type="dxa"/>
        </w:tblCellMar>
      </w:tblPr>
      <w:tblGrid>
        <w:gridCol w:w="3992"/>
        <w:gridCol w:w="1422"/>
        <w:gridCol w:w="3968"/>
      </w:tblGrid>
      <w:tr>
        <w:trPr>
          <w:tblHeader w:val="true"/>
        </w:trPr>
        <w:tc>
          <w:tcPr>
            <w:tcW w:w="3992" w:type="dxa"/>
            <w:tcBorders>
              <w:top w:val="single" w:sz="2" w:space="0" w:color="000000"/>
              <w:start w:val="single" w:sz="2" w:space="0" w:color="000000"/>
              <w:bottom w:val="single" w:sz="2" w:space="0" w:color="000000"/>
            </w:tcBorders>
            <w:vAlign w:val="center"/>
          </w:tcPr>
          <w:p>
            <w:pPr>
              <w:pStyle w:val="TableHeading"/>
              <w:rPr/>
            </w:pPr>
            <w:r>
              <w:rPr/>
              <w:t>Item</w:t>
            </w:r>
          </w:p>
        </w:tc>
        <w:tc>
          <w:tcPr>
            <w:tcW w:w="1422" w:type="dxa"/>
            <w:tcBorders>
              <w:top w:val="single" w:sz="2" w:space="0" w:color="000000"/>
              <w:start w:val="single" w:sz="2" w:space="0" w:color="000000"/>
              <w:bottom w:val="single" w:sz="2" w:space="0" w:color="000000"/>
            </w:tcBorders>
            <w:vAlign w:val="center"/>
          </w:tcPr>
          <w:p>
            <w:pPr>
              <w:pStyle w:val="TableHeading"/>
              <w:rPr/>
            </w:pPr>
            <w:r>
              <w:rPr/>
              <w:t>Quantity</w:t>
            </w:r>
          </w:p>
        </w:tc>
        <w:tc>
          <w:tcPr>
            <w:tcW w:w="3968"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Description</w:t>
            </w:r>
          </w:p>
        </w:tc>
      </w:tr>
      <w:tr>
        <w:trPr/>
        <w:tc>
          <w:tcPr>
            <w:tcW w:w="3992" w:type="dxa"/>
            <w:tcBorders>
              <w:start w:val="single" w:sz="2" w:space="0" w:color="000000"/>
              <w:bottom w:val="single" w:sz="2" w:space="0" w:color="000000"/>
            </w:tcBorders>
            <w:vAlign w:val="center"/>
          </w:tcPr>
          <w:p>
            <w:pPr>
              <w:pStyle w:val="TableContents"/>
              <w:rPr/>
            </w:pPr>
            <w:r>
              <w:rPr/>
              <w:t>Pedro Robot Full Assembled</w:t>
            </w:r>
          </w:p>
        </w:tc>
        <w:tc>
          <w:tcPr>
            <w:tcW w:w="1422" w:type="dxa"/>
            <w:tcBorders>
              <w:start w:val="single" w:sz="2" w:space="0" w:color="000000"/>
              <w:bottom w:val="single" w:sz="2" w:space="0" w:color="000000"/>
            </w:tcBorders>
            <w:vAlign w:val="center"/>
          </w:tcPr>
          <w:p>
            <w:pPr>
              <w:pStyle w:val="TableContents"/>
              <w:rPr/>
            </w:pPr>
            <w:r>
              <w:rPr/>
              <w:t>10 units</w:t>
            </w:r>
          </w:p>
        </w:tc>
        <w:tc>
          <w:tcPr>
            <w:tcW w:w="3968" w:type="dxa"/>
            <w:tcBorders>
              <w:start w:val="single" w:sz="2" w:space="0" w:color="000000"/>
              <w:bottom w:val="single" w:sz="2" w:space="0" w:color="000000"/>
              <w:end w:val="single" w:sz="2" w:space="0" w:color="000000"/>
            </w:tcBorders>
            <w:vAlign w:val="center"/>
          </w:tcPr>
          <w:p>
            <w:pPr>
              <w:pStyle w:val="TableContents"/>
              <w:rPr/>
            </w:pPr>
            <w:r>
              <w:rPr/>
              <w:t>1 robot by student</w:t>
            </w:r>
          </w:p>
        </w:tc>
      </w:tr>
      <w:tr>
        <w:trPr/>
        <w:tc>
          <w:tcPr>
            <w:tcW w:w="3992" w:type="dxa"/>
            <w:tcBorders>
              <w:start w:val="single" w:sz="2" w:space="0" w:color="000000"/>
              <w:bottom w:val="single" w:sz="2" w:space="0" w:color="000000"/>
            </w:tcBorders>
            <w:vAlign w:val="center"/>
          </w:tcPr>
          <w:p>
            <w:pPr>
              <w:pStyle w:val="TableContents"/>
              <w:rPr/>
            </w:pPr>
            <w:r>
              <w:rPr/>
              <w:t>Oled Screen 128x64</w:t>
            </w:r>
          </w:p>
        </w:tc>
        <w:tc>
          <w:tcPr>
            <w:tcW w:w="1422" w:type="dxa"/>
            <w:tcBorders>
              <w:start w:val="single" w:sz="2" w:space="0" w:color="000000"/>
              <w:bottom w:val="single" w:sz="2" w:space="0" w:color="000000"/>
            </w:tcBorders>
            <w:vAlign w:val="center"/>
          </w:tcPr>
          <w:p>
            <w:pPr>
              <w:pStyle w:val="TableContents"/>
              <w:rPr/>
            </w:pPr>
            <w:r>
              <w:rPr/>
              <w:t>1 unit</w:t>
            </w:r>
          </w:p>
        </w:tc>
        <w:tc>
          <w:tcPr>
            <w:tcW w:w="3968" w:type="dxa"/>
            <w:tcBorders>
              <w:start w:val="single" w:sz="2" w:space="0" w:color="000000"/>
              <w:bottom w:val="single" w:sz="2" w:space="0" w:color="000000"/>
              <w:end w:val="single" w:sz="2" w:space="0" w:color="000000"/>
            </w:tcBorders>
            <w:vAlign w:val="center"/>
          </w:tcPr>
          <w:p>
            <w:pPr>
              <w:pStyle w:val="TableContents"/>
              <w:rPr/>
            </w:pPr>
            <w:r>
              <w:rPr/>
              <w:t>Screen to naviagate through Pedro menu</w:t>
            </w:r>
          </w:p>
        </w:tc>
      </w:tr>
      <w:tr>
        <w:trPr/>
        <w:tc>
          <w:tcPr>
            <w:tcW w:w="3992" w:type="dxa"/>
            <w:tcBorders>
              <w:start w:val="single" w:sz="2" w:space="0" w:color="000000"/>
              <w:bottom w:val="single" w:sz="2" w:space="0" w:color="000000"/>
            </w:tcBorders>
            <w:vAlign w:val="center"/>
          </w:tcPr>
          <w:p>
            <w:pPr>
              <w:pStyle w:val="TableContents"/>
              <w:rPr/>
            </w:pPr>
            <w:r>
              <w:rPr/>
              <w:t>Module NRF24L01</w:t>
            </w:r>
          </w:p>
        </w:tc>
        <w:tc>
          <w:tcPr>
            <w:tcW w:w="1422" w:type="dxa"/>
            <w:tcBorders>
              <w:start w:val="single" w:sz="2" w:space="0" w:color="000000"/>
              <w:bottom w:val="single" w:sz="2" w:space="0" w:color="000000"/>
            </w:tcBorders>
            <w:vAlign w:val="center"/>
          </w:tcPr>
          <w:p>
            <w:pPr>
              <w:pStyle w:val="TableContents"/>
              <w:rPr/>
            </w:pPr>
            <w:r>
              <w:rPr/>
              <w:t>1 unit</w:t>
            </w:r>
          </w:p>
        </w:tc>
        <w:tc>
          <w:tcPr>
            <w:tcW w:w="3968" w:type="dxa"/>
            <w:tcBorders>
              <w:start w:val="single" w:sz="2" w:space="0" w:color="000000"/>
              <w:bottom w:val="single" w:sz="2" w:space="0" w:color="000000"/>
              <w:end w:val="single" w:sz="2" w:space="0" w:color="000000"/>
            </w:tcBorders>
            <w:vAlign w:val="center"/>
          </w:tcPr>
          <w:p>
            <w:pPr>
              <w:pStyle w:val="TableContents"/>
              <w:rPr/>
            </w:pPr>
            <w:r>
              <w:rPr/>
              <w:t>Radio communication</w:t>
            </w:r>
          </w:p>
        </w:tc>
      </w:tr>
      <w:tr>
        <w:trPr/>
        <w:tc>
          <w:tcPr>
            <w:tcW w:w="3992" w:type="dxa"/>
            <w:tcBorders>
              <w:start w:val="single" w:sz="2" w:space="0" w:color="000000"/>
              <w:bottom w:val="single" w:sz="2" w:space="0" w:color="000000"/>
            </w:tcBorders>
            <w:vAlign w:val="center"/>
          </w:tcPr>
          <w:p>
            <w:pPr>
              <w:pStyle w:val="TableContents"/>
              <w:rPr/>
            </w:pPr>
            <w:r>
              <w:rPr/>
              <w:t>Module HC-05</w:t>
            </w:r>
          </w:p>
        </w:tc>
        <w:tc>
          <w:tcPr>
            <w:tcW w:w="1422" w:type="dxa"/>
            <w:tcBorders>
              <w:start w:val="single" w:sz="2" w:space="0" w:color="000000"/>
              <w:bottom w:val="single" w:sz="2" w:space="0" w:color="000000"/>
            </w:tcBorders>
            <w:vAlign w:val="center"/>
          </w:tcPr>
          <w:p>
            <w:pPr>
              <w:pStyle w:val="TableContents"/>
              <w:rPr/>
            </w:pPr>
            <w:r>
              <w:rPr/>
              <w:t>1 unit</w:t>
            </w:r>
          </w:p>
        </w:tc>
        <w:tc>
          <w:tcPr>
            <w:tcW w:w="3968" w:type="dxa"/>
            <w:tcBorders>
              <w:start w:val="single" w:sz="2" w:space="0" w:color="000000"/>
              <w:bottom w:val="single" w:sz="2" w:space="0" w:color="000000"/>
              <w:end w:val="single" w:sz="2" w:space="0" w:color="000000"/>
            </w:tcBorders>
            <w:vAlign w:val="center"/>
          </w:tcPr>
          <w:p>
            <w:pPr>
              <w:pStyle w:val="TableContents"/>
              <w:rPr/>
            </w:pPr>
            <w:r>
              <w:rPr/>
              <w:t>Bluetooth communication</w:t>
            </w:r>
          </w:p>
        </w:tc>
      </w:tr>
      <w:tr>
        <w:trPr/>
        <w:tc>
          <w:tcPr>
            <w:tcW w:w="3992" w:type="dxa"/>
            <w:tcBorders>
              <w:start w:val="single" w:sz="2" w:space="0" w:color="000000"/>
              <w:bottom w:val="single" w:sz="2" w:space="0" w:color="000000"/>
            </w:tcBorders>
            <w:vAlign w:val="center"/>
          </w:tcPr>
          <w:p>
            <w:pPr>
              <w:pStyle w:val="TableContents"/>
              <w:rPr/>
            </w:pPr>
            <w:r>
              <w:rPr/>
              <w:t>Micro USB cable</w:t>
            </w:r>
          </w:p>
        </w:tc>
        <w:tc>
          <w:tcPr>
            <w:tcW w:w="1422" w:type="dxa"/>
            <w:tcBorders>
              <w:start w:val="single" w:sz="2" w:space="0" w:color="000000"/>
              <w:bottom w:val="single" w:sz="2" w:space="0" w:color="000000"/>
            </w:tcBorders>
            <w:vAlign w:val="center"/>
          </w:tcPr>
          <w:p>
            <w:pPr>
              <w:pStyle w:val="TableContents"/>
              <w:rPr/>
            </w:pPr>
            <w:r>
              <w:rPr/>
              <w:t>1 unit</w:t>
            </w:r>
          </w:p>
        </w:tc>
        <w:tc>
          <w:tcPr>
            <w:tcW w:w="3968" w:type="dxa"/>
            <w:tcBorders>
              <w:start w:val="single" w:sz="2" w:space="0" w:color="000000"/>
              <w:bottom w:val="single" w:sz="2" w:space="0" w:color="000000"/>
              <w:end w:val="single" w:sz="2" w:space="0" w:color="000000"/>
            </w:tcBorders>
            <w:vAlign w:val="center"/>
          </w:tcPr>
          <w:p>
            <w:pPr>
              <w:pStyle w:val="TableContents"/>
              <w:rPr/>
            </w:pPr>
            <w:r>
              <w:rPr/>
              <w:t>USB communication</w:t>
            </w:r>
          </w:p>
        </w:tc>
      </w:tr>
    </w:tbl>
    <w:p>
      <w:pPr>
        <w:pStyle w:val="BodyText"/>
        <w:ind w:hanging="0" w:start="0"/>
        <w:rPr>
          <w:b/>
          <w:bCs/>
          <w:sz w:val="36"/>
          <w:szCs w:val="36"/>
        </w:rPr>
      </w:pPr>
      <w:r>
        <w:rPr>
          <w:b/>
          <w:bCs/>
          <w:sz w:val="36"/>
          <w:szCs w:val="36"/>
        </w:rPr>
      </w:r>
    </w:p>
    <w:p>
      <w:pPr>
        <w:pStyle w:val="Heading2"/>
        <w:ind w:hanging="0" w:start="0"/>
        <w:rPr/>
      </w:pPr>
      <w:bookmarkStart w:id="3" w:name="__RefHeading___Toc908_332147322"/>
      <w:bookmarkEnd w:id="3"/>
      <w:r>
        <w:rPr>
          <w:rStyle w:val="Strong"/>
          <w:b/>
          <w:bCs/>
          <w:sz w:val="36"/>
          <w:szCs w:val="36"/>
        </w:rPr>
        <w:t xml:space="preserve">🧩 </w:t>
      </w:r>
      <w:r>
        <w:rPr>
          <w:rStyle w:val="Strong"/>
          <w:b/>
          <w:bCs/>
          <w:sz w:val="36"/>
          <w:szCs w:val="36"/>
        </w:rPr>
        <w:t>Final Activity</w:t>
      </w:r>
      <w:r>
        <w:rPr>
          <w:rStyle w:val="Strong"/>
          <w:b/>
          <w:bCs/>
        </w:rPr>
        <w:b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pPr>
      <w:r>
        <w:rPr/>
        <w:t>At the end of the workshop:</w:t>
      </w:r>
    </w:p>
    <w:p>
      <w:pPr>
        <w:pStyle w:val="BodyText"/>
        <w:numPr>
          <w:ilvl w:val="0"/>
          <w:numId w:val="3"/>
        </w:numPr>
        <w:tabs>
          <w:tab w:val="clear" w:pos="720"/>
          <w:tab w:val="left" w:pos="0" w:leader="none"/>
        </w:tabs>
        <w:spacing w:before="0" w:after="0"/>
        <w:ind w:hanging="283" w:start="709"/>
        <w:rPr/>
      </w:pPr>
      <w:r>
        <w:rPr/>
        <w:t>Students complete a 2</w:t>
      </w:r>
      <w:r>
        <w:rPr>
          <w:rStyle w:val="Strong"/>
        </w:rPr>
        <w:t>0-question quiz</w:t>
      </w:r>
      <w:r>
        <w:rPr/>
        <w:t xml:space="preserve"> to review key concepts.</w:t>
      </w:r>
    </w:p>
    <w:p>
      <w:pPr>
        <w:pStyle w:val="BodyText"/>
        <w:numPr>
          <w:ilvl w:val="0"/>
          <w:numId w:val="3"/>
        </w:numPr>
        <w:tabs>
          <w:tab w:val="clear" w:pos="720"/>
          <w:tab w:val="left" w:pos="0" w:leader="none"/>
        </w:tabs>
        <w:spacing w:before="0" w:after="0"/>
        <w:ind w:hanging="283" w:start="709"/>
        <w:rPr/>
      </w:pPr>
      <w:r>
        <w:rPr/>
        <w:t>Teachers can discuss real-world applications of robotics and 3D printing.</w: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08_332147322">
            <w:r>
              <w:rPr>
                <w:rStyle w:val="IndexLink"/>
              </w:rPr>
              <w:t xml:space="preserve">🧩 </w:t>
            </w:r>
            <w:r>
              <w:rPr>
                <w:rStyle w:val="IndexLink"/>
              </w:rPr>
              <w:t>Final Activity</w:t>
              <w:tab/>
              <w:t>2</w:t>
            </w:r>
          </w:hyperlink>
        </w:p>
        <w:p>
          <w:pPr>
            <w:pStyle w:val="TOC2"/>
            <w:tabs>
              <w:tab w:val="clear" w:pos="9638"/>
              <w:tab w:val="right" w:pos="9920" w:leader="dot"/>
            </w:tabs>
            <w:rPr/>
          </w:pPr>
          <w:hyperlink w:anchor="__RefHeading___Toc910_332147322">
            <w:r>
              <w:rPr>
                <w:rStyle w:val="IndexLink"/>
              </w:rPr>
              <w:t>1. Pedro Firmware Setup</w:t>
              <w:tab/>
              <w:t>4</w:t>
            </w:r>
          </w:hyperlink>
        </w:p>
        <w:p>
          <w:pPr>
            <w:pStyle w:val="TOC2"/>
            <w:tabs>
              <w:tab w:val="clear" w:pos="9638"/>
              <w:tab w:val="right" w:pos="9920" w:leader="dot"/>
            </w:tabs>
            <w:rPr/>
          </w:pPr>
          <w:hyperlink w:anchor="__RefHeading___Toc910_332147322_Copy_1_C">
            <w:r>
              <w:rPr>
                <w:rStyle w:val="IndexLink"/>
              </w:rPr>
              <w:t>2. Control Modes</w:t>
              <w:tab/>
              <w:t>5</w:t>
            </w:r>
          </w:hyperlink>
        </w:p>
        <w:p>
          <w:pPr>
            <w:pStyle w:val="TOC3"/>
            <w:tabs>
              <w:tab w:val="clear" w:pos="9354"/>
              <w:tab w:val="right" w:pos="9920" w:leader="dot"/>
            </w:tabs>
            <w:rPr/>
          </w:pPr>
          <w:hyperlink w:anchor="__RefHeading___Toc910_332147322_Copy_1">
            <w:r>
              <w:rPr>
                <w:rStyle w:val="IndexLink"/>
              </w:rPr>
              <w:t>2.1 Manual Mode</w:t>
              <w:tab/>
              <w:t>6</w:t>
            </w:r>
          </w:hyperlink>
        </w:p>
        <w:p>
          <w:pPr>
            <w:pStyle w:val="TOC3"/>
            <w:tabs>
              <w:tab w:val="clear" w:pos="9354"/>
              <w:tab w:val="right" w:pos="9920" w:leader="dot"/>
            </w:tabs>
            <w:rPr/>
          </w:pPr>
          <w:hyperlink w:anchor="__RefHeading___Toc910_332147322_Copy_1_1">
            <w:r>
              <w:rPr>
                <w:rStyle w:val="IndexLink"/>
              </w:rPr>
              <w:t>2.2 Record &amp; Replay Mode</w:t>
              <w:tab/>
              <w:t>7</w:t>
            </w:r>
          </w:hyperlink>
        </w:p>
        <w:p>
          <w:pPr>
            <w:pStyle w:val="TOC3"/>
            <w:tabs>
              <w:tab w:val="clear" w:pos="9354"/>
              <w:tab w:val="right" w:pos="9920" w:leader="dot"/>
            </w:tabs>
            <w:rPr/>
          </w:pPr>
          <w:hyperlink w:anchor="__RefHeading___Toc910_332147322_Copy_1_2">
            <w:r>
              <w:rPr>
                <w:rStyle w:val="IndexLink"/>
              </w:rPr>
              <w:t>2.3 Radio Mode</w:t>
              <w:tab/>
              <w:t>8</w:t>
            </w:r>
          </w:hyperlink>
        </w:p>
        <w:p>
          <w:pPr>
            <w:pStyle w:val="TOC3"/>
            <w:tabs>
              <w:tab w:val="clear" w:pos="9354"/>
              <w:tab w:val="right" w:pos="9920" w:leader="dot"/>
            </w:tabs>
            <w:rPr/>
          </w:pPr>
          <w:hyperlink w:anchor="__RefHeading___Toc910_332147322_Copy_1_3">
            <w:r>
              <w:rPr>
                <w:rStyle w:val="IndexLink"/>
              </w:rPr>
              <w:t>2.4 USB Serial Mode</w:t>
              <w:tab/>
              <w:t>9</w:t>
            </w:r>
          </w:hyperlink>
        </w:p>
        <w:p>
          <w:pPr>
            <w:pStyle w:val="TOC3"/>
            <w:tabs>
              <w:tab w:val="clear" w:pos="9354"/>
              <w:tab w:val="right" w:pos="9920" w:leader="dot"/>
            </w:tabs>
            <w:rPr/>
          </w:pPr>
          <w:hyperlink w:anchor="__RefHeading___Toc910_332147322_Copy_1_4">
            <w:r>
              <w:rPr>
                <w:rStyle w:val="IndexLink"/>
              </w:rPr>
              <w:t>2.5 Bluetooth Mode</w:t>
              <w:tab/>
              <w:t>10</w:t>
            </w:r>
          </w:hyperlink>
        </w:p>
        <w:p>
          <w:pPr>
            <w:pStyle w:val="TOC2"/>
            <w:tabs>
              <w:tab w:val="clear" w:pos="9638"/>
              <w:tab w:val="right" w:pos="9920" w:leader="dot"/>
            </w:tabs>
            <w:rPr/>
          </w:pPr>
          <w:hyperlink w:anchor="__RefHeading___Toc3728_2564125926">
            <w:r>
              <w:rPr>
                <w:rStyle w:val="IndexLink"/>
              </w:rPr>
              <w:t>3. Quiz (20 Questions)</w:t>
              <w:tab/>
              <w:t>11</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4" w:name="__RefHeading___Toc910_332147322"/>
      <w:bookmarkEnd w:id="4"/>
      <w:r>
        <w:rPr>
          <w:sz w:val="36"/>
          <w:szCs w:val="36"/>
        </w:rPr>
        <w:t>1. Pedro Firmware Setup</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suppressAutoHyphens w:val="true"/>
        <w:overflowPunct w:val="true"/>
        <w:bidi w:val="0"/>
        <w:jc w:val="start"/>
        <w:rPr/>
      </w:pPr>
      <w:r>
        <w:rPr>
          <w:rFonts w:eastAsia="Noto Serif CJK SC" w:cs="Noto Sans Devanagari"/>
          <w:color w:val="auto"/>
          <w:kern w:val="2"/>
          <w:sz w:val="24"/>
          <w:szCs w:val="24"/>
          <w:lang w:val="fr-FR" w:eastAsia="zh-CN" w:bidi="hi-IN"/>
        </w:rPr>
        <w:t>The Pedro Firmware is the main program that powers and controls the Pedro robot.</w:t>
        <w:br/>
        <w:t xml:space="preserve">It allows students to explore </w:t>
      </w:r>
      <w:r>
        <w:rPr>
          <w:rStyle w:val="Strong"/>
          <w:rFonts w:eastAsia="Noto Serif CJK SC" w:cs="Noto Sans Devanagari"/>
          <w:color w:val="auto"/>
          <w:kern w:val="2"/>
          <w:sz w:val="24"/>
          <w:szCs w:val="24"/>
          <w:lang w:val="fr-FR" w:eastAsia="zh-CN" w:bidi="hi-IN"/>
        </w:rPr>
        <w:t>multiple control modes</w:t>
      </w:r>
      <w:r>
        <w:rPr>
          <w:rFonts w:eastAsia="Noto Serif CJK SC" w:cs="Noto Sans Devanagari"/>
          <w:color w:val="auto"/>
          <w:kern w:val="2"/>
          <w:sz w:val="24"/>
          <w:szCs w:val="24"/>
          <w:lang w:val="fr-FR" w:eastAsia="zh-CN" w:bidi="hi-IN"/>
        </w:rPr>
        <w:t xml:space="preserve"> all within a single program to better understand how robots receive and execute commands.</w:t>
      </w:r>
    </w:p>
    <w:p>
      <w:pPr>
        <w:pStyle w:val="BodyText"/>
        <w:widowControl/>
        <w:tabs>
          <w:tab w:val="clear" w:pos="720"/>
          <w:tab w:val="left" w:pos="0" w:leader="none"/>
        </w:tabs>
        <w:suppressAutoHyphens w:val="true"/>
        <w:overflowPunct w:val="true"/>
        <w:bidi w:val="0"/>
        <w:spacing w:before="0" w:after="26"/>
        <w:ind w:hanging="0" w:start="0" w:end="0"/>
        <w:jc w:val="start"/>
        <w:rPr>
          <w:sz w:val="28"/>
          <w:szCs w:val="28"/>
        </w:rPr>
      </w:pPr>
      <w:r>
        <w:rPr>
          <w:sz w:val="28"/>
          <w:szCs w:val="28"/>
        </w:rPr>
      </w:r>
    </w:p>
    <w:p>
      <w:pPr>
        <w:pStyle w:val="BodyText"/>
        <w:numPr>
          <w:ilvl w:val="0"/>
          <w:numId w:val="5"/>
        </w:numPr>
        <w:tabs>
          <w:tab w:val="clear" w:pos="720"/>
          <w:tab w:val="left" w:pos="0" w:leader="none"/>
        </w:tabs>
        <w:spacing w:before="0" w:after="0"/>
        <w:ind w:hanging="283" w:start="709" w:end="0"/>
        <w:rPr/>
      </w:pPr>
      <w:bookmarkStart w:id="5" w:name="user-content-️-installing-and-uploading-"/>
      <w:bookmarkEnd w:id="5"/>
      <w:r>
        <w:rPr>
          <w:rStyle w:val="Strong"/>
        </w:rPr>
        <w:t>Download and install</w:t>
      </w:r>
      <w:r>
        <w:rPr/>
        <w:t xml:space="preserve"> the latest version of the </w:t>
      </w:r>
      <w:hyperlink r:id="rId4">
        <w:r>
          <w:rPr>
            <w:rStyle w:val="Hyperlink"/>
          </w:rPr>
          <w:t>Arduino IDE</w:t>
        </w:r>
      </w:hyperlink>
      <w:r>
        <w:rPr/>
        <w:t xml:space="preserve">. </w:t>
      </w:r>
    </w:p>
    <w:p>
      <w:pPr>
        <w:pStyle w:val="BodyText"/>
        <w:numPr>
          <w:ilvl w:val="0"/>
          <w:numId w:val="5"/>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numPr>
          <w:ilvl w:val="1"/>
          <w:numId w:val="5"/>
        </w:numPr>
        <w:tabs>
          <w:tab w:val="clear" w:pos="720"/>
          <w:tab w:val="left" w:pos="0" w:leader="none"/>
        </w:tabs>
        <w:spacing w:before="0" w:after="0"/>
        <w:ind w:hanging="283" w:start="1418"/>
        <w:rPr/>
      </w:pPr>
      <w:r>
        <w:rPr>
          <w:rStyle w:val="Strong"/>
          <w:rFonts w:ascii="Liberation Mono" w:hAnsi="Liberation Mono"/>
          <w:sz w:val="21"/>
          <w:szCs w:val="21"/>
        </w:rPr>
        <w:t>PedroRobot</w:t>
      </w:r>
      <w:r>
        <w:rPr>
          <w:rFonts w:ascii="Liberation Mono" w:hAnsi="Liberation Mono"/>
          <w:sz w:val="21"/>
          <w:szCs w:val="21"/>
        </w:rPr>
        <w:t xml:space="preserve">: Tools → Manage Libraries → search </w:t>
      </w:r>
      <w:r>
        <w:rPr>
          <w:rStyle w:val="Strong"/>
          <w:rFonts w:ascii="Liberation Mono" w:hAnsi="Liberation Mono"/>
          <w:sz w:val="21"/>
          <w:szCs w:val="21"/>
        </w:rPr>
        <w:t>PedroRobot</w:t>
      </w:r>
      <w:r>
        <w:rPr>
          <w:rFonts w:ascii="Liberation Mono" w:hAnsi="Liberation Mono"/>
          <w:sz w:val="21"/>
          <w:szCs w:val="21"/>
        </w:rPr>
        <w:t xml:space="preserve"> → Install</w:t>
      </w:r>
      <w:r>
        <w:rPr/>
        <w:t xml:space="preserve"> </w:t>
      </w:r>
    </w:p>
    <w:p>
      <w:pPr>
        <w:pStyle w:val="BodyText"/>
        <w:numPr>
          <w:ilvl w:val="1"/>
          <w:numId w:val="5"/>
        </w:numPr>
        <w:tabs>
          <w:tab w:val="clear" w:pos="720"/>
          <w:tab w:val="left" w:pos="0" w:leader="none"/>
        </w:tabs>
        <w:spacing w:before="0" w:after="0"/>
        <w:ind w:hanging="283" w:start="1418"/>
        <w:rPr/>
      </w:pPr>
      <w:r>
        <w:rPr>
          <w:rStyle w:val="Strong"/>
          <w:rFonts w:ascii="Liberation Mono" w:hAnsi="Liberation Mono"/>
          <w:sz w:val="21"/>
          <w:szCs w:val="21"/>
        </w:rPr>
        <w:t>U8glib</w:t>
      </w:r>
      <w:r>
        <w:rPr>
          <w:rFonts w:ascii="Liberation Mono" w:hAnsi="Liberation Mono"/>
          <w:sz w:val="21"/>
          <w:szCs w:val="21"/>
        </w:rPr>
        <w:t xml:space="preserve">: Tools → Manage Libraries → search </w:t>
      </w:r>
      <w:r>
        <w:rPr>
          <w:rStyle w:val="Strong"/>
          <w:rFonts w:ascii="Liberation Mono" w:hAnsi="Liberation Mono"/>
          <w:sz w:val="21"/>
          <w:szCs w:val="21"/>
        </w:rPr>
        <w:t>U8glib</w:t>
      </w:r>
      <w:r>
        <w:rPr>
          <w:rFonts w:ascii="Liberation Mono" w:hAnsi="Liberation Mono"/>
          <w:sz w:val="21"/>
          <w:szCs w:val="21"/>
        </w:rPr>
        <w:t xml:space="preserve"> → Install</w:t>
      </w:r>
      <w:r>
        <w:rPr/>
        <w:t xml:space="preserve"> </w:t>
      </w:r>
    </w:p>
    <w:p>
      <w:pPr>
        <w:pStyle w:val="BodyText"/>
        <w:numPr>
          <w:ilvl w:val="1"/>
          <w:numId w:val="5"/>
        </w:numPr>
        <w:tabs>
          <w:tab w:val="clear" w:pos="720"/>
          <w:tab w:val="left" w:pos="0" w:leader="none"/>
        </w:tabs>
        <w:spacing w:before="0" w:after="0"/>
        <w:ind w:hanging="283" w:start="1418"/>
        <w:rPr/>
      </w:pPr>
      <w:r>
        <w:rPr>
          <w:rStyle w:val="Strong"/>
          <w:rFonts w:ascii="Liberation Mono" w:hAnsi="Liberation Mono"/>
          <w:sz w:val="21"/>
          <w:szCs w:val="21"/>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5"/>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5"/>
        </w:numPr>
        <w:tabs>
          <w:tab w:val="clear" w:pos="720"/>
          <w:tab w:val="left" w:pos="0" w:leader="none"/>
        </w:tabs>
        <w:spacing w:before="0" w:after="0"/>
        <w:ind w:hanging="283" w:start="709"/>
        <w:rPr/>
      </w:pPr>
      <w:r>
        <w:rPr>
          <w:rStyle w:val="Strong"/>
        </w:rPr>
        <w:t>Select the correct port</w:t>
      </w:r>
      <w:r>
        <w:rPr/>
        <w:t xml:space="preserve">: </w:t>
      </w:r>
    </w:p>
    <w:p>
      <w:pPr>
        <w:pStyle w:val="BodyText"/>
        <w:numPr>
          <w:ilvl w:val="1"/>
          <w:numId w:val="5"/>
        </w:numPr>
        <w:tabs>
          <w:tab w:val="clear" w:pos="720"/>
          <w:tab w:val="left" w:pos="0" w:leader="none"/>
        </w:tabs>
        <w:spacing w:before="0" w:after="0"/>
        <w:ind w:hanging="283" w:start="1418"/>
        <w:rPr/>
      </w:pPr>
      <w:r>
        <w:rPr/>
        <w:t xml:space="preserve">Tools → Select the port that appear when you connect Pedro robot </w:t>
      </w:r>
    </w:p>
    <w:p>
      <w:pPr>
        <w:pStyle w:val="BodyText"/>
        <w:numPr>
          <w:ilvl w:val="0"/>
          <w:numId w:val="5"/>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5"/>
        </w:numPr>
        <w:tabs>
          <w:tab w:val="clear" w:pos="720"/>
          <w:tab w:val="left" w:pos="0" w:leader="none"/>
        </w:tabs>
        <w:spacing w:before="0" w:after="0"/>
        <w:ind w:hanging="283" w:start="1418"/>
        <w:rPr/>
      </w:pPr>
      <w:r>
        <w:rPr/>
        <w:t xml:space="preserve">Tools → Board → Arduino Micro </w:t>
      </w:r>
    </w:p>
    <w:p>
      <w:pPr>
        <w:pStyle w:val="BodyText"/>
        <w:numPr>
          <w:ilvl w:val="0"/>
          <w:numId w:val="5"/>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5"/>
        </w:numPr>
        <w:tabs>
          <w:tab w:val="clear" w:pos="720"/>
          <w:tab w:val="left" w:pos="0" w:leader="none"/>
        </w:tabs>
        <w:spacing w:before="0" w:after="0"/>
        <w:ind w:hanging="283" w:start="1418"/>
        <w:rPr/>
      </w:pPr>
      <w:r>
        <w:rPr/>
        <w:t xml:space="preserve">File → Examples → PedroRobot → Pedro </w:t>
      </w:r>
    </w:p>
    <w:p>
      <w:pPr>
        <w:pStyle w:val="BodyText"/>
        <w:numPr>
          <w:ilvl w:val="0"/>
          <w:numId w:val="5"/>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tabs>
          <w:tab w:val="clear" w:pos="720"/>
          <w:tab w:val="left" w:pos="0" w:leader="none"/>
        </w:tabs>
        <w:ind w:hanging="283" w:start="709"/>
        <w:rPr/>
      </w:pPr>
      <w:r>
        <w:rPr/>
        <w:drawing>
          <wp:anchor behindDoc="0" distT="0" distB="0" distL="0" distR="0" simplePos="0" locked="0" layoutInCell="0" allowOverlap="1" relativeHeight="3">
            <wp:simplePos x="0" y="0"/>
            <wp:positionH relativeFrom="column">
              <wp:posOffset>2736215</wp:posOffset>
            </wp:positionH>
            <wp:positionV relativeFrom="paragraph">
              <wp:posOffset>81915</wp:posOffset>
            </wp:positionV>
            <wp:extent cx="1283335" cy="1351915"/>
            <wp:effectExtent l="0" t="0" r="0" b="0"/>
            <wp:wrapSquare wrapText="largest"/>
            <wp:docPr id="3"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 descr="" title=""/>
                    <pic:cNvPicPr>
                      <a:picLocks noChangeAspect="1" noChangeArrowheads="1"/>
                    </pic:cNvPicPr>
                  </pic:nvPicPr>
                  <pic:blipFill>
                    <a:blip r:embed="rId5"/>
                    <a:stretch>
                      <a:fillRect/>
                    </a:stretch>
                  </pic:blipFill>
                  <pic:spPr bwMode="auto">
                    <a:xfrm>
                      <a:off x="0" y="0"/>
                      <a:ext cx="1283335" cy="1351915"/>
                    </a:xfrm>
                    <a:prstGeom prst="rect">
                      <a:avLst/>
                    </a:prstGeom>
                  </pic:spPr>
                </pic:pic>
              </a:graphicData>
            </a:graphic>
          </wp:anchor>
        </w:drawing>
      </w:r>
    </w:p>
    <w:p>
      <w:pPr>
        <w:pStyle w:val="BodyText"/>
        <w:tabs>
          <w:tab w:val="clear" w:pos="720"/>
          <w:tab w:val="left" w:pos="0" w:leader="none"/>
        </w:tabs>
        <w:ind w:hanging="283" w:start="709"/>
        <w:rPr/>
      </w:pPr>
      <w:r>
        <w:rPr/>
      </w:r>
    </w:p>
    <w:p>
      <w:pPr>
        <w:pStyle w:val="BodyText"/>
        <w:tabs>
          <w:tab w:val="clear" w:pos="720"/>
          <w:tab w:val="left" w:pos="0" w:leader="none"/>
        </w:tabs>
        <w:ind w:hanging="283" w:start="709"/>
        <w:rPr/>
      </w:pPr>
      <w:r>
        <w:rPr/>
      </w:r>
    </w:p>
    <w:p>
      <w:pPr>
        <w:pStyle w:val="BodyText"/>
        <w:tabs>
          <w:tab w:val="clear" w:pos="720"/>
          <w:tab w:val="left" w:pos="0" w:leader="none"/>
        </w:tabs>
        <w:ind w:hanging="283" w:start="709"/>
        <w:rPr/>
      </w:pPr>
      <w:r>
        <w:rPr/>
      </w:r>
    </w:p>
    <w:p>
      <w:pPr>
        <w:pStyle w:val="BodyText"/>
        <w:tabs>
          <w:tab w:val="clear" w:pos="720"/>
          <w:tab w:val="left" w:pos="0" w:leader="none"/>
        </w:tabs>
        <w:ind w:hanging="283" w:start="709"/>
        <w:rPr/>
      </w:pPr>
      <w:r>
        <w:rPr/>
      </w:r>
    </w:p>
    <w:p>
      <w:pPr>
        <w:pStyle w:val="BodyText"/>
        <w:tabs>
          <w:tab w:val="clear" w:pos="720"/>
          <w:tab w:val="left" w:pos="0" w:leader="none"/>
        </w:tabs>
        <w:ind w:hanging="0" w:start="709"/>
        <w:rPr>
          <w:rFonts w:ascii="Liberation Mono" w:hAnsi="Liberation Mono"/>
          <w:i w:val="false"/>
          <w:i w:val="false"/>
          <w:iCs w:val="false"/>
          <w:u w:val="none"/>
        </w:rPr>
      </w:pPr>
      <w:r>
        <w:rPr>
          <w:rFonts w:ascii="Liberation Mono" w:hAnsi="Liberation Mono"/>
          <w:i w:val="false"/>
          <w:iCs w:val="false"/>
          <w:u w:val="none"/>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i/>
          <w:i/>
          <w:iCs/>
          <w:u w:val="single"/>
        </w:rPr>
      </w:pPr>
      <w:r>
        <w:rPr>
          <w:i/>
          <w:iCs/>
          <w:u w:val="single"/>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pPr>
      <w:r>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i/>
          <w:i/>
          <w:iCs/>
          <w:u w:val="single"/>
        </w:rPr>
      </w:pPr>
      <w:r>
        <w:rPr>
          <w:i/>
          <w:iCs/>
          <w:u w:val="single"/>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i/>
          <w:i/>
          <w:iCs/>
          <w:u w:val="single"/>
        </w:rPr>
      </w:pPr>
      <w:r>
        <w:rPr>
          <w:i/>
          <w:iCs/>
          <w:u w:val="single"/>
        </w:rPr>
      </w:r>
    </w:p>
    <w:p>
      <w:pPr>
        <w:pStyle w:val="BodyText"/>
        <w:widowControl/>
        <w:tabs>
          <w:tab w:val="clear" w:pos="720"/>
          <w:tab w:val="left" w:pos="0" w:leader="none"/>
        </w:tabs>
        <w:suppressAutoHyphens w:val="true"/>
        <w:overflowPunct w:val="true"/>
        <w:bidi w:val="0"/>
        <w:spacing w:lineRule="auto" w:line="276" w:before="0" w:after="26"/>
        <w:ind w:hanging="0" w:start="0" w:end="0"/>
        <w:jc w:val="start"/>
        <w:rPr>
          <w:i/>
          <w:i/>
          <w:iCs/>
          <w:u w:val="single"/>
        </w:rPr>
      </w:pPr>
      <w:r>
        <w:rPr>
          <w:i/>
          <w:iCs/>
          <w:u w:val="single"/>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6" w:name="__RefHeading___Toc910_332147322_Copy_1_C"/>
      <w:bookmarkEnd w:id="6"/>
      <w:r>
        <w:rPr>
          <w:sz w:val="36"/>
          <w:szCs w:val="36"/>
        </w:rPr>
        <w:t>2. Control Modes</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rPr/>
      </w:pP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w:t>
      </w:r>
    </w:p>
    <w:p>
      <w:pPr>
        <w:pStyle w:val="BodyText"/>
        <w:rPr/>
      </w:pPr>
      <w:r>
        <w:rPr/>
        <w:t>The available control modes are:</w:t>
      </w:r>
    </w:p>
    <w:p>
      <w:pPr>
        <w:pStyle w:val="BodyText"/>
        <w:numPr>
          <w:ilvl w:val="0"/>
          <w:numId w:val="6"/>
        </w:numPr>
        <w:tabs>
          <w:tab w:val="clear" w:pos="720"/>
          <w:tab w:val="left" w:pos="0" w:leader="none"/>
        </w:tabs>
        <w:spacing w:before="0" w:after="0"/>
        <w:ind w:hanging="283" w:start="709"/>
        <w:rPr/>
      </w:pPr>
      <w:r>
        <w:rPr>
          <w:rStyle w:val="Strong"/>
        </w:rPr>
        <w:t>Manual Mode</w:t>
      </w:r>
      <w:r>
        <w:rPr/>
        <w:t xml:space="preserve"> – direct control using onboard buttons</w:t>
      </w:r>
    </w:p>
    <w:p>
      <w:pPr>
        <w:pStyle w:val="BodyText"/>
        <w:numPr>
          <w:ilvl w:val="0"/>
          <w:numId w:val="6"/>
        </w:numPr>
        <w:tabs>
          <w:tab w:val="clear" w:pos="720"/>
          <w:tab w:val="left" w:pos="0" w:leader="none"/>
        </w:tabs>
        <w:spacing w:before="0" w:after="0"/>
        <w:ind w:hanging="283" w:start="709"/>
        <w:rPr/>
      </w:pPr>
      <w:r>
        <w:rPr>
          <w:rStyle w:val="Strong"/>
        </w:rPr>
        <w:t>Record &amp; Replay Mode</w:t>
      </w:r>
      <w:r>
        <w:rPr/>
        <w:t xml:space="preserve"> – record and replay movements</w:t>
      </w:r>
    </w:p>
    <w:p>
      <w:pPr>
        <w:pStyle w:val="BodyText"/>
        <w:numPr>
          <w:ilvl w:val="0"/>
          <w:numId w:val="6"/>
        </w:numPr>
        <w:tabs>
          <w:tab w:val="clear" w:pos="720"/>
          <w:tab w:val="left" w:pos="0" w:leader="none"/>
        </w:tabs>
        <w:spacing w:before="0" w:after="0"/>
        <w:ind w:hanging="283" w:start="709"/>
        <w:rPr/>
      </w:pPr>
      <w:r>
        <w:rPr>
          <w:rStyle w:val="Strong"/>
        </w:rPr>
        <w:t>Bluetooth Mode</w:t>
      </w:r>
      <w:r>
        <w:rPr/>
        <w:t xml:space="preserve"> – control Pedro via smartphone or PC</w:t>
      </w:r>
    </w:p>
    <w:p>
      <w:pPr>
        <w:pStyle w:val="BodyText"/>
        <w:numPr>
          <w:ilvl w:val="0"/>
          <w:numId w:val="6"/>
        </w:numPr>
        <w:tabs>
          <w:tab w:val="clear" w:pos="720"/>
          <w:tab w:val="left" w:pos="0" w:leader="none"/>
        </w:tabs>
        <w:spacing w:before="0" w:after="0"/>
        <w:ind w:hanging="283" w:start="709"/>
        <w:rPr/>
      </w:pPr>
      <w:r>
        <w:rPr>
          <w:rStyle w:val="Strong"/>
        </w:rPr>
        <w:t>Radio Mode</w:t>
      </w:r>
      <w:r>
        <w:rPr/>
        <w:t xml:space="preserve"> – remote communication between robots</w:t>
      </w:r>
    </w:p>
    <w:p>
      <w:pPr>
        <w:pStyle w:val="BodyText"/>
        <w:numPr>
          <w:ilvl w:val="0"/>
          <w:numId w:val="6"/>
        </w:numPr>
        <w:tabs>
          <w:tab w:val="clear" w:pos="720"/>
          <w:tab w:val="left" w:pos="0" w:leader="none"/>
        </w:tabs>
        <w:spacing w:before="0" w:after="0"/>
        <w:ind w:hanging="283" w:start="709"/>
        <w:rPr/>
      </w:pPr>
      <w:r>
        <w:rPr>
          <w:rStyle w:val="Strong"/>
        </w:rPr>
        <w:t>USB Serial Mode</w:t>
      </w:r>
      <w:r>
        <w:rPr/>
        <w:t xml:space="preserve"> – control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true"/>
        <w:bidi w:val="0"/>
        <w:spacing w:before="0" w:after="26"/>
        <w:ind w:hanging="0" w:start="0" w:end="0"/>
        <w:jc w:val="start"/>
        <w:rPr/>
      </w:pPr>
      <w:r>
        <w:rPr/>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5">
            <wp:simplePos x="0" y="0"/>
            <wp:positionH relativeFrom="column">
              <wp:posOffset>1073150</wp:posOffset>
            </wp:positionH>
            <wp:positionV relativeFrom="paragraph">
              <wp:posOffset>154940</wp:posOffset>
            </wp:positionV>
            <wp:extent cx="4153535" cy="5191760"/>
            <wp:effectExtent l="0" t="0" r="0" b="0"/>
            <wp:wrapSquare wrapText="largest"/>
            <wp:docPr id="4"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descr="" title=""/>
                    <pic:cNvPicPr>
                      <a:picLocks noChangeAspect="1" noChangeArrowheads="1"/>
                    </pic:cNvPicPr>
                  </pic:nvPicPr>
                  <pic:blipFill>
                    <a:blip r:embed="rId6"/>
                    <a:stretch>
                      <a:fillRect/>
                    </a:stretch>
                  </pic:blipFill>
                  <pic:spPr bwMode="auto">
                    <a:xfrm>
                      <a:off x="0" y="0"/>
                      <a:ext cx="4153535" cy="5191760"/>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3"/>
        <w:widowControl/>
        <w:suppressAutoHyphens w:val="true"/>
        <w:overflowPunct w:val="true"/>
        <w:bidi w:val="0"/>
        <w:ind w:hanging="0" w:start="0"/>
        <w:jc w:val="start"/>
        <w:rPr/>
      </w:pPr>
      <w:bookmarkStart w:id="7" w:name="__RefHeading___Toc910_332147322_Copy_1"/>
      <w:bookmarkEnd w:id="7"/>
      <w:r>
        <w:rPr>
          <w:rStyle w:val="Strong"/>
          <w:b/>
          <w:bCs/>
          <w:color w:val="auto"/>
          <w:kern w:val="2"/>
          <w:sz w:val="36"/>
          <w:szCs w:val="36"/>
          <w:u w:val="none"/>
          <w:lang w:val="fr-FR" w:eastAsia="zh-CN" w:bidi="hi-IN"/>
        </w:rPr>
        <w:t>2.1 Manual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Direct control of servo motors using onboard buttons.</w:t>
      </w:r>
    </w:p>
    <w:p>
      <w:pPr>
        <w:pStyle w:val="BodyText"/>
        <w:rPr/>
      </w:pPr>
      <w:r>
        <w:rPr>
          <w:rStyle w:val="Strong"/>
        </w:rPr>
        <w:t>How to use:</w:t>
      </w:r>
    </w:p>
    <w:p>
      <w:pPr>
        <w:pStyle w:val="BodyText"/>
        <w:numPr>
          <w:ilvl w:val="0"/>
          <w:numId w:val="7"/>
        </w:numPr>
        <w:tabs>
          <w:tab w:val="clear" w:pos="720"/>
          <w:tab w:val="left" w:pos="0" w:leader="none"/>
        </w:tabs>
        <w:spacing w:before="0" w:after="0"/>
        <w:ind w:hanging="283" w:start="709"/>
        <w:rPr/>
      </w:pPr>
      <w:r>
        <w:rPr/>
        <w:t xml:space="preserve">Power </w:t>
      </w:r>
      <w:r>
        <w:rPr>
          <w:rStyle w:val="Strong"/>
        </w:rPr>
        <w:t>ON</w:t>
      </w:r>
      <w:r>
        <w:rPr/>
        <w:t xml:space="preserve"> Pedro (default mode </w:t>
      </w:r>
      <w:r>
        <w:rPr>
          <w:rStyle w:val="Strong"/>
        </w:rPr>
        <w:t>Manual</w:t>
      </w:r>
      <w:r>
        <w:rPr/>
        <w:t xml:space="preserve">). </w:t>
      </w:r>
    </w:p>
    <w:p>
      <w:pPr>
        <w:pStyle w:val="BodyText"/>
        <w:numPr>
          <w:ilvl w:val="0"/>
          <w:numId w:val="7"/>
        </w:numPr>
        <w:tabs>
          <w:tab w:val="clear" w:pos="720"/>
          <w:tab w:val="left" w:pos="0" w:leader="none"/>
        </w:tabs>
        <w:spacing w:before="0" w:after="0"/>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to select the servo.</w:t>
        <w:br/>
        <w:t>The LED corresponding to the selected servo light on. That button allows you to control each part of the robot. Here is the mapping between the LED ID and the servo ID :</w:t>
      </w:r>
    </w:p>
    <w:p>
      <w:pPr>
        <w:pStyle w:val="BodyText"/>
        <w:numPr>
          <w:ilvl w:val="1"/>
          <w:numId w:val="8"/>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D13 → servo D5 (</w:t>
      </w:r>
      <w:r>
        <w:rPr>
          <w:rFonts w:ascii="Liberation Mono" w:hAnsi="Liberation Mono"/>
          <w:b/>
          <w:bCs/>
          <w:i w:val="false"/>
          <w:iCs w:val="false"/>
          <w:sz w:val="20"/>
          <w:szCs w:val="20"/>
          <w:u w:val="none"/>
        </w:rPr>
        <w:t>Base</w:t>
      </w:r>
      <w:r>
        <w:rPr>
          <w:rFonts w:ascii="Liberation Mono" w:hAnsi="Liberation Mono"/>
          <w:i w:val="false"/>
          <w:iCs w:val="false"/>
          <w:sz w:val="20"/>
          <w:szCs w:val="20"/>
          <w:u w:val="none"/>
        </w:rPr>
        <w:t>)</w:t>
      </w:r>
    </w:p>
    <w:p>
      <w:pPr>
        <w:pStyle w:val="BodyText"/>
        <w:numPr>
          <w:ilvl w:val="1"/>
          <w:numId w:val="8"/>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D11 → servo D6 (</w:t>
      </w:r>
      <w:r>
        <w:rPr>
          <w:rFonts w:ascii="Liberation Mono" w:hAnsi="Liberation Mono"/>
          <w:b/>
          <w:bCs/>
          <w:i w:val="false"/>
          <w:iCs w:val="false"/>
          <w:sz w:val="20"/>
          <w:szCs w:val="20"/>
          <w:u w:val="none"/>
        </w:rPr>
        <w:t>Shoulder</w:t>
      </w:r>
      <w:r>
        <w:rPr>
          <w:rFonts w:ascii="Liberation Mono" w:hAnsi="Liberation Mono"/>
          <w:i w:val="false"/>
          <w:iCs w:val="false"/>
          <w:sz w:val="20"/>
          <w:szCs w:val="20"/>
          <w:u w:val="none"/>
        </w:rPr>
        <w:t>)</w:t>
      </w:r>
    </w:p>
    <w:p>
      <w:pPr>
        <w:pStyle w:val="BodyText"/>
        <w:numPr>
          <w:ilvl w:val="1"/>
          <w:numId w:val="8"/>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D8  → servo D9 (</w:t>
      </w:r>
      <w:r>
        <w:rPr>
          <w:rFonts w:ascii="Liberation Mono" w:hAnsi="Liberation Mono"/>
          <w:b/>
          <w:bCs/>
          <w:i w:val="false"/>
          <w:iCs w:val="false"/>
          <w:sz w:val="20"/>
          <w:szCs w:val="20"/>
          <w:u w:val="none"/>
        </w:rPr>
        <w:t>Elbow</w:t>
      </w:r>
      <w:r>
        <w:rPr>
          <w:rFonts w:ascii="Liberation Mono" w:hAnsi="Liberation Mono"/>
          <w:i w:val="false"/>
          <w:iCs w:val="false"/>
          <w:sz w:val="20"/>
          <w:szCs w:val="20"/>
          <w:u w:val="none"/>
        </w:rPr>
        <w:t>)</w:t>
      </w:r>
    </w:p>
    <w:p>
      <w:pPr>
        <w:pStyle w:val="BodyText"/>
        <w:numPr>
          <w:ilvl w:val="1"/>
          <w:numId w:val="8"/>
        </w:numPr>
        <w:spacing w:before="0" w:after="0"/>
        <w:rPr>
          <w:rFonts w:ascii="Liberation Mono" w:hAnsi="Liberation Mono"/>
          <w:i w:val="false"/>
          <w:i w:val="false"/>
          <w:iCs w:val="false"/>
          <w:sz w:val="20"/>
          <w:szCs w:val="20"/>
          <w:u w:val="none"/>
        </w:rPr>
      </w:pPr>
      <w:r>
        <w:rPr>
          <w:rFonts w:ascii="Liberation Mono" w:hAnsi="Liberation Mono"/>
          <w:i w:val="false"/>
          <w:iCs w:val="false"/>
          <w:sz w:val="20"/>
          <w:szCs w:val="20"/>
          <w:u w:val="none"/>
        </w:rPr>
        <w:t>LED D7  → servo D10 (</w:t>
      </w:r>
      <w:r>
        <w:rPr>
          <w:rFonts w:ascii="Liberation Mono" w:hAnsi="Liberation Mono"/>
          <w:b/>
          <w:bCs/>
          <w:i w:val="false"/>
          <w:iCs w:val="false"/>
          <w:sz w:val="20"/>
          <w:szCs w:val="20"/>
          <w:u w:val="none"/>
        </w:rPr>
        <w:t>Gripper</w:t>
      </w:r>
      <w:r>
        <w:rPr>
          <w:rFonts w:ascii="Liberation Mono" w:hAnsi="Liberation Mono"/>
          <w:i w:val="false"/>
          <w:iCs w:val="false"/>
          <w:sz w:val="20"/>
          <w:szCs w:val="20"/>
          <w:u w:val="none"/>
        </w:rPr>
        <w:t>)</w:t>
      </w:r>
    </w:p>
    <w:p>
      <w:pPr>
        <w:pStyle w:val="BodyText"/>
        <w:numPr>
          <w:ilvl w:val="0"/>
          <w:numId w:val="7"/>
        </w:numPr>
        <w:tabs>
          <w:tab w:val="clear" w:pos="720"/>
          <w:tab w:val="left" w:pos="0" w:leader="none"/>
        </w:tabs>
        <w:spacing w:before="0" w:after="0"/>
        <w:ind w:hanging="283" w:start="709"/>
        <w:rPr/>
      </w:pPr>
      <w:r>
        <w:rPr/>
        <w:t xml:space="preserve">Use button </w:t>
      </w:r>
      <w:r>
        <w:rPr>
          <w:rStyle w:val="Strong"/>
        </w:rPr>
        <w:t>A1</w:t>
      </w:r>
      <w:r>
        <w:rPr/>
        <w:t xml:space="preserve"> to Move Servo to Left. </w:t>
      </w:r>
    </w:p>
    <w:p>
      <w:pPr>
        <w:pStyle w:val="BodyText"/>
        <w:numPr>
          <w:ilvl w:val="0"/>
          <w:numId w:val="7"/>
        </w:numPr>
        <w:tabs>
          <w:tab w:val="clear" w:pos="720"/>
          <w:tab w:val="left" w:pos="0" w:leader="none"/>
        </w:tabs>
        <w:ind w:hanging="283" w:start="709"/>
        <w:rPr/>
      </w:pPr>
      <w:r>
        <w:rPr/>
        <w:t xml:space="preserve">Use button </w:t>
      </w:r>
      <w:r>
        <w:rPr>
          <w:rStyle w:val="Strong"/>
        </w:rPr>
        <w:t>A2</w:t>
      </w:r>
      <w:r>
        <w:rPr/>
        <w:t xml:space="preserve"> to Move Servo to Right. </w:t>
      </w:r>
    </w:p>
    <w:p>
      <w:pPr>
        <w:pStyle w:val="BodyText"/>
        <w:rPr/>
      </w:pPr>
      <w:r>
        <w:rPr/>
      </w:r>
    </w:p>
    <w:p>
      <w:pPr>
        <w:pStyle w:val="BodyText"/>
        <w:rPr/>
      </w:pPr>
      <w:r>
        <w:rPr/>
      </w:r>
    </w:p>
    <w:p>
      <w:pPr>
        <w:pStyle w:val="BodyText"/>
        <w:rPr/>
      </w:pPr>
      <w:r>
        <w:rPr/>
      </w:r>
    </w:p>
    <w:p>
      <w:pPr>
        <w:pStyle w:val="BodyText"/>
        <w:widowControl/>
        <w:tabs>
          <w:tab w:val="clear" w:pos="720"/>
          <w:tab w:val="left" w:pos="0" w:leader="none"/>
        </w:tabs>
        <w:suppressAutoHyphens w:val="true"/>
        <w:overflowPunct w:val="true"/>
        <w:bidi w:val="0"/>
        <w:spacing w:before="0" w:after="26"/>
        <w:ind w:hanging="0" w:start="0" w:end="0"/>
        <w:jc w:val="star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555740" cy="3295015"/>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7"/>
                    <a:stretch>
                      <a:fillRect/>
                    </a:stretch>
                  </pic:blipFill>
                  <pic:spPr bwMode="auto">
                    <a:xfrm>
                      <a:off x="0" y="0"/>
                      <a:ext cx="6555740" cy="3295015"/>
                    </a:xfrm>
                    <a:prstGeom prst="rect">
                      <a:avLst/>
                    </a:prstGeom>
                  </pic:spPr>
                </pic:pic>
              </a:graphicData>
            </a:graphic>
          </wp:anchor>
        </w:drawing>
      </w:r>
      <w:r>
        <w:rPr>
          <w:sz w:val="36"/>
          <w:szCs w:val="36"/>
        </w:rPr>
        <w:t xml:space="preserve">                                                      </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3"/>
        <w:ind w:hanging="0" w:start="0"/>
        <w:rPr/>
      </w:pPr>
      <w:bookmarkStart w:id="8" w:name="__RefHeading___Toc910_332147322_Copy_1_1"/>
      <w:bookmarkEnd w:id="8"/>
      <w:r>
        <w:rPr>
          <w:sz w:val="36"/>
          <w:szCs w:val="36"/>
        </w:rPr>
        <w:t>2.2 Record &amp; Replay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Record servo movements, then replay them.</w:t>
      </w:r>
    </w:p>
    <w:p>
      <w:pPr>
        <w:pStyle w:val="BodyText"/>
        <w:rPr/>
      </w:pPr>
      <w:r>
        <w:rPr>
          <w:rStyle w:val="Strong"/>
        </w:rPr>
        <w:t>How to use:</w:t>
      </w:r>
    </w:p>
    <w:p>
      <w:pPr>
        <w:pStyle w:val="BodyText"/>
        <w:numPr>
          <w:ilvl w:val="0"/>
          <w:numId w:val="9"/>
        </w:numPr>
        <w:tabs>
          <w:tab w:val="clear" w:pos="720"/>
          <w:tab w:val="left" w:pos="0" w:leader="none"/>
        </w:tabs>
        <w:spacing w:before="0" w:after="0"/>
        <w:ind w:hanging="283" w:start="709"/>
        <w:rPr/>
      </w:pPr>
      <w:r>
        <w:rPr/>
        <w:t xml:space="preserve">Enter the </w:t>
      </w:r>
      <w:r>
        <w:rPr>
          <w:rStyle w:val="Strong"/>
        </w:rPr>
        <w:t>Select Mode</w:t>
      </w:r>
      <w:r>
        <w:rPr/>
        <w:t xml:space="preserve"> menu (hold button </w:t>
      </w:r>
      <w:r>
        <w:rPr>
          <w:rStyle w:val="Strong"/>
        </w:rPr>
        <w:t>A0</w:t>
      </w:r>
      <w:r>
        <w:rPr/>
        <w:t xml:space="preserve"> for 4 seconds). </w:t>
      </w:r>
    </w:p>
    <w:p>
      <w:pPr>
        <w:pStyle w:val="BodyText"/>
        <w:numPr>
          <w:ilvl w:val="0"/>
          <w:numId w:val="9"/>
        </w:numPr>
        <w:tabs>
          <w:tab w:val="clear" w:pos="720"/>
          <w:tab w:val="left" w:pos="0" w:leader="none"/>
        </w:tabs>
        <w:spacing w:before="0" w:after="0"/>
        <w:ind w:hanging="283" w:start="709"/>
        <w:rPr/>
      </w:pPr>
      <w:r>
        <w:rPr/>
        <w:t xml:space="preserve">Choose </w:t>
      </w:r>
      <w:r>
        <w:rPr>
          <w:rStyle w:val="Strong"/>
        </w:rPr>
        <w:t>Record Mode</w:t>
      </w:r>
      <w:r>
        <w:rPr/>
        <w:t xml:space="preserve"> from the menu. </w:t>
      </w:r>
    </w:p>
    <w:p>
      <w:pPr>
        <w:pStyle w:val="BodyText"/>
        <w:numPr>
          <w:ilvl w:val="0"/>
          <w:numId w:val="9"/>
        </w:numPr>
        <w:tabs>
          <w:tab w:val="clear" w:pos="720"/>
          <w:tab w:val="left" w:pos="0" w:leader="none"/>
        </w:tabs>
        <w:spacing w:before="0" w:after="0"/>
        <w:ind w:hanging="283" w:start="709"/>
        <w:rPr/>
      </w:pPr>
      <w:r>
        <w:rPr/>
        <w:t xml:space="preserve">Press </w:t>
      </w:r>
      <w:r>
        <w:rPr>
          <w:rStyle w:val="Strong"/>
        </w:rPr>
        <w:t>A0</w:t>
      </w:r>
      <w:r>
        <w:rPr/>
        <w:t xml:space="preserve"> to confirm. </w:t>
      </w:r>
    </w:p>
    <w:p>
      <w:pPr>
        <w:pStyle w:val="BodyText"/>
        <w:numPr>
          <w:ilvl w:val="0"/>
          <w:numId w:val="9"/>
        </w:numPr>
        <w:tabs>
          <w:tab w:val="clear" w:pos="720"/>
          <w:tab w:val="left" w:pos="0" w:leader="none"/>
        </w:tabs>
        <w:spacing w:before="0" w:after="0"/>
        <w:ind w:hanging="283" w:start="709"/>
        <w:rPr/>
      </w:pPr>
      <w:r>
        <w:rPr/>
        <w:t xml:space="preserve">Move Pedro manually using the buttons (as in </w:t>
      </w:r>
      <w:r>
        <w:rPr>
          <w:rStyle w:val="Strong"/>
        </w:rPr>
        <w:t>Manual Mode</w:t>
      </w:r>
      <w:r>
        <w:rPr/>
        <w:t xml:space="preserve">). </w:t>
      </w:r>
    </w:p>
    <w:p>
      <w:pPr>
        <w:pStyle w:val="BodyText"/>
        <w:numPr>
          <w:ilvl w:val="0"/>
          <w:numId w:val="9"/>
        </w:numPr>
        <w:tabs>
          <w:tab w:val="clear" w:pos="720"/>
          <w:tab w:val="left" w:pos="0" w:leader="none"/>
        </w:tabs>
        <w:spacing w:before="0" w:after="0"/>
        <w:ind w:hanging="283" w:start="709"/>
        <w:rPr/>
      </w:pPr>
      <w:r>
        <w:rPr/>
        <w:t xml:space="preserve">Re-enter the </w:t>
      </w:r>
      <w:r>
        <w:rPr>
          <w:rStyle w:val="Strong"/>
        </w:rPr>
        <w:t>Select Mode</w:t>
      </w:r>
      <w:r>
        <w:rPr/>
        <w:t xml:space="preserve"> menu (hold </w:t>
      </w:r>
      <w:r>
        <w:rPr>
          <w:rStyle w:val="Strong"/>
        </w:rPr>
        <w:t>A0</w:t>
      </w:r>
      <w:r>
        <w:rPr/>
        <w:t xml:space="preserve"> for 4 seconds). </w:t>
      </w:r>
    </w:p>
    <w:p>
      <w:pPr>
        <w:pStyle w:val="BodyText"/>
        <w:numPr>
          <w:ilvl w:val="0"/>
          <w:numId w:val="9"/>
        </w:numPr>
        <w:tabs>
          <w:tab w:val="clear" w:pos="720"/>
          <w:tab w:val="left" w:pos="0" w:leader="none"/>
        </w:tabs>
        <w:spacing w:before="0" w:after="0"/>
        <w:ind w:hanging="283" w:start="709"/>
        <w:rPr/>
      </w:pPr>
      <w:r>
        <w:rPr/>
        <w:t xml:space="preserve">Select </w:t>
      </w:r>
      <w:r>
        <w:rPr>
          <w:rStyle w:val="Strong"/>
        </w:rPr>
        <w:t>Replay Mode</w:t>
      </w:r>
      <w:r>
        <w:rPr/>
        <w:t xml:space="preserve">. </w:t>
      </w:r>
    </w:p>
    <w:p>
      <w:pPr>
        <w:pStyle w:val="BodyText"/>
        <w:numPr>
          <w:ilvl w:val="0"/>
          <w:numId w:val="9"/>
        </w:numPr>
        <w:tabs>
          <w:tab w:val="clear" w:pos="720"/>
          <w:tab w:val="left" w:pos="0" w:leader="none"/>
        </w:tabs>
        <w:spacing w:before="0" w:after="0"/>
        <w:ind w:hanging="283" w:start="709"/>
        <w:rPr/>
      </w:pPr>
      <w:r>
        <w:rPr/>
        <w:t xml:space="preserve">Pedro will now repeat the recorded sequence in a loop. </w:t>
      </w:r>
    </w:p>
    <w:p>
      <w:pPr>
        <w:pStyle w:val="BodyText"/>
        <w:numPr>
          <w:ilvl w:val="0"/>
          <w:numId w:val="9"/>
        </w:numPr>
        <w:tabs>
          <w:tab w:val="clear" w:pos="720"/>
          <w:tab w:val="left" w:pos="0" w:leader="none"/>
        </w:tabs>
        <w:ind w:hanging="283" w:start="709"/>
        <w:rPr/>
      </w:pPr>
      <w:r>
        <w:rPr/>
        <w:t xml:space="preserve">To stop or change, re-enter the </w:t>
      </w:r>
      <w:r>
        <w:rPr>
          <w:rStyle w:val="Strong"/>
        </w:rPr>
        <w:t>Select Mode</w:t>
      </w:r>
      <w:r>
        <w:rPr/>
        <w:t xml:space="preserve"> menu. </w:t>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299835" cy="3537585"/>
            <wp:effectExtent l="0" t="0" r="0" b="0"/>
            <wp:wrapSquare wrapText="largest"/>
            <wp:docPr id="6"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title=""/>
                    <pic:cNvPicPr>
                      <a:picLocks noChangeAspect="1" noChangeArrowheads="1"/>
                    </pic:cNvPicPr>
                  </pic:nvPicPr>
                  <pic:blipFill>
                    <a:blip r:embed="rId8"/>
                    <a:stretch>
                      <a:fillRect/>
                    </a:stretch>
                  </pic:blipFill>
                  <pic:spPr bwMode="auto">
                    <a:xfrm>
                      <a:off x="0" y="0"/>
                      <a:ext cx="6299835" cy="3537585"/>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3"/>
        <w:ind w:hanging="0" w:start="0"/>
        <w:rPr/>
      </w:pPr>
      <w:bookmarkStart w:id="9" w:name="__RefHeading___Toc910_332147322_Copy_1_2"/>
      <w:bookmarkEnd w:id="9"/>
      <w:r>
        <w:rPr>
          <w:sz w:val="36"/>
          <w:szCs w:val="36"/>
        </w:rPr>
        <w:t>2.3 Radio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Enables remote communication between two Pedro robots or more using the NRF24L01 radio module.</w:t>
      </w:r>
    </w:p>
    <w:p>
      <w:pPr>
        <w:pStyle w:val="BodyText"/>
        <w:rPr/>
      </w:pPr>
      <w:r>
        <w:drawing>
          <wp:anchor behindDoc="0" distT="0" distB="0" distL="0" distR="0" simplePos="0" locked="0" layoutInCell="0" allowOverlap="1" relativeHeight="6">
            <wp:simplePos x="0" y="0"/>
            <wp:positionH relativeFrom="column">
              <wp:posOffset>3007995</wp:posOffset>
            </wp:positionH>
            <wp:positionV relativeFrom="paragraph">
              <wp:posOffset>31115</wp:posOffset>
            </wp:positionV>
            <wp:extent cx="3562985" cy="4453255"/>
            <wp:effectExtent l="0" t="0" r="0" b="0"/>
            <wp:wrapSquare wrapText="largest"/>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9"/>
                    <a:srcRect l="-396" t="0" r="-396" b="0"/>
                    <a:stretch>
                      <a:fillRect/>
                    </a:stretch>
                  </pic:blipFill>
                  <pic:spPr bwMode="auto">
                    <a:xfrm>
                      <a:off x="0" y="0"/>
                      <a:ext cx="3562985" cy="4453255"/>
                    </a:xfrm>
                    <a:prstGeom prst="rect">
                      <a:avLst/>
                    </a:prstGeom>
                  </pic:spPr>
                </pic:pic>
              </a:graphicData>
            </a:graphic>
          </wp:anchor>
        </w:drawing>
      </w:r>
      <w:r>
        <w:rPr>
          <w:rStyle w:val="Strong"/>
        </w:rPr>
        <w:t>How to use:</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Insert the </w:t>
      </w:r>
      <w:r>
        <w:rPr>
          <w:rStyle w:val="Strong"/>
          <w:sz w:val="24"/>
          <w:szCs w:val="24"/>
        </w:rPr>
        <w:t>NRF24L01 module</w:t>
      </w:r>
      <w:r>
        <w:rPr>
          <w:sz w:val="24"/>
          <w:szCs w:val="24"/>
        </w:rPr>
        <w:t xml:space="preserve"> into the left slot of each Pedro board (one robot as transmitter, the other as receiver).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Set Pedro’s switch </w:t>
      </w:r>
      <w:r>
        <w:rPr>
          <w:rStyle w:val="Strong"/>
          <w:sz w:val="24"/>
          <w:szCs w:val="24"/>
        </w:rPr>
        <w:t>NRF → BT → WiFi</w:t>
      </w:r>
      <w:r>
        <w:rPr>
          <w:sz w:val="24"/>
          <w:szCs w:val="24"/>
        </w:rPr>
        <w:t xml:space="preserve"> to </w:t>
      </w:r>
      <w:r>
        <w:rPr>
          <w:rStyle w:val="Strong"/>
          <w:sz w:val="24"/>
          <w:szCs w:val="24"/>
        </w:rPr>
        <w:t>NRF</w:t>
      </w:r>
      <w:r>
        <w:rPr>
          <w:sz w:val="24"/>
          <w:szCs w:val="24"/>
        </w:rPr>
        <w:t xml:space="preserve">. </w:t>
      </w:r>
    </w:p>
    <w:p>
      <w:pPr>
        <w:pStyle w:val="BodyText"/>
        <w:widowControl/>
        <w:numPr>
          <w:ilvl w:val="0"/>
          <w:numId w:val="15"/>
        </w:numPr>
        <w:suppressAutoHyphens w:val="true"/>
        <w:overflowPunct w:val="true"/>
        <w:bidi w:val="0"/>
        <w:spacing w:lineRule="auto" w:line="276" w:before="0" w:after="0"/>
        <w:ind w:hanging="340" w:start="340" w:end="0"/>
        <w:jc w:val="start"/>
        <w:rPr>
          <w:sz w:val="24"/>
          <w:szCs w:val="24"/>
        </w:rPr>
      </w:pPr>
      <w:r>
        <w:rPr>
          <w:sz w:val="24"/>
          <w:szCs w:val="24"/>
        </w:rPr>
        <w:t>Power cycle your board (turn it OFF and then ON again).</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Enter the </w:t>
      </w:r>
      <w:r>
        <w:rPr>
          <w:rStyle w:val="Strong"/>
          <w:sz w:val="24"/>
          <w:szCs w:val="24"/>
        </w:rPr>
        <w:t>Select Mode</w:t>
      </w:r>
      <w:r>
        <w:rPr>
          <w:sz w:val="24"/>
          <w:szCs w:val="24"/>
        </w:rPr>
        <w:t xml:space="preserve"> menu (hold button </w:t>
      </w:r>
      <w:r>
        <w:rPr>
          <w:rStyle w:val="Strong"/>
          <w:sz w:val="24"/>
          <w:szCs w:val="24"/>
        </w:rPr>
        <w:t>A0</w:t>
      </w:r>
      <w:r>
        <w:rPr>
          <w:sz w:val="24"/>
          <w:szCs w:val="24"/>
        </w:rPr>
        <w:t xml:space="preserve"> for 4 seconds).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Choose </w:t>
      </w:r>
      <w:r>
        <w:rPr>
          <w:rStyle w:val="Strong"/>
          <w:sz w:val="24"/>
          <w:szCs w:val="24"/>
        </w:rPr>
        <w:t>Radio Mode</w:t>
      </w:r>
      <w:r>
        <w:rPr>
          <w:sz w:val="24"/>
          <w:szCs w:val="24"/>
        </w:rPr>
        <w:t xml:space="preserve"> from the menu.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Press </w:t>
      </w:r>
      <w:r>
        <w:rPr>
          <w:rStyle w:val="Strong"/>
          <w:sz w:val="24"/>
          <w:szCs w:val="24"/>
        </w:rPr>
        <w:t>A0</w:t>
      </w:r>
      <w:r>
        <w:rPr>
          <w:sz w:val="24"/>
          <w:szCs w:val="24"/>
        </w:rPr>
        <w:t xml:space="preserve"> to confirm.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Define the robot’s role (type): press </w:t>
      </w:r>
      <w:r>
        <w:rPr>
          <w:rStyle w:val="Strong"/>
          <w:sz w:val="24"/>
          <w:szCs w:val="24"/>
        </w:rPr>
        <w:t>A1</w:t>
      </w:r>
      <w:r>
        <w:rPr>
          <w:sz w:val="24"/>
          <w:szCs w:val="24"/>
        </w:rPr>
        <w:t xml:space="preserve"> to select </w:t>
      </w:r>
      <w:r>
        <w:rPr>
          <w:rStyle w:val="Strong"/>
          <w:sz w:val="24"/>
          <w:szCs w:val="24"/>
        </w:rPr>
        <w:t>TRANSMITTER</w:t>
      </w:r>
      <w:r>
        <w:rPr>
          <w:sz w:val="24"/>
          <w:szCs w:val="24"/>
        </w:rPr>
        <w:t xml:space="preserve"> or </w:t>
      </w:r>
      <w:r>
        <w:rPr>
          <w:rStyle w:val="Strong"/>
          <w:sz w:val="24"/>
          <w:szCs w:val="24"/>
        </w:rPr>
        <w:t>RECEIVER</w:t>
      </w:r>
      <w:r>
        <w:rPr>
          <w:sz w:val="24"/>
          <w:szCs w:val="24"/>
        </w:rPr>
        <w:t xml:space="preserve">. </w:t>
      </w:r>
    </w:p>
    <w:p>
      <w:pPr>
        <w:pStyle w:val="BodyText"/>
        <w:widowControl/>
        <w:numPr>
          <w:ilvl w:val="0"/>
          <w:numId w:val="15"/>
        </w:numPr>
        <w:suppressAutoHyphens w:val="true"/>
        <w:overflowPunct w:val="true"/>
        <w:bidi w:val="0"/>
        <w:spacing w:lineRule="auto" w:line="276" w:before="0" w:after="0"/>
        <w:ind w:hanging="340" w:start="340" w:end="0"/>
        <w:jc w:val="start"/>
        <w:rPr/>
      </w:pPr>
      <w:r>
        <w:rPr>
          <w:sz w:val="24"/>
          <w:szCs w:val="24"/>
        </w:rPr>
        <w:t xml:space="preserve">Press </w:t>
      </w:r>
      <w:r>
        <w:rPr>
          <w:rStyle w:val="Strong"/>
          <w:sz w:val="24"/>
          <w:szCs w:val="24"/>
        </w:rPr>
        <w:t>A0</w:t>
      </w:r>
      <w:r>
        <w:rPr>
          <w:sz w:val="24"/>
          <w:szCs w:val="24"/>
        </w:rPr>
        <w:t xml:space="preserve"> to confirm the role. </w:t>
      </w:r>
    </w:p>
    <w:p>
      <w:pPr>
        <w:pStyle w:val="BodyText"/>
        <w:widowControl/>
        <w:numPr>
          <w:ilvl w:val="0"/>
          <w:numId w:val="15"/>
        </w:numPr>
        <w:suppressAutoHyphens w:val="true"/>
        <w:overflowPunct w:val="true"/>
        <w:bidi w:val="0"/>
        <w:spacing w:lineRule="auto" w:line="276" w:before="0" w:after="0"/>
        <w:ind w:hanging="340" w:start="340" w:end="0"/>
        <w:jc w:val="start"/>
        <w:rPr>
          <w:sz w:val="24"/>
          <w:szCs w:val="24"/>
        </w:rPr>
      </w:pPr>
      <w:r>
        <w:rPr>
          <w:sz w:val="24"/>
          <w:szCs w:val="24"/>
        </w:rPr>
        <w:t xml:space="preserve">Set a communication Code Key: </w:t>
      </w:r>
    </w:p>
    <w:p>
      <w:pPr>
        <w:pStyle w:val="BodyText"/>
        <w:numPr>
          <w:ilvl w:val="1"/>
          <w:numId w:val="16"/>
        </w:numPr>
        <w:spacing w:before="0" w:after="0"/>
        <w:rPr/>
      </w:pPr>
      <w:r>
        <w:rPr>
          <w:sz w:val="24"/>
          <w:szCs w:val="24"/>
        </w:rPr>
        <w:t xml:space="preserve">Press </w:t>
      </w:r>
      <w:r>
        <w:rPr>
          <w:rStyle w:val="Strong"/>
          <w:sz w:val="24"/>
          <w:szCs w:val="24"/>
        </w:rPr>
        <w:t>A1</w:t>
      </w:r>
      <w:r>
        <w:rPr>
          <w:sz w:val="24"/>
          <w:szCs w:val="24"/>
        </w:rPr>
        <w:t xml:space="preserve"> to increase (increment)</w:t>
      </w:r>
    </w:p>
    <w:p>
      <w:pPr>
        <w:pStyle w:val="BodyText"/>
        <w:numPr>
          <w:ilvl w:val="1"/>
          <w:numId w:val="16"/>
        </w:numPr>
        <w:spacing w:before="0" w:after="0"/>
        <w:rPr/>
      </w:pPr>
      <w:r>
        <w:rPr>
          <w:sz w:val="24"/>
          <w:szCs w:val="24"/>
        </w:rPr>
        <w:t xml:space="preserve">Press </w:t>
      </w:r>
      <w:r>
        <w:rPr>
          <w:rStyle w:val="Strong"/>
          <w:sz w:val="24"/>
          <w:szCs w:val="24"/>
        </w:rPr>
        <w:t>A2</w:t>
      </w:r>
      <w:r>
        <w:rPr>
          <w:sz w:val="24"/>
          <w:szCs w:val="24"/>
        </w:rPr>
        <w:t xml:space="preserve"> to decrease (decrement)</w:t>
      </w:r>
    </w:p>
    <w:p>
      <w:pPr>
        <w:pStyle w:val="BodyText"/>
        <w:numPr>
          <w:ilvl w:val="1"/>
          <w:numId w:val="16"/>
        </w:numPr>
        <w:spacing w:before="0" w:after="0"/>
        <w:rPr>
          <w:sz w:val="24"/>
          <w:szCs w:val="24"/>
        </w:rPr>
      </w:pPr>
      <w:r>
        <w:rPr>
          <w:sz w:val="24"/>
          <w:szCs w:val="24"/>
        </w:rPr>
        <w:t>Values range from 1 to 99</w:t>
      </w:r>
    </w:p>
    <w:p>
      <w:pPr>
        <w:pStyle w:val="BodyText"/>
        <w:widowControl/>
        <w:numPr>
          <w:ilvl w:val="0"/>
          <w:numId w:val="15"/>
        </w:numPr>
        <w:suppressAutoHyphens w:val="true"/>
        <w:overflowPunct w:val="true"/>
        <w:bidi w:val="0"/>
        <w:spacing w:before="0" w:after="0"/>
        <w:ind w:hanging="340" w:start="340" w:end="0"/>
        <w:jc w:val="start"/>
        <w:rPr/>
      </w:pPr>
      <w:r>
        <w:rPr>
          <w:rFonts w:eastAsia="Noto Serif CJK SC" w:cs="Noto Sans Devanagari"/>
          <w:color w:val="auto"/>
          <w:kern w:val="2"/>
          <w:sz w:val="24"/>
          <w:szCs w:val="24"/>
          <w:lang w:val="fr-FR" w:eastAsia="zh-CN" w:bidi="hi-IN"/>
        </w:rPr>
        <w:t xml:space="preserve">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to confirm the Code Key.</w:t>
      </w:r>
    </w:p>
    <w:p>
      <w:pPr>
        <w:pStyle w:val="BodyText"/>
        <w:widowControl/>
        <w:numPr>
          <w:ilvl w:val="0"/>
          <w:numId w:val="15"/>
        </w:numPr>
        <w:suppressAutoHyphens w:val="true"/>
        <w:overflowPunct w:val="true"/>
        <w:bidi w:val="0"/>
        <w:spacing w:before="0" w:after="0"/>
        <w:ind w:hanging="340" w:start="340" w:end="0"/>
        <w:jc w:val="start"/>
        <w:rPr/>
      </w:pPr>
      <w:r>
        <w:rPr>
          <w:rFonts w:eastAsia="Noto Serif CJK SC" w:cs="Noto Sans Devanagari"/>
          <w:color w:val="auto"/>
          <w:kern w:val="2"/>
          <w:sz w:val="24"/>
          <w:szCs w:val="24"/>
          <w:lang w:val="fr-FR" w:eastAsia="zh-CN" w:bidi="hi-IN"/>
        </w:rPr>
        <w:t xml:space="preserve">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again to valid</w:t>
      </w:r>
      <w:r>
        <w:rPr>
          <w:sz w:val="24"/>
          <w:szCs w:val="24"/>
        </w:rPr>
        <w:t xml:space="preserve">ate (OK). </w:t>
      </w:r>
    </w:p>
    <w:p>
      <w:pPr>
        <w:pStyle w:val="BodyText"/>
        <w:numPr>
          <w:ilvl w:val="0"/>
          <w:numId w:val="0"/>
        </w:numPr>
        <w:spacing w:before="0" w:after="0"/>
        <w:ind w:hanging="0" w:start="0"/>
        <w:rPr/>
      </w:pPr>
      <w:r>
        <w:rPr/>
      </w:r>
    </w:p>
    <w:p>
      <w:pPr>
        <w:pStyle w:val="BlockQuotation"/>
        <w:widowControl/>
        <w:suppressAutoHyphens w:val="true"/>
        <w:overflowPunct w:val="true"/>
        <w:bidi w:val="0"/>
        <w:spacing w:before="0" w:after="283"/>
        <w:ind w:hanging="0" w:start="0" w:end="0"/>
        <w:jc w:val="start"/>
        <w:rPr/>
      </w:pPr>
      <w:bookmarkStart w:id="10" w:name="__RefHeading___Toc1435_667713321_Copy_1"/>
      <w:bookmarkEnd w:id="10"/>
      <w:r>
        <w:rPr>
          <w:rStyle w:val="Strong"/>
          <w:b w:val="false"/>
          <w:bCs w:val="false"/>
          <w:sz w:val="24"/>
          <w:szCs w:val="24"/>
          <w:u w:val="none"/>
        </w:rPr>
        <w:br/>
        <w:t>💡</w:t>
      </w:r>
      <w:r>
        <w:rPr>
          <w:rStyle w:val="Strong"/>
          <w:u w:val="single"/>
        </w:rPr>
        <w:t>Note</w:t>
      </w:r>
      <w:r>
        <w:rPr>
          <w:rStyle w:val="Strong"/>
        </w:rPr>
        <w:t>:</w:t>
      </w:r>
      <w:r>
        <w:rPr/>
        <w:t xml:space="preserve"> Both the transmitter and receiver must use the same Code Key to establish communication.</w:t>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7">
            <wp:simplePos x="0" y="0"/>
            <wp:positionH relativeFrom="column">
              <wp:posOffset>-217805</wp:posOffset>
            </wp:positionH>
            <wp:positionV relativeFrom="paragraph">
              <wp:posOffset>-6985</wp:posOffset>
            </wp:positionV>
            <wp:extent cx="6623050" cy="2948940"/>
            <wp:effectExtent l="0" t="0" r="0" b="0"/>
            <wp:wrapSquare wrapText="largest"/>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10"/>
                    <a:stretch>
                      <a:fillRect/>
                    </a:stretch>
                  </pic:blipFill>
                  <pic:spPr bwMode="auto">
                    <a:xfrm>
                      <a:off x="0" y="0"/>
                      <a:ext cx="6623050" cy="2948940"/>
                    </a:xfrm>
                    <a:prstGeom prst="rect">
                      <a:avLst/>
                    </a:prstGeom>
                  </pic:spPr>
                </pic:pic>
              </a:graphicData>
            </a:graphic>
          </wp:anchor>
        </w:drawing>
      </w:r>
    </w:p>
    <w:p>
      <w:pPr>
        <w:pStyle w:val="Heading3"/>
        <w:ind w:hanging="0" w:start="0"/>
        <w:rPr/>
      </w:pPr>
      <w:bookmarkStart w:id="11" w:name="__RefHeading___Toc910_332147322_Copy_1_3"/>
      <w:bookmarkEnd w:id="11"/>
      <w:r>
        <w:rPr>
          <w:sz w:val="36"/>
          <w:szCs w:val="36"/>
        </w:rPr>
        <w:t>2.4 USB Serial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rFonts w:eastAsia="Noto Serif CJK SC" w:cs="Noto Sans Devanagari"/>
          <w:b w:val="false"/>
          <w:bCs w:val="false"/>
          <w:color w:val="auto"/>
          <w:kern w:val="2"/>
          <w:sz w:val="24"/>
          <w:szCs w:val="24"/>
          <w:u w:val="none"/>
          <w:lang w:val="fr-FR" w:eastAsia="zh-CN" w:bidi="hi-IN"/>
        </w:rPr>
        <w:t>💡</w:t>
      </w:r>
      <w:r>
        <w:rPr>
          <w:rStyle w:val="Strong"/>
          <w:rFonts w:eastAsia="Noto Serif CJK SC" w:cs="Noto Sans Devanagari"/>
          <w:color w:val="auto"/>
          <w:kern w:val="2"/>
          <w:sz w:val="24"/>
          <w:szCs w:val="24"/>
          <w:u w:val="single"/>
          <w:lang w:val="fr-FR" w:eastAsia="zh-CN" w:bidi="hi-IN"/>
        </w:rPr>
        <w:t>Note</w:t>
      </w:r>
      <w:r>
        <w:rPr>
          <w:rStyle w:val="Strong"/>
          <w:rFonts w:eastAsia="Noto Serif CJK SC" w:cs="Noto Sans Devanagari"/>
          <w:color w:val="auto"/>
          <w:kern w:val="2"/>
          <w:sz w:val="24"/>
          <w:szCs w:val="24"/>
          <w:lang w:val="fr-FR" w:eastAsia="zh-CN" w:bidi="hi-IN"/>
        </w:rPr>
        <w:t>:</w:t>
      </w:r>
      <w:r>
        <w:rPr>
          <w:rFonts w:eastAsia="Noto Serif CJK SC" w:cs="Noto Sans Devanagari"/>
          <w:color w:val="auto"/>
          <w:kern w:val="2"/>
          <w:sz w:val="24"/>
          <w:szCs w:val="24"/>
          <w:lang w:val="fr-FR" w:eastAsia="zh-CN" w:bidi="hi-IN"/>
        </w:rPr>
        <w:t xml:space="preserve"> </w:t>
      </w:r>
      <w:r>
        <w:rPr/>
        <w:t xml:space="preserve">For this mode, you must use a compatible browser such as </w:t>
      </w:r>
      <w:r>
        <w:rPr>
          <w:b/>
          <w:bCs/>
        </w:rPr>
        <w:t>Chrome</w:t>
      </w:r>
      <w:r>
        <w:rPr/>
        <w:t xml:space="preserve">, </w:t>
      </w:r>
      <w:r>
        <w:rPr>
          <w:b/>
          <w:bCs/>
        </w:rPr>
        <w:t>Edge</w:t>
      </w:r>
      <w:r>
        <w:rPr/>
        <w:t xml:space="preserve">, or </w:t>
      </w:r>
      <w:r>
        <w:rPr>
          <w:b/>
          <w:bCs/>
        </w:rPr>
        <w:t>Brave</w:t>
      </w:r>
      <w:r>
        <w:rPr/>
        <w:t xml:space="preserve"> on desktop. </w:t>
      </w:r>
      <w:r>
        <w:rPr>
          <w:b/>
          <w:bCs/>
        </w:rPr>
        <w:t>Chrome</w:t>
      </w:r>
      <w:r>
        <w:rPr/>
        <w:t xml:space="preserve"> has been </w:t>
      </w:r>
      <w:r>
        <w:rPr>
          <w:u w:val="single"/>
        </w:rPr>
        <w:t>successfully</w:t>
      </w:r>
      <w:r>
        <w:rPr/>
        <w:t xml:space="preserve"> tested with this application.</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Control Pedro from your PC with web controller app.</w:t>
      </w:r>
    </w:p>
    <w:p>
      <w:pPr>
        <w:pStyle w:val="BodyText"/>
        <w:rPr/>
      </w:pPr>
      <w:r>
        <w:rPr>
          <w:rStyle w:val="Strong"/>
        </w:rPr>
        <w:t>How to use:</w:t>
      </w:r>
    </w:p>
    <w:p>
      <w:pPr>
        <w:pStyle w:val="BodyText"/>
        <w:numPr>
          <w:ilvl w:val="0"/>
          <w:numId w:val="10"/>
        </w:numPr>
        <w:tabs>
          <w:tab w:val="clear" w:pos="720"/>
          <w:tab w:val="left" w:pos="0" w:leader="none"/>
        </w:tabs>
        <w:spacing w:before="0" w:after="0"/>
        <w:ind w:hanging="283" w:start="709"/>
        <w:rPr/>
      </w:pPr>
      <w:r>
        <w:rPr>
          <w:sz w:val="20"/>
          <w:szCs w:val="20"/>
        </w:rPr>
        <w:t xml:space="preserve">Enter the </w:t>
      </w:r>
      <w:r>
        <w:rPr>
          <w:rStyle w:val="Strong"/>
          <w:sz w:val="20"/>
          <w:szCs w:val="20"/>
        </w:rPr>
        <w:t>Select Mode</w:t>
      </w:r>
      <w:r>
        <w:rPr>
          <w:sz w:val="20"/>
          <w:szCs w:val="20"/>
        </w:rPr>
        <w:t xml:space="preserve"> menu (hold button </w:t>
      </w:r>
      <w:r>
        <w:rPr>
          <w:rStyle w:val="Strong"/>
          <w:sz w:val="20"/>
          <w:szCs w:val="20"/>
        </w:rPr>
        <w:t>A0</w:t>
      </w:r>
      <w:r>
        <w:rPr>
          <w:sz w:val="20"/>
          <w:szCs w:val="20"/>
        </w:rPr>
        <w:t xml:space="preserve"> for 4 seconds). </w:t>
      </w:r>
    </w:p>
    <w:p>
      <w:pPr>
        <w:pStyle w:val="BodyText"/>
        <w:numPr>
          <w:ilvl w:val="0"/>
          <w:numId w:val="10"/>
        </w:numPr>
        <w:tabs>
          <w:tab w:val="clear" w:pos="720"/>
          <w:tab w:val="left" w:pos="0" w:leader="none"/>
        </w:tabs>
        <w:spacing w:before="0" w:after="0"/>
        <w:ind w:hanging="283" w:start="709"/>
        <w:rPr/>
      </w:pPr>
      <w:r>
        <w:rPr>
          <w:sz w:val="20"/>
          <w:szCs w:val="20"/>
        </w:rPr>
        <w:t xml:space="preserve">Choose </w:t>
      </w:r>
      <w:r>
        <w:rPr>
          <w:rStyle w:val="Strong"/>
          <w:sz w:val="20"/>
          <w:szCs w:val="20"/>
        </w:rPr>
        <w:t>USB SERIAL MODE</w:t>
      </w:r>
      <w:r>
        <w:rPr>
          <w:sz w:val="20"/>
          <w:szCs w:val="20"/>
        </w:rPr>
        <w:t xml:space="preserve"> from the menu and press </w:t>
      </w:r>
      <w:r>
        <w:rPr>
          <w:rStyle w:val="Strong"/>
          <w:sz w:val="20"/>
          <w:szCs w:val="20"/>
        </w:rPr>
        <w:t>A0</w:t>
      </w:r>
      <w:r>
        <w:rPr>
          <w:sz w:val="20"/>
          <w:szCs w:val="20"/>
        </w:rPr>
        <w:t xml:space="preserve"> to confirm. </w:t>
      </w:r>
    </w:p>
    <w:p>
      <w:pPr>
        <w:pStyle w:val="BodyText"/>
        <w:numPr>
          <w:ilvl w:val="0"/>
          <w:numId w:val="10"/>
        </w:numPr>
        <w:tabs>
          <w:tab w:val="clear" w:pos="720"/>
          <w:tab w:val="left" w:pos="0" w:leader="none"/>
        </w:tabs>
        <w:spacing w:before="0" w:after="0"/>
        <w:ind w:hanging="283" w:start="709"/>
        <w:rPr>
          <w:sz w:val="20"/>
          <w:szCs w:val="20"/>
        </w:rPr>
      </w:pPr>
      <w:r>
        <w:rPr>
          <w:sz w:val="20"/>
          <w:szCs w:val="20"/>
        </w:rPr>
        <w:t xml:space="preserve">Connect Pedro via USB cable. </w:t>
      </w:r>
    </w:p>
    <w:p>
      <w:pPr>
        <w:pStyle w:val="BodyText"/>
        <w:numPr>
          <w:ilvl w:val="0"/>
          <w:numId w:val="10"/>
        </w:numPr>
        <w:tabs>
          <w:tab w:val="clear" w:pos="720"/>
          <w:tab w:val="left" w:pos="0" w:leader="none"/>
        </w:tabs>
        <w:spacing w:before="0" w:after="0"/>
        <w:ind w:hanging="283" w:start="709"/>
        <w:rPr/>
      </w:pPr>
      <w:r>
        <w:rPr>
          <w:sz w:val="20"/>
          <w:szCs w:val="20"/>
        </w:rPr>
        <w:t>Launch the web controller (</w:t>
      </w:r>
      <w:hyperlink r:id="rId11">
        <w:r>
          <w:rPr>
            <w:rStyle w:val="Hyperlink"/>
            <w:sz w:val="20"/>
            <w:szCs w:val="20"/>
          </w:rPr>
          <w:t>https://www.pedrobot.com/webcontroller.html</w:t>
        </w:r>
      </w:hyperlink>
      <w:r>
        <w:rPr>
          <w:sz w:val="20"/>
          <w:szCs w:val="20"/>
        </w:rPr>
        <w:t xml:space="preserve">) app. </w:t>
      </w:r>
    </w:p>
    <w:p>
      <w:pPr>
        <w:pStyle w:val="BodyText"/>
        <w:numPr>
          <w:ilvl w:val="0"/>
          <w:numId w:val="10"/>
        </w:numPr>
        <w:tabs>
          <w:tab w:val="clear" w:pos="720"/>
          <w:tab w:val="left" w:pos="0" w:leader="none"/>
        </w:tabs>
        <w:spacing w:before="0" w:after="0"/>
        <w:ind w:hanging="283" w:start="709"/>
        <w:rPr>
          <w:sz w:val="20"/>
          <w:szCs w:val="20"/>
        </w:rPr>
      </w:pPr>
      <w:r>
        <w:rPr>
          <w:sz w:val="20"/>
          <w:szCs w:val="20"/>
        </w:rPr>
        <w:t xml:space="preserve">In the web controller click, the </w:t>
      </w:r>
      <w:r>
        <w:rPr>
          <w:b/>
          <w:bCs/>
          <w:sz w:val="20"/>
          <w:szCs w:val="20"/>
        </w:rPr>
        <w:t xml:space="preserve">« Connect Pedro » </w:t>
      </w:r>
      <w:r>
        <w:rPr>
          <w:b w:val="false"/>
          <w:bCs w:val="false"/>
          <w:sz w:val="20"/>
          <w:szCs w:val="20"/>
        </w:rPr>
        <w:t>button.</w:t>
      </w:r>
    </w:p>
    <w:p>
      <w:pPr>
        <w:pStyle w:val="BodyText"/>
        <w:numPr>
          <w:ilvl w:val="0"/>
          <w:numId w:val="10"/>
        </w:numPr>
        <w:tabs>
          <w:tab w:val="clear" w:pos="720"/>
          <w:tab w:val="left" w:pos="0" w:leader="none"/>
        </w:tabs>
        <w:spacing w:before="0" w:after="0"/>
        <w:ind w:hanging="283" w:start="709"/>
        <w:rPr>
          <w:b w:val="false"/>
          <w:bCs w:val="false"/>
          <w:sz w:val="20"/>
          <w:szCs w:val="20"/>
        </w:rPr>
      </w:pPr>
      <w:r>
        <w:rPr>
          <w:b w:val="false"/>
          <w:bCs w:val="false"/>
          <w:sz w:val="20"/>
          <w:szCs w:val="20"/>
        </w:rPr>
        <w:t>Select the corresponding Pedro serial port.</w:t>
      </w:r>
    </w:p>
    <w:p>
      <w:pPr>
        <w:pStyle w:val="BodyText"/>
        <w:numPr>
          <w:ilvl w:val="0"/>
          <w:numId w:val="10"/>
        </w:numPr>
        <w:tabs>
          <w:tab w:val="clear" w:pos="720"/>
          <w:tab w:val="left" w:pos="0" w:leader="none"/>
        </w:tabs>
        <w:spacing w:before="0" w:after="0"/>
        <w:ind w:hanging="283" w:start="709"/>
        <w:rPr/>
      </w:pPr>
      <w:r>
        <w:rPr>
          <w:i w:val="false"/>
          <w:iCs w:val="false"/>
          <w:sz w:val="20"/>
          <w:szCs w:val="20"/>
          <w:u w:val="none"/>
        </w:rPr>
        <w:t>Click the « </w:t>
      </w:r>
      <w:r>
        <w:rPr>
          <w:rStyle w:val="Strong"/>
          <w:i w:val="false"/>
          <w:iCs w:val="false"/>
          <w:sz w:val="20"/>
          <w:szCs w:val="20"/>
          <w:u w:val="none"/>
        </w:rPr>
        <w:t>Servo N »</w:t>
      </w:r>
      <w:r>
        <w:rPr>
          <w:i w:val="false"/>
          <w:iCs w:val="false"/>
          <w:sz w:val="20"/>
          <w:szCs w:val="20"/>
          <w:u w:val="none"/>
        </w:rPr>
        <w:t xml:space="preserve"> button to select a servo. The LED corresponding to the selected servo lights up. That button allows you to control each part of the robot.</w:t>
      </w:r>
    </w:p>
    <w:p>
      <w:pPr>
        <w:pStyle w:val="BodyText"/>
        <w:numPr>
          <w:ilvl w:val="0"/>
          <w:numId w:val="10"/>
        </w:numPr>
        <w:tabs>
          <w:tab w:val="clear" w:pos="720"/>
          <w:tab w:val="left" w:pos="0" w:leader="none"/>
        </w:tabs>
        <w:spacing w:before="0" w:after="0"/>
        <w:ind w:hanging="283" w:start="709"/>
        <w:rPr/>
      </w:pPr>
      <w:r>
        <w:rPr>
          <w:sz w:val="20"/>
          <w:szCs w:val="20"/>
        </w:rPr>
        <w:t>Use the « </w:t>
      </w:r>
      <w:r>
        <w:rPr>
          <w:rStyle w:val="Strong"/>
          <w:sz w:val="20"/>
          <w:szCs w:val="20"/>
        </w:rPr>
        <w:t>Left »</w:t>
      </w:r>
      <w:r>
        <w:rPr>
          <w:sz w:val="20"/>
          <w:szCs w:val="20"/>
        </w:rPr>
        <w:t xml:space="preserve"> button to move servo to the left. </w:t>
      </w:r>
    </w:p>
    <w:p>
      <w:pPr>
        <w:pStyle w:val="BodyText"/>
        <w:numPr>
          <w:ilvl w:val="0"/>
          <w:numId w:val="10"/>
        </w:numPr>
        <w:tabs>
          <w:tab w:val="clear" w:pos="720"/>
          <w:tab w:val="left" w:pos="0" w:leader="none"/>
        </w:tabs>
        <w:spacing w:before="0" w:after="0"/>
        <w:ind w:hanging="283" w:start="709"/>
        <w:rPr/>
      </w:pPr>
      <w:r>
        <w:rPr>
          <w:sz w:val="20"/>
          <w:szCs w:val="20"/>
        </w:rPr>
        <w:t>Use the « </w:t>
      </w:r>
      <w:r>
        <w:rPr>
          <w:rStyle w:val="Strong"/>
          <w:sz w:val="20"/>
          <w:szCs w:val="20"/>
        </w:rPr>
        <w:t>Right »</w:t>
      </w:r>
      <w:r>
        <w:rPr>
          <w:sz w:val="20"/>
          <w:szCs w:val="20"/>
        </w:rPr>
        <w:t xml:space="preserve"> button to move servo to the right.</w:t>
      </w:r>
    </w:p>
    <w:p>
      <w:pPr>
        <w:pStyle w:val="BodyText"/>
        <w:numPr>
          <w:ilvl w:val="0"/>
          <w:numId w:val="10"/>
        </w:numPr>
        <w:tabs>
          <w:tab w:val="clear" w:pos="720"/>
          <w:tab w:val="left" w:pos="0" w:leader="none"/>
        </w:tabs>
        <w:spacing w:before="0" w:after="0"/>
        <w:ind w:hanging="283" w:start="709"/>
        <w:rPr/>
      </w:pPr>
      <w:r>
        <w:rPr>
          <w:sz w:val="20"/>
          <w:szCs w:val="20"/>
        </w:rPr>
        <w:drawing>
          <wp:anchor behindDoc="0" distT="0" distB="0" distL="0" distR="0" simplePos="0" locked="0" layoutInCell="0" allowOverlap="1" relativeHeight="9">
            <wp:simplePos x="0" y="0"/>
            <wp:positionH relativeFrom="column">
              <wp:posOffset>459740</wp:posOffset>
            </wp:positionH>
            <wp:positionV relativeFrom="paragraph">
              <wp:posOffset>257175</wp:posOffset>
            </wp:positionV>
            <wp:extent cx="5634355" cy="1962150"/>
            <wp:effectExtent l="0" t="0" r="0" b="0"/>
            <wp:wrapSquare wrapText="largest"/>
            <wp:docPr id="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title=""/>
                    <pic:cNvPicPr>
                      <a:picLocks noChangeAspect="1" noChangeArrowheads="1"/>
                    </pic:cNvPicPr>
                  </pic:nvPicPr>
                  <pic:blipFill>
                    <a:blip r:embed="rId12"/>
                    <a:stretch>
                      <a:fillRect/>
                    </a:stretch>
                  </pic:blipFill>
                  <pic:spPr bwMode="auto">
                    <a:xfrm>
                      <a:off x="0" y="0"/>
                      <a:ext cx="5634355" cy="1962150"/>
                    </a:xfrm>
                    <a:prstGeom prst="rect">
                      <a:avLst/>
                    </a:prstGeom>
                  </pic:spPr>
                </pic:pic>
              </a:graphicData>
            </a:graphic>
          </wp:anchor>
        </w:drawing>
        <w:t>Use the « </w:t>
      </w:r>
      <w:r>
        <w:rPr>
          <w:rStyle w:val="Strong"/>
          <w:sz w:val="20"/>
          <w:szCs w:val="20"/>
        </w:rPr>
        <w:t>Stop »</w:t>
      </w:r>
      <w:r>
        <w:rPr>
          <w:sz w:val="20"/>
          <w:szCs w:val="20"/>
        </w:rPr>
        <w:t xml:space="preserve"> button to stop the movement</w:t>
      </w:r>
      <w:r>
        <w:drawing>
          <wp:anchor behindDoc="0" distT="0" distB="0" distL="0" distR="0" simplePos="0" locked="0" layoutInCell="0" allowOverlap="1" relativeHeight="10">
            <wp:simplePos x="0" y="0"/>
            <wp:positionH relativeFrom="column">
              <wp:posOffset>661670</wp:posOffset>
            </wp:positionH>
            <wp:positionV relativeFrom="paragraph">
              <wp:posOffset>2218690</wp:posOffset>
            </wp:positionV>
            <wp:extent cx="5003165" cy="3350895"/>
            <wp:effectExtent l="0" t="0" r="0" b="0"/>
            <wp:wrapSquare wrapText="largest"/>
            <wp:docPr id="10"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title=""/>
                    <pic:cNvPicPr>
                      <a:picLocks noChangeAspect="1" noChangeArrowheads="1"/>
                    </pic:cNvPicPr>
                  </pic:nvPicPr>
                  <pic:blipFill>
                    <a:blip r:embed="rId13"/>
                    <a:srcRect l="-76" t="-114" r="-76" b="-114"/>
                    <a:stretch>
                      <a:fillRect/>
                    </a:stretch>
                  </pic:blipFill>
                  <pic:spPr bwMode="auto">
                    <a:xfrm>
                      <a:off x="0" y="0"/>
                      <a:ext cx="5003165" cy="3350895"/>
                    </a:xfrm>
                    <a:prstGeom prst="rect">
                      <a:avLst/>
                    </a:prstGeom>
                  </pic:spPr>
                </pic:pic>
              </a:graphicData>
            </a:graphic>
          </wp:anchor>
        </w:drawing>
      </w:r>
      <w:r>
        <w:rPr>
          <w:sz w:val="20"/>
          <w:szCs w:val="20"/>
        </w:rPr>
        <w:t>.</w:t>
        <w:br/>
      </w:r>
    </w:p>
    <w:p>
      <w:pPr>
        <w:pStyle w:val="BodyText"/>
        <w:widowControl/>
        <w:tabs>
          <w:tab w:val="clear" w:pos="720"/>
          <w:tab w:val="left" w:pos="0" w:leader="none"/>
        </w:tabs>
        <w:suppressAutoHyphens w:val="true"/>
        <w:overflowPunct w:val="true"/>
        <w:bidi w:val="0"/>
        <w:spacing w:before="0" w:after="26"/>
        <w:ind w:hanging="0" w:start="0" w:end="0"/>
        <w:jc w:val="start"/>
        <w:rPr/>
      </w:pPr>
      <w:r>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3"/>
        <w:ind w:hanging="0" w:start="0"/>
        <w:rPr/>
      </w:pPr>
      <w:bookmarkStart w:id="12" w:name="__RefHeading___Toc910_332147322_Copy_1_4"/>
      <w:bookmarkEnd w:id="12"/>
      <w:r>
        <w:rPr>
          <w:sz w:val="36"/>
          <w:szCs w:val="36"/>
        </w:rPr>
        <w:t>2.5 Bluetooth Mode</w:t>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pPr>
      <w:r>
        <w:rPr>
          <w:rStyle w:val="Strong"/>
          <w:sz w:val="24"/>
          <w:szCs w:val="24"/>
        </w:rPr>
        <w:t>What it does:</w:t>
      </w:r>
      <w:r>
        <w:rPr>
          <w:sz w:val="24"/>
          <w:szCs w:val="24"/>
        </w:rPr>
        <w:t xml:space="preserve"> Control Pedro via smartphone or PC.</w:t>
      </w:r>
    </w:p>
    <w:p>
      <w:pPr>
        <w:pStyle w:val="BodyText"/>
        <w:rPr/>
      </w:pPr>
      <w:r>
        <w:rPr>
          <w:rStyle w:val="Strong"/>
        </w:rPr>
        <w:t>How to use:</w:t>
      </w:r>
    </w:p>
    <w:p>
      <w:pPr>
        <w:pStyle w:val="BodyText"/>
        <w:numPr>
          <w:ilvl w:val="0"/>
          <w:numId w:val="11"/>
        </w:numPr>
        <w:tabs>
          <w:tab w:val="clear" w:pos="720"/>
          <w:tab w:val="left" w:pos="0" w:leader="none"/>
        </w:tabs>
        <w:spacing w:before="0" w:after="0"/>
        <w:ind w:hanging="283" w:start="709"/>
        <w:rPr/>
      </w:pPr>
      <w:r>
        <w:rPr/>
        <w:t xml:space="preserve">Download the </w:t>
      </w:r>
      <w:r>
        <w:rPr>
          <w:rStyle w:val="Strong"/>
        </w:rPr>
        <w:t>Serial Bluetooth</w:t>
      </w:r>
      <w:r>
        <w:rPr/>
        <w:t xml:space="preserve"> app (iOS or Android). </w:t>
      </w:r>
    </w:p>
    <w:p>
      <w:pPr>
        <w:pStyle w:val="BodyText"/>
        <w:numPr>
          <w:ilvl w:val="0"/>
          <w:numId w:val="11"/>
        </w:numPr>
        <w:tabs>
          <w:tab w:val="clear" w:pos="720"/>
          <w:tab w:val="left" w:pos="0" w:leader="none"/>
        </w:tabs>
        <w:ind w:hanging="283" w:start="709"/>
        <w:rPr/>
      </w:pPr>
      <w:r>
        <w:rPr/>
        <w:t xml:space="preserve">Create 7 control buttons with the following configuration: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Servo1</w:t>
      </w:r>
      <w:r>
        <w:rPr/>
        <w:t xml:space="preserve"> → Value: </w:t>
      </w:r>
      <w:r>
        <w:rPr>
          <w:rStyle w:val="Strong"/>
        </w:rPr>
        <w:t>1</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Servo2</w:t>
      </w:r>
      <w:r>
        <w:rPr/>
        <w:t xml:space="preserve"> → Value: </w:t>
      </w:r>
      <w:r>
        <w:rPr>
          <w:rStyle w:val="Strong"/>
        </w:rPr>
        <w:t>2</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Servo3</w:t>
      </w:r>
      <w:r>
        <w:rPr/>
        <w:t xml:space="preserve"> → Value: </w:t>
      </w:r>
      <w:r>
        <w:rPr>
          <w:rStyle w:val="Strong"/>
        </w:rPr>
        <w:t>3</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Servo4</w:t>
      </w:r>
      <w:r>
        <w:rPr/>
        <w:t xml:space="preserve"> → Value: </w:t>
      </w:r>
      <w:r>
        <w:rPr>
          <w:rStyle w:val="Strong"/>
        </w:rPr>
        <w:t>4</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FwD</w:t>
      </w:r>
      <w:r>
        <w:rPr/>
        <w:t xml:space="preserve"> (Forward) → Value: </w:t>
      </w:r>
      <w:r>
        <w:rPr>
          <w:rStyle w:val="Strong"/>
        </w:rPr>
        <w:t>5</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spacing w:before="0" w:after="0"/>
        <w:ind w:hanging="283" w:start="709"/>
        <w:rPr/>
      </w:pPr>
      <w:r>
        <w:rPr/>
        <w:t xml:space="preserve">Name: </w:t>
      </w:r>
      <w:r>
        <w:rPr>
          <w:rStyle w:val="Strong"/>
        </w:rPr>
        <w:t>BwD</w:t>
      </w:r>
      <w:r>
        <w:rPr/>
        <w:t xml:space="preserve"> (Backward) → Value: </w:t>
      </w:r>
      <w:r>
        <w:rPr>
          <w:rStyle w:val="Strong"/>
        </w:rPr>
        <w:t>6</w:t>
      </w:r>
      <w:r>
        <w:rPr/>
        <w:t xml:space="preserve"> → Mode: </w:t>
      </w:r>
      <w:r>
        <w:rPr>
          <w:rStyle w:val="Strong"/>
        </w:rPr>
        <w:t>Text</w:t>
      </w:r>
      <w:r>
        <w:rPr/>
        <w:t xml:space="preserve"> → Action: </w:t>
      </w:r>
      <w:r>
        <w:rPr>
          <w:rStyle w:val="Strong"/>
        </w:rPr>
        <w:t>Send</w:t>
      </w:r>
      <w:r>
        <w:rPr/>
        <w:t xml:space="preserve">. </w:t>
      </w:r>
    </w:p>
    <w:p>
      <w:pPr>
        <w:pStyle w:val="BodyText"/>
        <w:numPr>
          <w:ilvl w:val="0"/>
          <w:numId w:val="12"/>
        </w:numPr>
        <w:tabs>
          <w:tab w:val="clear" w:pos="720"/>
          <w:tab w:val="left" w:pos="0" w:leader="none"/>
        </w:tabs>
        <w:ind w:hanging="283" w:start="709"/>
        <w:rPr/>
      </w:pPr>
      <w:r>
        <w:rPr/>
        <w:t xml:space="preserve">Name: </w:t>
      </w:r>
      <w:r>
        <w:rPr>
          <w:rStyle w:val="Strong"/>
        </w:rPr>
        <w:t>Stop</w:t>
      </w:r>
      <w:r>
        <w:rPr/>
        <w:t xml:space="preserve"> → Value: </w:t>
      </w:r>
      <w:r>
        <w:rPr>
          <w:rStyle w:val="Strong"/>
        </w:rPr>
        <w:t>7</w:t>
      </w:r>
      <w:r>
        <w:rPr/>
        <w:t xml:space="preserve"> → Mode: </w:t>
      </w:r>
      <w:r>
        <w:rPr>
          <w:rStyle w:val="Strong"/>
        </w:rPr>
        <w:t>Text</w:t>
      </w:r>
      <w:r>
        <w:rPr/>
        <w:t xml:space="preserve"> → Action: </w:t>
      </w:r>
      <w:r>
        <w:rPr>
          <w:rStyle w:val="Strong"/>
        </w:rPr>
        <w:t>Send</w:t>
      </w:r>
      <w:r>
        <w:rPr/>
        <w:t xml:space="preserve">. </w:t>
      </w:r>
    </w:p>
    <w:p>
      <w:pPr>
        <w:pStyle w:val="BodyText"/>
        <w:numPr>
          <w:ilvl w:val="0"/>
          <w:numId w:val="13"/>
        </w:numPr>
        <w:tabs>
          <w:tab w:val="clear" w:pos="720"/>
          <w:tab w:val="left" w:pos="0" w:leader="none"/>
        </w:tabs>
        <w:spacing w:before="0" w:after="0"/>
        <w:ind w:hanging="283" w:start="709"/>
        <w:rPr/>
      </w:pPr>
      <w:r>
        <w:rPr/>
        <w:t xml:space="preserve">On Pedro, set the switch </w:t>
      </w:r>
      <w:r>
        <w:rPr>
          <w:rStyle w:val="Strong"/>
        </w:rPr>
        <w:t>AT → BT</w:t>
      </w:r>
      <w:r>
        <w:rPr/>
        <w:t xml:space="preserve"> to </w:t>
      </w:r>
      <w:r>
        <w:rPr>
          <w:rStyle w:val="Strong"/>
        </w:rPr>
        <w:t>BT</w:t>
      </w:r>
      <w:r>
        <w:rPr/>
        <w:t xml:space="preserve">. </w:t>
      </w:r>
    </w:p>
    <w:p>
      <w:pPr>
        <w:pStyle w:val="BodyText"/>
        <w:numPr>
          <w:ilvl w:val="0"/>
          <w:numId w:val="13"/>
        </w:numPr>
        <w:tabs>
          <w:tab w:val="clear" w:pos="720"/>
          <w:tab w:val="left" w:pos="0" w:leader="none"/>
        </w:tabs>
        <w:spacing w:before="0" w:after="0"/>
        <w:ind w:hanging="283" w:start="709"/>
        <w:rPr/>
      </w:pPr>
      <w:r>
        <w:rPr/>
        <w:t xml:space="preserve">Pair your device with Pedro’s HC-05 module (default name: HC-05, PIN: 1234). </w:t>
      </w:r>
    </w:p>
    <w:p>
      <w:pPr>
        <w:pStyle w:val="BodyText"/>
        <w:numPr>
          <w:ilvl w:val="0"/>
          <w:numId w:val="13"/>
        </w:numPr>
        <w:tabs>
          <w:tab w:val="clear" w:pos="720"/>
          <w:tab w:val="left" w:pos="0" w:leader="none"/>
        </w:tabs>
        <w:ind w:hanging="283" w:start="709"/>
        <w:rPr/>
      </w:pPr>
      <w:r>
        <w:rPr/>
        <w:t xml:space="preserve">Use the app buttons to send commands and control Pedro in real time. </w:t>
      </w:r>
    </w:p>
    <w:p>
      <w:pPr>
        <w:pStyle w:val="BodyText"/>
        <w:rPr/>
      </w:pPr>
      <w:r>
        <w:rPr/>
        <w:t xml:space="preserve">🛠️ </w:t>
      </w:r>
      <w:r>
        <w:rPr>
          <w:rStyle w:val="Strong"/>
        </w:rPr>
        <w:t>Optional – How to change Pedro’s Bluetooth name: AT Mode</w:t>
      </w:r>
    </w:p>
    <w:p>
      <w:pPr>
        <w:pStyle w:val="BodyText"/>
        <w:numPr>
          <w:ilvl w:val="0"/>
          <w:numId w:val="14"/>
        </w:numPr>
        <w:tabs>
          <w:tab w:val="clear" w:pos="720"/>
          <w:tab w:val="left" w:pos="0" w:leader="none"/>
        </w:tabs>
        <w:spacing w:before="0" w:after="0"/>
        <w:ind w:hanging="283" w:start="709"/>
        <w:rPr/>
      </w:pPr>
      <w:r>
        <w:rPr/>
        <w:t xml:space="preserve">Power </w:t>
      </w:r>
      <w:r>
        <w:rPr>
          <w:rStyle w:val="Strong"/>
        </w:rPr>
        <w:t>OFF</w:t>
      </w:r>
      <w:r>
        <w:rPr/>
        <w:t xml:space="preserve"> Pedro. </w:t>
      </w:r>
    </w:p>
    <w:p>
      <w:pPr>
        <w:pStyle w:val="BodyText"/>
        <w:numPr>
          <w:ilvl w:val="0"/>
          <w:numId w:val="14"/>
        </w:numPr>
        <w:tabs>
          <w:tab w:val="clear" w:pos="720"/>
          <w:tab w:val="left" w:pos="0" w:leader="none"/>
        </w:tabs>
        <w:spacing w:before="0" w:after="0"/>
        <w:ind w:hanging="283" w:start="709"/>
        <w:rPr/>
      </w:pPr>
      <w:r>
        <w:rPr/>
        <w:t xml:space="preserve">Set switch </w:t>
      </w:r>
      <w:r>
        <w:rPr>
          <w:rStyle w:val="Strong"/>
        </w:rPr>
        <w:t>NRF → BT → WiFi</w:t>
      </w:r>
      <w:r>
        <w:rPr/>
        <w:t xml:space="preserve"> to </w:t>
      </w:r>
      <w:r>
        <w:rPr>
          <w:rStyle w:val="Strong"/>
        </w:rPr>
        <w:t>BT</w:t>
      </w:r>
      <w:r>
        <w:rPr/>
        <w:t xml:space="preserve">. </w:t>
      </w:r>
    </w:p>
    <w:p>
      <w:pPr>
        <w:pStyle w:val="BodyText"/>
        <w:numPr>
          <w:ilvl w:val="0"/>
          <w:numId w:val="14"/>
        </w:numPr>
        <w:tabs>
          <w:tab w:val="clear" w:pos="720"/>
          <w:tab w:val="left" w:pos="0" w:leader="none"/>
        </w:tabs>
        <w:spacing w:before="0" w:after="0"/>
        <w:ind w:hanging="283" w:start="709"/>
        <w:rPr/>
      </w:pPr>
      <w:r>
        <w:rPr/>
        <w:t xml:space="preserve">Set switch </w:t>
      </w:r>
      <w:r>
        <w:rPr>
          <w:rStyle w:val="Strong"/>
        </w:rPr>
        <w:t>BT → AT</w:t>
      </w:r>
      <w:r>
        <w:rPr/>
        <w:t xml:space="preserve"> to </w:t>
      </w:r>
      <w:r>
        <w:rPr>
          <w:rStyle w:val="Strong"/>
        </w:rPr>
        <w:t>AT</w:t>
      </w:r>
      <w:r>
        <w:rPr/>
        <w:t xml:space="preserve">. </w:t>
      </w:r>
    </w:p>
    <w:p>
      <w:pPr>
        <w:pStyle w:val="BodyText"/>
        <w:numPr>
          <w:ilvl w:val="0"/>
          <w:numId w:val="14"/>
        </w:numPr>
        <w:tabs>
          <w:tab w:val="clear" w:pos="720"/>
          <w:tab w:val="left" w:pos="0" w:leader="none"/>
        </w:tabs>
        <w:spacing w:before="0" w:after="0"/>
        <w:ind w:hanging="283" w:start="709"/>
        <w:rPr/>
      </w:pPr>
      <w:r>
        <w:rPr/>
        <w:t xml:space="preserve">Power </w:t>
      </w:r>
      <w:r>
        <w:rPr>
          <w:rStyle w:val="Strong"/>
        </w:rPr>
        <w:t>ON</w:t>
      </w:r>
      <w:r>
        <w:rPr/>
        <w:t xml:space="preserve"> Pedro. </w:t>
      </w:r>
    </w:p>
    <w:p>
      <w:pPr>
        <w:pStyle w:val="BodyText"/>
        <w:numPr>
          <w:ilvl w:val="0"/>
          <w:numId w:val="14"/>
        </w:numPr>
        <w:tabs>
          <w:tab w:val="clear" w:pos="720"/>
          <w:tab w:val="left" w:pos="0" w:leader="none"/>
        </w:tabs>
        <w:spacing w:before="0" w:after="0"/>
        <w:ind w:hanging="283" w:start="709"/>
        <w:rPr/>
      </w:pPr>
      <w:r>
        <w:rPr/>
        <w:t xml:space="preserve">Enter the </w:t>
      </w:r>
      <w:r>
        <w:rPr>
          <w:rStyle w:val="Strong"/>
        </w:rPr>
        <w:t>BLUETOOTH UPDATE</w:t>
      </w:r>
      <w:r>
        <w:rPr/>
        <w:t xml:space="preserve"> menu. </w:t>
      </w:r>
    </w:p>
    <w:p>
      <w:pPr>
        <w:pStyle w:val="BodyText"/>
        <w:numPr>
          <w:ilvl w:val="0"/>
          <w:numId w:val="14"/>
        </w:numPr>
        <w:tabs>
          <w:tab w:val="clear" w:pos="720"/>
          <w:tab w:val="left" w:pos="0" w:leader="none"/>
        </w:tabs>
        <w:spacing w:before="0" w:after="0"/>
        <w:ind w:hanging="283" w:start="709"/>
        <w:rPr/>
      </w:pPr>
      <w:r>
        <w:rPr/>
        <w:t xml:space="preserve">Change Pedro’s Bluetooth name (e.g. from </w:t>
      </w:r>
      <w:r>
        <w:rPr>
          <w:b/>
          <w:bCs/>
        </w:rPr>
        <w:t>PEDROROBOT1</w:t>
      </w:r>
      <w:r>
        <w:rPr/>
        <w:t xml:space="preserve"> up to </w:t>
      </w:r>
      <w:r>
        <w:rPr>
          <w:b/>
          <w:bCs/>
        </w:rPr>
        <w:t>PEDROROBOT99</w:t>
      </w:r>
      <w:r>
        <w:rPr/>
        <w:t xml:space="preserve">). </w:t>
      </w:r>
    </w:p>
    <w:p>
      <w:pPr>
        <w:pStyle w:val="BodyText"/>
        <w:numPr>
          <w:ilvl w:val="0"/>
          <w:numId w:val="14"/>
        </w:numPr>
        <w:tabs>
          <w:tab w:val="clear" w:pos="720"/>
          <w:tab w:val="left" w:pos="0" w:leader="none"/>
        </w:tabs>
        <w:spacing w:before="0" w:after="0"/>
        <w:ind w:hanging="283" w:start="709"/>
        <w:rPr/>
      </w:pPr>
      <w:r>
        <w:rPr/>
        <w:t xml:space="preserve">Pair your device with the new name (PEDROROBOTX). </w:t>
      </w:r>
    </w:p>
    <w:p>
      <w:pPr>
        <w:pStyle w:val="BodyText"/>
        <w:numPr>
          <w:ilvl w:val="0"/>
          <w:numId w:val="14"/>
        </w:numPr>
        <w:tabs>
          <w:tab w:val="clear" w:pos="720"/>
          <w:tab w:val="left" w:pos="0" w:leader="none"/>
        </w:tabs>
        <w:ind w:hanging="283" w:start="709"/>
        <w:rPr/>
      </w:pPr>
      <w:r>
        <w:rPr/>
        <w:t xml:space="preserve">Use the app buttons </w:t>
      </w:r>
      <w:r>
        <w:rPr>
          <w:rStyle w:val="Strong"/>
        </w:rPr>
        <w:t>(Serial Bluetooth)</w:t>
      </w:r>
      <w:r>
        <w:rPr/>
        <w:t xml:space="preserve"> to control Pedro as before. </w:t>
      </w:r>
    </w:p>
    <w:p>
      <w:pPr>
        <w:pStyle w:val="BodyText"/>
        <w:widowControl/>
        <w:tabs>
          <w:tab w:val="clear" w:pos="720"/>
          <w:tab w:val="left" w:pos="0" w:leader="none"/>
        </w:tabs>
        <w:suppressAutoHyphens w:val="true"/>
        <w:overflowPunct w:val="true"/>
        <w:bidi w:val="0"/>
        <w:spacing w:before="0" w:after="26"/>
        <w:ind w:hanging="0" w:start="0" w:end="0"/>
        <w:jc w:val="start"/>
        <w:rPr>
          <w:sz w:val="24"/>
          <w:szCs w:val="24"/>
        </w:rPr>
      </w:pPr>
      <w:r>
        <w:rPr>
          <w:sz w:val="24"/>
          <w:szCs w:val="24"/>
        </w:rPr>
      </w:r>
    </w:p>
    <w:p>
      <w:pPr>
        <w:pStyle w:val="Heading2"/>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drawing>
          <wp:anchor behindDoc="0" distT="0" distB="0" distL="0" distR="0" simplePos="0" locked="0" layoutInCell="0" allowOverlap="1" relativeHeight="12">
            <wp:simplePos x="0" y="0"/>
            <wp:positionH relativeFrom="column">
              <wp:posOffset>1421130</wp:posOffset>
            </wp:positionH>
            <wp:positionV relativeFrom="paragraph">
              <wp:posOffset>79375</wp:posOffset>
            </wp:positionV>
            <wp:extent cx="3314700" cy="2883535"/>
            <wp:effectExtent l="0" t="0" r="0" b="0"/>
            <wp:wrapSquare wrapText="largest"/>
            <wp:docPr id="1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title=""/>
                    <pic:cNvPicPr>
                      <a:picLocks noChangeAspect="1" noChangeArrowheads="1"/>
                    </pic:cNvPicPr>
                  </pic:nvPicPr>
                  <pic:blipFill>
                    <a:blip r:embed="rId14"/>
                    <a:stretch>
                      <a:fillRect/>
                    </a:stretch>
                  </pic:blipFill>
                  <pic:spPr bwMode="auto">
                    <a:xfrm>
                      <a:off x="0" y="0"/>
                      <a:ext cx="3314700" cy="2883535"/>
                    </a:xfrm>
                    <a:prstGeom prst="rect">
                      <a:avLst/>
                    </a:prstGeom>
                  </pic:spPr>
                </pic:pic>
              </a:graphicData>
            </a:graphic>
          </wp:anchor>
        </w:drawing>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BodyText"/>
        <w:widowControl/>
        <w:tabs>
          <w:tab w:val="clear" w:pos="720"/>
          <w:tab w:val="left" w:pos="0" w:leader="none"/>
        </w:tabs>
        <w:suppressAutoHyphens w:val="true"/>
        <w:overflowPunct w:val="false"/>
        <w:bidi w:val="0"/>
        <w:spacing w:before="0" w:after="26"/>
        <w:ind w:hanging="0" w:start="0" w:end="0"/>
        <w:jc w:val="start"/>
        <w:rPr>
          <w:rStyle w:val="Strong"/>
          <w:b/>
          <w:bCs/>
          <w:sz w:val="24"/>
          <w:szCs w:val="24"/>
        </w:rPr>
      </w:pPr>
      <w:r>
        <w:rPr>
          <w:b/>
          <w:bCs/>
          <w:sz w:val="24"/>
          <w:szCs w:val="24"/>
        </w:rPr>
      </w:r>
    </w:p>
    <w:p>
      <w:pPr>
        <w:pStyle w:val="Heading2"/>
        <w:widowControl/>
        <w:tabs>
          <w:tab w:val="clear" w:pos="720"/>
          <w:tab w:val="left" w:pos="0" w:leader="none"/>
        </w:tabs>
        <w:suppressAutoHyphens w:val="true"/>
        <w:overflowPunct w:val="false"/>
        <w:bidi w:val="0"/>
        <w:spacing w:before="0" w:after="26"/>
        <w:ind w:hanging="0" w:start="0" w:end="0"/>
        <w:jc w:val="start"/>
        <w:rPr/>
      </w:pPr>
      <w:bookmarkStart w:id="13" w:name="__RefHeading___Toc3728_2564125926"/>
      <w:bookmarkEnd w:id="13"/>
      <w:r>
        <w:rPr>
          <w:rStyle w:val="Strong"/>
          <w:b/>
          <w:bCs/>
          <w:sz w:val="36"/>
          <w:szCs w:val="36"/>
        </w:rPr>
        <w:t xml:space="preserve">3. </w:t>
      </w:r>
      <w:r>
        <w:rPr>
          <w:rStyle w:val="Strong"/>
          <w:rFonts w:eastAsia="Noto Serif CJK SC" w:cs="Noto Sans Devanagari"/>
          <w:b/>
          <w:bCs/>
          <w:color w:val="auto"/>
          <w:kern w:val="2"/>
          <w:sz w:val="36"/>
          <w:szCs w:val="36"/>
          <w:lang w:val="fr-FR" w:eastAsia="zh-CN" w:bidi="hi-IN"/>
        </w:rPr>
        <w:t>Quiz (20 Questions)</w:t>
      </w:r>
    </w:p>
    <w:p>
      <w:pPr>
        <w:pStyle w:val="Heading2"/>
        <w:widowControl/>
        <w:tabs>
          <w:tab w:val="clear" w:pos="720"/>
          <w:tab w:val="left" w:pos="0" w:leader="none"/>
        </w:tabs>
        <w:suppressAutoHyphens w:val="true"/>
        <w:overflowPunct w:val="false"/>
        <w:bidi w:val="0"/>
        <w:spacing w:before="0" w:after="26"/>
        <w:ind w:hanging="0" w:start="0" w:end="0"/>
        <w:jc w:val="start"/>
        <w:rPr>
          <w:b/>
          <w:bCs/>
          <w:sz w:val="36"/>
          <w:szCs w:val="36"/>
        </w:rPr>
      </w:pPr>
      <w:r>
        <w:rPr>
          <w:b/>
          <w:bCs/>
          <w:sz w:val="36"/>
          <w:szCs w:val="36"/>
        </w:rPr>
      </w:r>
    </w:p>
    <w:p>
      <w:pPr>
        <w:pStyle w:val="BodyText"/>
        <w:tabs>
          <w:tab w:val="clear" w:pos="720"/>
          <w:tab w:val="left" w:pos="0" w:leader="none"/>
        </w:tabs>
        <w:rPr>
          <w:sz w:val="20"/>
          <w:szCs w:val="20"/>
        </w:rPr>
      </w:pPr>
      <w:r>
        <w:rPr>
          <w:b/>
          <w:bCs/>
          <w:sz w:val="20"/>
          <w:szCs w:val="20"/>
        </w:rPr>
        <w:t>1. Which component of the Pedro board is considered the “brain”?</w:t>
      </w:r>
      <w:r>
        <w:rPr>
          <w:sz w:val="20"/>
          <w:szCs w:val="20"/>
        </w:rPr>
        <w:br/>
        <w:t>A) OLED display </w:t>
        <w:br/>
        <w:t>B) ATmega32u4 microcontroller </w:t>
        <w:br/>
        <w:t>C) Servo motor </w:t>
        <w:br/>
        <w:t>D) Battery</w:t>
      </w:r>
      <w:r>
        <w:rPr>
          <w:rStyle w:val="Strong"/>
          <w:sz w:val="20"/>
          <w:szCs w:val="20"/>
        </w:rPr>
        <w:br/>
        <w:t>✅ Answer:</w:t>
      </w:r>
    </w:p>
    <w:p>
      <w:pPr>
        <w:pStyle w:val="BodyText"/>
        <w:rPr>
          <w:sz w:val="20"/>
          <w:szCs w:val="20"/>
        </w:rPr>
      </w:pPr>
      <w:r>
        <w:rPr>
          <w:b/>
          <w:bCs/>
          <w:sz w:val="20"/>
          <w:szCs w:val="20"/>
        </w:rPr>
        <w:t>2. The OLED screen size on the Pedro board is:</w:t>
      </w:r>
      <w:r>
        <w:rPr>
          <w:sz w:val="20"/>
          <w:szCs w:val="20"/>
        </w:rPr>
        <w:br/>
        <w:t>A) 64×32 </w:t>
        <w:br/>
        <w:t>B) 128×64 </w:t>
        <w:br/>
        <w:t>C) 16×2 </w:t>
        <w:br/>
        <w:t>D) 320×240</w:t>
      </w:r>
      <w:r>
        <w:rPr>
          <w:rStyle w:val="Strong"/>
          <w:sz w:val="20"/>
          <w:szCs w:val="20"/>
        </w:rPr>
        <w:br/>
        <w:t>✅ Answer:</w:t>
      </w:r>
    </w:p>
    <w:p>
      <w:pPr>
        <w:pStyle w:val="BodyText"/>
        <w:rPr>
          <w:sz w:val="20"/>
          <w:szCs w:val="20"/>
        </w:rPr>
      </w:pPr>
      <w:r>
        <w:rPr>
          <w:b/>
          <w:bCs/>
          <w:sz w:val="20"/>
          <w:szCs w:val="20"/>
        </w:rPr>
        <w:t>3. Manual Mode allows control via:</w:t>
      </w:r>
      <w:r>
        <w:rPr>
          <w:sz w:val="20"/>
          <w:szCs w:val="20"/>
        </w:rPr>
        <w:br/>
        <w:t>A) Smartphone app </w:t>
        <w:br/>
        <w:t>B) Onboard buttons </w:t>
        <w:br/>
        <w:t>C) Voice commands </w:t>
        <w:br/>
        <w:t>D) Radio link</w:t>
      </w:r>
      <w:r>
        <w:rPr>
          <w:rStyle w:val="Strong"/>
          <w:sz w:val="20"/>
          <w:szCs w:val="20"/>
        </w:rPr>
        <w:br/>
        <w:t>✅ Answer:</w:t>
      </w:r>
    </w:p>
    <w:p>
      <w:pPr>
        <w:pStyle w:val="BodyText"/>
        <w:rPr>
          <w:sz w:val="20"/>
          <w:szCs w:val="20"/>
        </w:rPr>
      </w:pPr>
      <w:r>
        <w:rPr>
          <w:b/>
          <w:bCs/>
          <w:sz w:val="20"/>
          <w:szCs w:val="20"/>
        </w:rPr>
        <w:t>4. In Record &amp; Replay Mode, you must first:</w:t>
      </w:r>
      <w:r>
        <w:rPr>
          <w:sz w:val="20"/>
          <w:szCs w:val="20"/>
        </w:rPr>
        <w:br/>
        <w:t>A) Upload code </w:t>
        <w:br/>
        <w:t>B) Move the robot manually </w:t>
        <w:br/>
        <w:t>C) Change battery </w:t>
        <w:br/>
        <w:t>D) Connect to WiFi</w:t>
      </w:r>
      <w:r>
        <w:rPr>
          <w:rStyle w:val="Strong"/>
          <w:sz w:val="20"/>
          <w:szCs w:val="20"/>
        </w:rPr>
        <w:br/>
        <w:t>✅ Answer:</w:t>
      </w:r>
    </w:p>
    <w:p>
      <w:pPr>
        <w:pStyle w:val="BodyText"/>
        <w:rPr>
          <w:sz w:val="20"/>
          <w:szCs w:val="20"/>
        </w:rPr>
      </w:pPr>
      <w:r>
        <w:rPr>
          <w:b/>
          <w:bCs/>
          <w:sz w:val="20"/>
          <w:szCs w:val="20"/>
        </w:rPr>
        <w:t>5. Bluetooth Mode on Pedro uses which module?</w:t>
      </w:r>
      <w:r>
        <w:rPr>
          <w:sz w:val="20"/>
          <w:szCs w:val="20"/>
        </w:rPr>
        <w:br/>
        <w:t>A) ESP8266 </w:t>
        <w:br/>
        <w:t>B) HC-05 </w:t>
        <w:br/>
        <w:t>C) NRF24L01 </w:t>
        <w:br/>
        <w:t>D) GPS</w:t>
      </w:r>
      <w:r>
        <w:rPr>
          <w:rStyle w:val="Strong"/>
          <w:sz w:val="20"/>
          <w:szCs w:val="20"/>
        </w:rPr>
        <w:br/>
        <w:t>✅ Answer:</w:t>
      </w:r>
    </w:p>
    <w:p>
      <w:pPr>
        <w:pStyle w:val="BodyText"/>
        <w:rPr>
          <w:sz w:val="20"/>
          <w:szCs w:val="20"/>
        </w:rPr>
      </w:pPr>
      <w:r>
        <w:rPr>
          <w:b/>
          <w:bCs/>
          <w:sz w:val="20"/>
          <w:szCs w:val="20"/>
        </w:rPr>
        <w:t>6. Radio Mode enables communication between _________ robots.</w:t>
      </w:r>
      <w:r>
        <w:rPr>
          <w:sz w:val="20"/>
          <w:szCs w:val="20"/>
        </w:rPr>
        <w:br/>
        <w:t>A) Two </w:t>
        <w:br/>
        <w:t>B) One </w:t>
        <w:br/>
        <w:t>C) Three </w:t>
        <w:br/>
        <w:t>D) Four</w:t>
      </w:r>
      <w:r>
        <w:rPr>
          <w:rStyle w:val="Strong"/>
          <w:sz w:val="20"/>
          <w:szCs w:val="20"/>
        </w:rPr>
        <w:br/>
        <w:t>✅ Answer:</w:t>
      </w:r>
    </w:p>
    <w:p>
      <w:pPr>
        <w:pStyle w:val="BodyText"/>
        <w:rPr>
          <w:sz w:val="20"/>
          <w:szCs w:val="20"/>
        </w:rPr>
      </w:pPr>
      <w:r>
        <w:rPr>
          <w:b/>
          <w:bCs/>
          <w:sz w:val="20"/>
          <w:szCs w:val="20"/>
        </w:rPr>
        <w:t>7. USB Serial Mode uses the port to _________.</w:t>
      </w:r>
      <w:r>
        <w:rPr>
          <w:sz w:val="20"/>
          <w:szCs w:val="20"/>
        </w:rPr>
        <w:br/>
        <w:t>A) Print 3D parts </w:t>
        <w:br/>
        <w:t>B) Upload code or send commands </w:t>
        <w:br/>
        <w:t>C) Charge the battery </w:t>
        <w:br/>
        <w:t>D) None of the above</w:t>
      </w:r>
      <w:r>
        <w:rPr>
          <w:rStyle w:val="Strong"/>
          <w:sz w:val="20"/>
          <w:szCs w:val="20"/>
        </w:rPr>
        <w:br/>
        <w:t>✅ Answer:</w:t>
      </w:r>
    </w:p>
    <w:p>
      <w:pPr>
        <w:pStyle w:val="BodyText"/>
        <w:rPr>
          <w:sz w:val="20"/>
          <w:szCs w:val="20"/>
        </w:rPr>
      </w:pPr>
      <w:r>
        <w:rPr>
          <w:b/>
          <w:bCs/>
          <w:sz w:val="20"/>
          <w:szCs w:val="20"/>
        </w:rPr>
        <w:t>8. The slide switch for communication modes is labeled _______.</w:t>
      </w:r>
      <w:r>
        <w:rPr>
          <w:sz w:val="20"/>
          <w:szCs w:val="20"/>
        </w:rPr>
        <w:br/>
        <w:t>A) POWER </w:t>
        <w:br/>
        <w:t>B) NRF → BT → WiFi </w:t>
        <w:br/>
        <w:t>C) MODE </w:t>
        <w:br/>
        <w:t>D) COMM</w:t>
      </w:r>
      <w:r>
        <w:rPr>
          <w:rStyle w:val="Strong"/>
          <w:sz w:val="20"/>
          <w:szCs w:val="20"/>
        </w:rPr>
        <w:br/>
        <w:t>✅ Answer:</w:t>
      </w:r>
    </w:p>
    <w:p>
      <w:pPr>
        <w:pStyle w:val="BodyText"/>
        <w:rPr>
          <w:sz w:val="20"/>
          <w:szCs w:val="20"/>
        </w:rPr>
      </w:pPr>
      <w:r>
        <w:rPr>
          <w:b/>
          <w:bCs/>
          <w:sz w:val="20"/>
          <w:szCs w:val="20"/>
        </w:rPr>
        <w:t>9. The Code key in Radio Mode ranges from _______.</w:t>
      </w:r>
      <w:r>
        <w:rPr>
          <w:sz w:val="20"/>
          <w:szCs w:val="20"/>
        </w:rPr>
        <w:br/>
        <w:t>A) 0-9 </w:t>
        <w:br/>
        <w:t>B) 1-99 </w:t>
        <w:br/>
        <w:t>C) 100-999 </w:t>
        <w:br/>
        <w:t>D) 0-255</w:t>
      </w:r>
      <w:r>
        <w:rPr>
          <w:rStyle w:val="Strong"/>
          <w:sz w:val="20"/>
          <w:szCs w:val="20"/>
        </w:rPr>
        <w:br/>
        <w:t>✅ Answer:</w:t>
      </w:r>
    </w:p>
    <w:p>
      <w:pPr>
        <w:pStyle w:val="BodyText"/>
        <w:rPr>
          <w:sz w:val="20"/>
          <w:szCs w:val="20"/>
        </w:rPr>
      </w:pPr>
      <w:r>
        <w:rPr>
          <w:b/>
          <w:bCs/>
          <w:sz w:val="20"/>
          <w:szCs w:val="20"/>
        </w:rPr>
        <w:t>10. What module enables WiFi on Pedro?</w:t>
      </w:r>
      <w:r>
        <w:rPr>
          <w:sz w:val="20"/>
          <w:szCs w:val="20"/>
        </w:rPr>
        <w:br/>
        <w:t>A) HC-05 </w:t>
        <w:br/>
        <w:t>B) NRF24L01 </w:t>
        <w:br/>
        <w:t>C) ESP8266-01 </w:t>
        <w:br/>
        <w:t>D) MPU6050</w:t>
      </w:r>
      <w:r>
        <w:rPr>
          <w:rStyle w:val="Strong"/>
          <w:sz w:val="20"/>
          <w:szCs w:val="20"/>
        </w:rPr>
        <w:br/>
        <w:t>✅ Answer:</w:t>
      </w:r>
    </w:p>
    <w:p>
      <w:pPr>
        <w:pStyle w:val="BodyText"/>
        <w:rPr>
          <w:sz w:val="20"/>
          <w:szCs w:val="20"/>
        </w:rPr>
      </w:pPr>
      <w:r>
        <w:rPr>
          <w:b/>
          <w:bCs/>
          <w:sz w:val="20"/>
          <w:szCs w:val="20"/>
        </w:rPr>
        <w:t>11. The ATmega32u4 allows programming via which IDE?</w:t>
      </w:r>
      <w:r>
        <w:rPr>
          <w:sz w:val="20"/>
          <w:szCs w:val="20"/>
        </w:rPr>
        <w:br/>
        <w:t>A) Eclipse </w:t>
        <w:br/>
        <w:t>B) Arduino IDE </w:t>
        <w:br/>
        <w:t>C) Visual Basic </w:t>
        <w:br/>
        <w:t>D) MATLAB</w:t>
      </w:r>
      <w:r>
        <w:rPr>
          <w:rStyle w:val="Strong"/>
          <w:sz w:val="20"/>
          <w:szCs w:val="20"/>
        </w:rPr>
        <w:br/>
        <w:t>✅ Answer:</w:t>
      </w:r>
    </w:p>
    <w:p>
      <w:pPr>
        <w:pStyle w:val="BodyText"/>
        <w:rPr>
          <w:sz w:val="20"/>
          <w:szCs w:val="20"/>
        </w:rPr>
      </w:pPr>
      <w:r>
        <w:rPr>
          <w:b/>
          <w:bCs/>
          <w:sz w:val="20"/>
          <w:szCs w:val="20"/>
        </w:rPr>
        <w:t>12. What is the purpose of the RX/TX pins?</w:t>
      </w:r>
      <w:r>
        <w:rPr>
          <w:sz w:val="20"/>
          <w:szCs w:val="20"/>
        </w:rPr>
        <w:br/>
        <w:t>A) Power servos </w:t>
        <w:br/>
        <w:t>B) Serial communication </w:t>
        <w:br/>
        <w:t>C) Download STL files </w:t>
        <w:br/>
        <w:t>D) Print 3D parts</w:t>
      </w:r>
      <w:r>
        <w:rPr>
          <w:rStyle w:val="Strong"/>
          <w:sz w:val="20"/>
          <w:szCs w:val="20"/>
        </w:rPr>
        <w:br/>
        <w:t>✅ Answer:</w:t>
      </w:r>
    </w:p>
    <w:p>
      <w:pPr>
        <w:pStyle w:val="BodyText"/>
        <w:rPr>
          <w:sz w:val="20"/>
          <w:szCs w:val="20"/>
        </w:rPr>
      </w:pPr>
      <w:r>
        <w:rPr>
          <w:b/>
          <w:bCs/>
          <w:sz w:val="20"/>
          <w:szCs w:val="20"/>
        </w:rPr>
        <w:t>13. « No tools required » means the kit is ___________.</w:t>
      </w:r>
      <w:r>
        <w:rPr>
          <w:sz w:val="20"/>
          <w:szCs w:val="20"/>
        </w:rPr>
        <w:br/>
        <w:t>A) Pre-assembled </w:t>
        <w:br/>
        <w:t>B) Tool-free assembly </w:t>
        <w:br/>
        <w:t>C) Only screws </w:t>
        <w:br/>
        <w:t>D) Requires soldering</w:t>
      </w:r>
      <w:r>
        <w:rPr>
          <w:rStyle w:val="Strong"/>
          <w:sz w:val="20"/>
          <w:szCs w:val="20"/>
        </w:rPr>
        <w:br/>
        <w:t>✅ Answer:</w:t>
      </w:r>
    </w:p>
    <w:p>
      <w:pPr>
        <w:pStyle w:val="BodyText"/>
        <w:rPr>
          <w:sz w:val="20"/>
          <w:szCs w:val="20"/>
        </w:rPr>
      </w:pPr>
      <w:r>
        <w:rPr>
          <w:b/>
          <w:bCs/>
          <w:sz w:val="20"/>
          <w:szCs w:val="20"/>
        </w:rPr>
        <w:t>14. The primary learning domain for these modes is ___________.</w:t>
      </w:r>
      <w:r>
        <w:rPr>
          <w:sz w:val="20"/>
          <w:szCs w:val="20"/>
        </w:rPr>
        <w:br/>
        <w:t>A) History </w:t>
        <w:br/>
        <w:t>B) STEM </w:t>
        <w:br/>
        <w:t>C) Art </w:t>
        <w:br/>
        <w:t>D) Geography</w:t>
      </w:r>
      <w:r>
        <w:rPr>
          <w:rStyle w:val="Strong"/>
          <w:sz w:val="20"/>
          <w:szCs w:val="20"/>
        </w:rPr>
        <w:br/>
        <w:t>✅ Answer:</w:t>
      </w:r>
    </w:p>
    <w:p>
      <w:pPr>
        <w:pStyle w:val="BodyText"/>
        <w:rPr>
          <w:sz w:val="20"/>
          <w:szCs w:val="20"/>
        </w:rPr>
      </w:pPr>
      <w:r>
        <w:rPr>
          <w:b/>
          <w:bCs/>
          <w:sz w:val="20"/>
          <w:szCs w:val="20"/>
        </w:rPr>
        <w:t>15. « Hands-on STEM learning » promotes ___________.</w:t>
      </w:r>
      <w:r>
        <w:rPr>
          <w:sz w:val="20"/>
          <w:szCs w:val="20"/>
        </w:rPr>
        <w:br/>
        <w:t>A) Watching videos </w:t>
        <w:br/>
        <w:t>B) Building and experimenting </w:t>
        <w:br/>
        <w:t>C) Reading books only </w:t>
        <w:br/>
        <w:t>D) Using simulators</w:t>
      </w:r>
      <w:r>
        <w:rPr>
          <w:rStyle w:val="Strong"/>
          <w:sz w:val="20"/>
          <w:szCs w:val="20"/>
        </w:rPr>
        <w:br/>
        <w:t>✅ Answer:</w:t>
      </w:r>
    </w:p>
    <w:p>
      <w:pPr>
        <w:pStyle w:val="BodyText"/>
        <w:rPr>
          <w:sz w:val="20"/>
          <w:szCs w:val="20"/>
        </w:rPr>
      </w:pPr>
      <w:r>
        <w:rPr>
          <w:b/>
          <w:bCs/>
          <w:sz w:val="20"/>
          <w:szCs w:val="20"/>
        </w:rPr>
        <w:t>16. Open-source hardware allows students to ___________.</w:t>
      </w:r>
      <w:r>
        <w:rPr>
          <w:sz w:val="20"/>
          <w:szCs w:val="20"/>
        </w:rPr>
        <w:br/>
        <w:t>A) Disassemble parts only </w:t>
        <w:br/>
        <w:t>B) View, modify and share designs </w:t>
        <w:br/>
        <w:t>C) Keep designs proprietary </w:t>
        <w:br/>
        <w:t>D) Use closed software</w:t>
      </w:r>
      <w:r>
        <w:rPr>
          <w:rStyle w:val="Strong"/>
          <w:sz w:val="20"/>
          <w:szCs w:val="20"/>
        </w:rPr>
        <w:br/>
        <w:t>✅ Answer:</w:t>
      </w:r>
    </w:p>
    <w:p>
      <w:pPr>
        <w:pStyle w:val="BodyText"/>
        <w:rPr>
          <w:rStyle w:val="Strong"/>
          <w:sz w:val="20"/>
          <w:szCs w:val="20"/>
        </w:rPr>
      </w:pPr>
      <w:r>
        <w:rPr>
          <w:sz w:val="20"/>
          <w:szCs w:val="20"/>
        </w:rPr>
      </w:r>
    </w:p>
    <w:p>
      <w:pPr>
        <w:pStyle w:val="BodyText"/>
        <w:rPr>
          <w:sz w:val="20"/>
          <w:szCs w:val="20"/>
        </w:rPr>
      </w:pPr>
      <w:r>
        <w:rPr>
          <w:b/>
          <w:bCs/>
          <w:sz w:val="20"/>
          <w:szCs w:val="20"/>
        </w:rPr>
        <w:t>17. Which mode is best for directly recording manual movements?</w:t>
      </w:r>
      <w:r>
        <w:rPr>
          <w:sz w:val="20"/>
          <w:szCs w:val="20"/>
        </w:rPr>
        <w:br/>
        <w:t>A) Manual Mode </w:t>
        <w:br/>
        <w:t>B) Record &amp; Replay Mode </w:t>
        <w:br/>
        <w:t>C) Bluetooth Mode </w:t>
        <w:br/>
        <w:t>D) USB Serial Mode</w:t>
      </w:r>
      <w:r>
        <w:rPr>
          <w:rStyle w:val="Strong"/>
          <w:sz w:val="20"/>
          <w:szCs w:val="20"/>
        </w:rPr>
        <w:br/>
        <w:t>✅ Answer:</w:t>
      </w:r>
    </w:p>
    <w:p>
      <w:pPr>
        <w:pStyle w:val="BodyText"/>
        <w:rPr>
          <w:sz w:val="20"/>
          <w:szCs w:val="20"/>
        </w:rPr>
      </w:pPr>
      <w:r>
        <w:rPr>
          <w:b/>
          <w:bCs/>
          <w:sz w:val="20"/>
          <w:szCs w:val="20"/>
        </w:rPr>
        <w:t>18. Pedro’s 3D missing parts can be found on _________.</w:t>
      </w:r>
      <w:r>
        <w:rPr>
          <w:sz w:val="20"/>
          <w:szCs w:val="20"/>
        </w:rPr>
        <w:br/>
        <w:t>A) Facebook </w:t>
        <w:br/>
        <w:t>B) GitHub </w:t>
        <w:br/>
        <w:t>C) Instagram </w:t>
        <w:br/>
        <w:t>D) Pinterest</w:t>
      </w:r>
      <w:r>
        <w:rPr>
          <w:rStyle w:val="Strong"/>
          <w:sz w:val="20"/>
          <w:szCs w:val="20"/>
        </w:rPr>
        <w:br/>
        <w:t>✅ Answer:</w:t>
      </w:r>
    </w:p>
    <w:p>
      <w:pPr>
        <w:pStyle w:val="BodyText"/>
        <w:rPr>
          <w:sz w:val="20"/>
          <w:szCs w:val="20"/>
        </w:rPr>
      </w:pPr>
      <w:r>
        <w:rPr>
          <w:b/>
          <w:bCs/>
          <w:sz w:val="20"/>
          <w:szCs w:val="20"/>
        </w:rPr>
        <w:t>19. The educational value of Multiple Modes is to show _________.</w:t>
      </w:r>
      <w:r>
        <w:rPr>
          <w:sz w:val="20"/>
          <w:szCs w:val="20"/>
        </w:rPr>
        <w:br/>
        <w:t>A) Only one type of control </w:t>
        <w:br/>
        <w:t>B) Diverse control interfaces </w:t>
        <w:br/>
        <w:t>C) Just electronics </w:t>
        <w:br/>
        <w:t>D) Only mechanics</w:t>
      </w:r>
      <w:r>
        <w:rPr>
          <w:rStyle w:val="Strong"/>
          <w:sz w:val="20"/>
          <w:szCs w:val="20"/>
        </w:rPr>
        <w:br/>
        <w:t>✅ Answer:</w:t>
      </w:r>
    </w:p>
    <w:p>
      <w:pPr>
        <w:pStyle w:val="BodyText"/>
        <w:rPr/>
      </w:pPr>
      <w:r>
        <w:rPr>
          <w:b/>
          <w:bCs/>
          <w:sz w:val="20"/>
          <w:szCs w:val="20"/>
        </w:rPr>
        <w:t>20. In Radio Mode, both robots must use the same _________.</w:t>
      </w:r>
      <w:r>
        <w:rPr>
          <w:sz w:val="20"/>
          <w:szCs w:val="20"/>
        </w:rPr>
        <w:br/>
        <w:t>A) Battery level </w:t>
        <w:br/>
        <w:t>B) Serial port </w:t>
        <w:br/>
        <w:t>C) Code Key </w:t>
        <w:br/>
        <w:t>D) USB cable</w:t>
      </w:r>
      <w:r>
        <w:rPr>
          <w:rStyle w:val="Strong"/>
          <w:sz w:val="20"/>
          <w:szCs w:val="20"/>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r>
        <w:rPr/>
      </w:r>
    </w:p>
    <w:p>
      <w:pPr>
        <w:pStyle w:val="HorizontalLine"/>
        <w:bidi w:val="0"/>
        <w:spacing w:before="140" w:after="120"/>
        <w:ind w:hanging="0" w:start="0"/>
        <w:jc w:val="start"/>
        <w:rPr>
          <w:b/>
          <w:bCs/>
        </w:rPr>
      </w:pPr>
      <w:r>
        <w:rPr>
          <w:b/>
          <w:bCs/>
        </w:rPr>
      </w:r>
    </w:p>
    <w:p>
      <w:pPr>
        <w:pStyle w:val="Heading2"/>
        <w:widowControl/>
        <w:tabs>
          <w:tab w:val="clear" w:pos="720"/>
          <w:tab w:val="left" w:pos="0" w:leader="none"/>
        </w:tabs>
        <w:suppressAutoHyphens w:val="true"/>
        <w:overflowPunct w:val="true"/>
        <w:bidi w:val="0"/>
        <w:spacing w:before="0" w:after="26"/>
        <w:ind w:hanging="0" w:start="0" w:end="0"/>
        <w:jc w:val="start"/>
        <w:rPr>
          <w:b/>
          <w:bCs/>
          <w:sz w:val="36"/>
          <w:szCs w:val="36"/>
        </w:rPr>
      </w:pPr>
      <w:r>
        <w:rPr>
          <w:b/>
          <w:bCs/>
          <w:sz w:val="36"/>
          <w:szCs w:val="36"/>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n°2</w:t>
      </w:r>
    </w:p>
    <w:sectPr>
      <w:footerReference w:type="even" r:id="rId15"/>
      <w:footerReference w:type="default" r:id="rId16"/>
      <w:footerReference w:type="first" r:id="rId17"/>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4" w:name="PageNumWizard_FOOTER_Default_Page_Style1"/>
    <w:bookmarkEnd w:id="14"/>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13</w:t>
    </w:r>
    <w:r>
      <w:rPr>
        <w:sz w:val="20"/>
        <w:szCs w:val="20"/>
      </w:rPr>
      <w:fldChar w:fldCharType="end"/>
    </w:r>
    <w:r>
      <w:rPr>
        <w:sz w:val="20"/>
        <w:szCs w:val="20"/>
      </w:rPr>
      <w:br/>
      <w:t xml:space="preserve">Pedro STEM Lesson n°2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5" w:name="PageNumWizard_FOOTER_Default_Page_Style1"/>
    <w:bookmarkEnd w:id="15"/>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13</w:t>
    </w:r>
    <w:r>
      <w:rPr>
        <w:sz w:val="20"/>
        <w:szCs w:val="20"/>
      </w:rPr>
      <w:fldChar w:fldCharType="end"/>
    </w:r>
    <w:r>
      <w:rPr>
        <w:sz w:val="20"/>
        <w:szCs w:val="20"/>
      </w:rPr>
      <w:br/>
      <w:t xml:space="preserve">Pedro STEM Lesson n°2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sz w:val="18"/>
        <w:b w:val="false"/>
        <w:kern w:val="2"/>
        <w:szCs w:val="18"/>
        <w:bCs w:val="false"/>
        <w:rFonts w:ascii="Liberation Mono" w:hAnsi="Liberation Mono" w:eastAsia="Noto Serif CJK SC" w:cs="Noto Sans Devanagari"/>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arduino.cc/en/software" TargetMode="External"/><Relationship Id="rId5" Type="http://schemas.openxmlformats.org/officeDocument/2006/relationships/image" Target="media/image3.png"/><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https://www.pedrobot.com/webcontroller.html" TargetMode="External"/><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2504</TotalTime>
  <Application>LibreOffice/24.2.7.2$Linux_X86_64 LibreOffice_project/420$Build-2</Application>
  <AppVersion>15.0000</AppVersion>
  <Pages>13</Pages>
  <Words>1809</Words>
  <Characters>8326</Characters>
  <CharactersWithSpaces>10289</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2026-01-01T12:59:28Z</cp:lastPrinted>
  <dcterms:modified xsi:type="dcterms:W3CDTF">2026-03-19T16:04:06Z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