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drawing>
          <wp:anchor behindDoc="0" distT="0" distB="0" distL="0" distR="0" simplePos="0" locked="0" layoutInCell="0" allowOverlap="1" relativeHeight="2">
            <wp:simplePos x="0" y="0"/>
            <wp:positionH relativeFrom="column">
              <wp:posOffset>2475230</wp:posOffset>
            </wp:positionH>
            <wp:positionV relativeFrom="paragraph">
              <wp:posOffset>-365760</wp:posOffset>
            </wp:positionV>
            <wp:extent cx="1588770" cy="760095"/>
            <wp:effectExtent l="0" t="0" r="0" b="0"/>
            <wp:wrapSquare wrapText="largest"/>
            <wp:docPr id="1"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6" descr="" title=""/>
                    <pic:cNvPicPr>
                      <a:picLocks noChangeAspect="1" noChangeArrowheads="1"/>
                    </pic:cNvPicPr>
                  </pic:nvPicPr>
                  <pic:blipFill>
                    <a:blip r:embed="rId2"/>
                    <a:stretch>
                      <a:fillRect/>
                    </a:stretch>
                  </pic:blipFill>
                  <pic:spPr bwMode="auto">
                    <a:xfrm>
                      <a:off x="0" y="0"/>
                      <a:ext cx="1588770" cy="760095"/>
                    </a:xfrm>
                    <a:prstGeom prst="rect">
                      <a:avLst/>
                    </a:prstGeom>
                  </pic:spPr>
                </pic:pic>
              </a:graphicData>
            </a:graphic>
          </wp:anchor>
        </w:drawing>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pPr>
      <w:r>
        <w:rPr>
          <w:rStyle w:val="Strong"/>
          <w:rFonts w:eastAsia="Noto Serif CJK SC" w:cs="Noto Sans Devanagari"/>
          <w:color w:val="auto"/>
          <w:kern w:val="2"/>
          <w:sz w:val="56"/>
          <w:szCs w:val="56"/>
          <w:lang w:val="fr-FR" w:eastAsia="zh-CN" w:bidi="hi-IN"/>
        </w:rPr>
        <w:t>STEM Lesson n°6</w:t>
      </w:r>
      <w:r>
        <w:rPr>
          <w:rStyle w:val="Strong"/>
          <w:rFonts w:eastAsia="Noto Serif CJK SC" w:cs="Noto Sans Devanagari"/>
          <w:color w:val="auto"/>
          <w:kern w:val="2"/>
          <w:sz w:val="36"/>
          <w:szCs w:val="36"/>
          <w:lang w:val="fr-FR" w:eastAsia="zh-CN" w:bidi="hi-IN"/>
        </w:rPr>
        <w:t xml:space="preserve"> </w:t>
        <w:br/>
      </w:r>
    </w:p>
    <w:p>
      <w:pPr>
        <w:pStyle w:val="BodyText"/>
        <w:bidi w:val="0"/>
        <w:spacing w:before="200" w:after="120"/>
        <w:ind w:hanging="0" w:start="0"/>
        <w:jc w:val="center"/>
        <w:rPr>
          <w:rStyle w:val="Strong"/>
          <w:rFonts w:eastAsia="Noto Serif CJK SC" w:cs="Noto Sans Devanagari"/>
          <w:b w:val="false"/>
          <w:bCs w:val="false"/>
          <w:i/>
          <w:i/>
          <w:iCs/>
          <w:color w:val="auto"/>
          <w:kern w:val="2"/>
          <w:sz w:val="24"/>
          <w:szCs w:val="24"/>
          <w:lang w:val="fr-FR" w:eastAsia="zh-CN" w:bidi="hi-IN"/>
        </w:rPr>
      </w:pPr>
      <w:r>
        <w:rPr>
          <w:rFonts w:eastAsia="Noto Serif CJK SC" w:cs="Noto Sans Devanagari"/>
          <w:b w:val="false"/>
          <w:bCs w:val="false"/>
          <w:i/>
          <w:iCs/>
          <w:color w:val="auto"/>
          <w:kern w:val="2"/>
          <w:sz w:val="24"/>
          <w:szCs w:val="24"/>
          <w:lang w:val="fr-FR" w:eastAsia="zh-CN" w:bidi="hi-IN"/>
        </w:rPr>
      </w:r>
    </w:p>
    <w:p>
      <w:pPr>
        <w:pStyle w:val="BodyText"/>
        <w:bidi w:val="0"/>
        <w:spacing w:before="200" w:after="120"/>
        <w:ind w:hanging="0" w:start="0"/>
        <w:jc w:val="center"/>
        <w:rPr/>
      </w:pPr>
      <w:r>
        <w:rPr>
          <w:rStyle w:val="Strong"/>
          <w:rFonts w:eastAsia="Noto Serif CJK SC" w:cs="Noto Sans Devanagari"/>
          <w:color w:val="auto"/>
          <w:kern w:val="2"/>
          <w:sz w:val="44"/>
          <w:szCs w:val="44"/>
          <w:lang w:val="fr-FR" w:eastAsia="zh-CN" w:bidi="hi-IN"/>
        </w:rPr>
        <w:t>Multiple Radio Mode</w:t>
      </w:r>
    </w:p>
    <w:p>
      <w:pPr>
        <w:pStyle w:val="BodyText"/>
        <w:bidi w:val="0"/>
        <w:spacing w:before="200" w:after="120"/>
        <w:ind w:hanging="0" w:start="0"/>
        <w:jc w:val="center"/>
        <w:rPr>
          <w:rFonts w:eastAsia="Noto Serif CJK SC" w:cs="Noto Sans Devanagari"/>
          <w:color w:val="auto"/>
          <w:kern w:val="2"/>
          <w:sz w:val="56"/>
          <w:szCs w:val="56"/>
          <w:lang w:val="fr-FR" w:eastAsia="zh-CN" w:bidi="hi-IN"/>
        </w:rPr>
      </w:pPr>
      <w:r>
        <w:rPr>
          <w:rFonts w:eastAsia="Noto Serif CJK SC" w:cs="Noto Sans Devanagari"/>
          <w:color w:val="auto"/>
          <w:kern w:val="2"/>
          <w:sz w:val="56"/>
          <w:szCs w:val="56"/>
          <w:lang w:val="fr-FR" w:eastAsia="zh-CN" w:bidi="hi-IN"/>
        </w:rPr>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299835" cy="2973705"/>
            <wp:effectExtent l="0" t="0" r="0" b="0"/>
            <wp:wrapSquare wrapText="largest"/>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3"/>
                    <a:srcRect l="0" t="15015" r="0" b="0"/>
                    <a:stretch>
                      <a:fillRect/>
                    </a:stretch>
                  </pic:blipFill>
                  <pic:spPr bwMode="auto">
                    <a:xfrm>
                      <a:off x="0" y="0"/>
                      <a:ext cx="6299835" cy="2973705"/>
                    </a:xfrm>
                    <a:prstGeom prst="rect">
                      <a:avLst/>
                    </a:prstGeom>
                  </pic:spPr>
                </pic:pic>
              </a:graphicData>
            </a:graphic>
          </wp:anchor>
        </w:drawing>
      </w:r>
    </w:p>
    <w:p>
      <w:pPr>
        <w:pStyle w:val="Normal"/>
        <w:bidi w:val="0"/>
        <w:spacing w:before="200" w:after="120"/>
        <w:ind w:hanging="0" w:start="0"/>
        <w:jc w:val="center"/>
        <w:rPr>
          <w:rStyle w:val="Strong"/>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Normal"/>
        <w:bidi w:val="0"/>
        <w:spacing w:before="200" w:after="120"/>
        <w:ind w:hanging="0" w:start="0"/>
        <w:jc w:val="center"/>
        <w:rPr>
          <w:rStyle w:val="Strong"/>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Normal"/>
        <w:bidi w:val="0"/>
        <w:spacing w:before="200" w:after="120"/>
        <w:ind w:hanging="0" w:start="0"/>
        <w:jc w:val="center"/>
        <w:rPr/>
      </w:pPr>
      <w:r>
        <w:rPr>
          <w:rStyle w:val="Strong"/>
          <w:rFonts w:eastAsia="Noto Serif CJK SC" w:cs="Noto Sans Devanagari"/>
          <w:color w:val="auto"/>
          <w:kern w:val="2"/>
          <w:sz w:val="36"/>
          <w:szCs w:val="36"/>
          <w:lang w:val="fr-FR" w:eastAsia="zh-CN" w:bidi="hi-IN"/>
        </w:rPr>
        <w:t>v1.0.0</w:t>
        <w:br/>
      </w:r>
    </w:p>
    <w:p>
      <w:pPr>
        <w:pStyle w:val="BodyText"/>
        <w:bidi w:val="0"/>
        <w:spacing w:before="200" w:after="120"/>
        <w:ind w:hanging="0" w:start="0"/>
        <w:jc w:val="center"/>
        <w:rPr>
          <w:rStyle w:val="Strong"/>
          <w:b w:val="false"/>
          <w:bCs w:val="false"/>
          <w:i/>
          <w:i/>
          <w:iCs/>
          <w:sz w:val="20"/>
          <w:szCs w:val="20"/>
        </w:rPr>
      </w:pPr>
      <w:r>
        <w:rPr/>
      </w:r>
    </w:p>
    <w:p>
      <w:pPr>
        <w:pStyle w:val="Heading2"/>
        <w:ind w:hanging="0" w:start="0"/>
        <w:rPr>
          <w:rStyle w:val="Strong"/>
          <w:rFonts w:eastAsia="Noto Serif CJK SC" w:cs="Noto Sans Devanagari"/>
          <w:b w:val="false"/>
          <w:bCs w:val="false"/>
          <w:color w:val="auto"/>
          <w:kern w:val="2"/>
          <w:sz w:val="24"/>
          <w:szCs w:val="24"/>
          <w:lang w:val="fr-FR" w:eastAsia="zh-CN" w:bidi="hi-IN"/>
        </w:rPr>
      </w:pPr>
      <w:bookmarkStart w:id="0" w:name="__RefHeading___Toc902_332147322_Copy_1"/>
      <w:bookmarkEnd w:id="0"/>
      <w:r>
        <w:rPr>
          <w:rStyle w:val="Strong"/>
          <w:rFonts w:ascii="Liberation Serif" w:hAnsi="Liberation Serif"/>
          <w:b/>
          <w:bCs/>
        </w:rPr>
        <w:t xml:space="preserve">🎯 </w:t>
      </w:r>
      <w:r>
        <w:rPr>
          <w:rStyle w:val="Strong"/>
          <w:rFonts w:ascii="Liberation Serif" w:hAnsi="Liberation Serif"/>
          <w:b/>
          <w:bCs/>
        </w:rPr>
        <w:t>Learning Objective</w:t>
      </w:r>
      <w:r>
        <w:rPr>
          <w:rStyle w:val="Strong"/>
          <w:b/>
          <w:bCs/>
        </w:rPr>
        <w:br/>
      </w:r>
    </w:p>
    <w:p>
      <w:pPr>
        <w:pStyle w:val="BodyText"/>
        <w:rPr/>
      </w:pPr>
      <w:r>
        <w:rPr>
          <w:rFonts w:eastAsia="Noto Serif CJK SC" w:cs="Noto Sans Devanagari"/>
          <w:b w:val="false"/>
          <w:bCs w:val="false"/>
          <w:color w:val="auto"/>
          <w:kern w:val="2"/>
          <w:sz w:val="24"/>
          <w:szCs w:val="24"/>
          <w:lang w:val="fr-FR" w:eastAsia="zh-CN" w:bidi="hi-IN"/>
        </w:rPr>
        <w:t xml:space="preserve">In this lesson, students will discover how multiple robots can </w:t>
      </w:r>
      <w:r>
        <w:rPr>
          <w:rStyle w:val="Strong"/>
          <w:rFonts w:eastAsia="Noto Serif CJK SC" w:cs="Noto Sans Devanagari"/>
          <w:color w:val="auto"/>
          <w:kern w:val="2"/>
          <w:sz w:val="24"/>
          <w:szCs w:val="24"/>
          <w:lang w:val="fr-FR" w:eastAsia="zh-CN" w:bidi="hi-IN"/>
        </w:rPr>
        <w:t>communicate wirelessly</w:t>
      </w:r>
      <w:r>
        <w:rPr>
          <w:rFonts w:eastAsia="Noto Serif CJK SC" w:cs="Noto Sans Devanagari"/>
          <w:b w:val="false"/>
          <w:bCs w:val="false"/>
          <w:color w:val="auto"/>
          <w:kern w:val="2"/>
          <w:sz w:val="24"/>
          <w:szCs w:val="24"/>
          <w:lang w:val="fr-FR" w:eastAsia="zh-CN" w:bidi="hi-IN"/>
        </w:rPr>
        <w:t xml:space="preserve"> using radio signals.</w:t>
      </w:r>
    </w:p>
    <w:p>
      <w:pPr>
        <w:pStyle w:val="BodyText"/>
        <w:rPr/>
      </w:pPr>
      <w:r>
        <w:rPr/>
        <w:t>By the end of the lesson, students will be able to:</w:t>
      </w:r>
    </w:p>
    <w:p>
      <w:pPr>
        <w:pStyle w:val="BodyText"/>
        <w:rPr/>
      </w:pPr>
      <w:r>
        <w:rPr/>
        <w:t xml:space="preserve">• </w:t>
      </w:r>
      <w:r>
        <w:rPr/>
        <w:t>Understand how two robots exchange information</w:t>
        <w:br/>
        <w:t>• Configure a transmitter and a receiver</w:t>
        <w:br/>
        <w:t>• Control one robot remotely using another</w:t>
        <w:br/>
      </w:r>
    </w:p>
    <w:p>
      <w:pPr>
        <w:pStyle w:val="Heading2"/>
        <w:ind w:hanging="0" w:start="0"/>
        <w:rPr/>
      </w:pPr>
      <w:bookmarkStart w:id="1" w:name="__RefHeading___Toc904_332147322_Copy_1"/>
      <w:bookmarkEnd w:id="1"/>
      <w:r>
        <w:rPr>
          <w:rStyle w:val="Strong"/>
          <w:b/>
          <w:bCs/>
          <w:sz w:val="36"/>
          <w:szCs w:val="36"/>
        </w:rPr>
        <w:t xml:space="preserve">👨‍🏫 </w:t>
      </w:r>
      <w:r>
        <w:rPr>
          <w:rStyle w:val="Strong"/>
          <w:b/>
          <w:bCs/>
          <w:sz w:val="36"/>
          <w:szCs w:val="36"/>
        </w:rPr>
        <w:t>Instructor Notes</w:t>
        <w:br/>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Recommended age: 12+</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Difficulty Level: Beginner → Intermediate</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 xml:space="preserve">Prerequisites: </w:t>
      </w:r>
      <w:r>
        <w:rPr>
          <w:rStyle w:val="Strong"/>
          <w:rFonts w:eastAsia="Noto Serif CJK SC" w:cs="Noto Sans Devanagari"/>
          <w:b w:val="false"/>
          <w:bCs w:val="false"/>
          <w:color w:val="auto"/>
          <w:kern w:val="2"/>
          <w:sz w:val="24"/>
          <w:szCs w:val="24"/>
          <w:lang w:val="fr-FR" w:eastAsia="zh-CN" w:bidi="hi-IN"/>
        </w:rPr>
        <w:t xml:space="preserve">Previous Lesssons 1 to </w:t>
      </w:r>
      <w:r>
        <w:rPr>
          <w:rStyle w:val="Strong"/>
          <w:rFonts w:eastAsia="Noto Serif CJK SC" w:cs="Noto Sans Devanagari"/>
          <w:b w:val="false"/>
          <w:bCs w:val="false"/>
          <w:color w:val="auto"/>
          <w:kern w:val="2"/>
          <w:sz w:val="24"/>
          <w:szCs w:val="24"/>
          <w:lang w:val="fr-FR" w:eastAsia="zh-CN" w:bidi="hi-IN"/>
        </w:rPr>
        <w:t>5</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Duration: 90 – 120 minutes</w:t>
      </w:r>
    </w:p>
    <w:p>
      <w:pPr>
        <w:pStyle w:val="BodyText"/>
        <w:widowControl/>
        <w:suppressAutoHyphens w:val="true"/>
        <w:overflowPunct w:val="true"/>
        <w:bidi w:val="0"/>
        <w:spacing w:before="0" w:after="26"/>
        <w:jc w:val="start"/>
        <w:rPr/>
      </w:pPr>
      <w:r>
        <w:rPr>
          <w:rStyle w:val="Strong"/>
          <w:rFonts w:eastAsia="Noto Serif CJK SC" w:cs="Noto Sans Devanagari"/>
          <w:color w:val="auto"/>
          <w:kern w:val="2"/>
          <w:sz w:val="24"/>
          <w:szCs w:val="24"/>
          <w:lang w:val="fr-FR" w:eastAsia="zh-CN" w:bidi="hi-IN"/>
        </w:rPr>
        <w:t xml:space="preserve">💡 </w:t>
      </w:r>
      <w:r>
        <w:rPr>
          <w:rStyle w:val="Strong"/>
          <w:rFonts w:eastAsia="Noto Serif CJK SC" w:cs="Noto Sans Devanagari"/>
          <w:color w:val="auto"/>
          <w:kern w:val="2"/>
          <w:sz w:val="24"/>
          <w:szCs w:val="24"/>
          <w:lang w:val="fr-FR" w:eastAsia="zh-CN" w:bidi="hi-IN"/>
        </w:rPr>
        <w:t>Tip: Encourage students to predict what will happen before testing</w:t>
      </w:r>
    </w:p>
    <w:p>
      <w:pPr>
        <w:pStyle w:val="Heading2"/>
        <w:ind w:hanging="0" w:start="0"/>
        <w:rPr>
          <w:rStyle w:val="Strong"/>
          <w:b/>
          <w:bCs/>
          <w:sz w:val="36"/>
          <w:szCs w:val="36"/>
        </w:rPr>
      </w:pPr>
      <w:r>
        <w:rPr>
          <w:b/>
          <w:bCs/>
          <w:sz w:val="36"/>
          <w:szCs w:val="36"/>
        </w:rPr>
      </w:r>
    </w:p>
    <w:p>
      <w:pPr>
        <w:pStyle w:val="Heading2"/>
        <w:ind w:hanging="0" w:start="0"/>
        <w:rPr/>
      </w:pPr>
      <w:bookmarkStart w:id="2" w:name="__RefHeading___Toc906_332147322_Copy_1"/>
      <w:bookmarkEnd w:id="2"/>
      <w:r>
        <w:rPr>
          <w:rStyle w:val="Strong"/>
          <w:b/>
          <w:bCs/>
          <w:sz w:val="36"/>
          <w:szCs w:val="36"/>
        </w:rPr>
        <w:t xml:space="preserve">🧰  </w:t>
      </w:r>
      <w:r>
        <w:rPr>
          <w:rStyle w:val="Strong"/>
          <w:b/>
          <w:bCs/>
          <w:sz w:val="36"/>
          <w:szCs w:val="36"/>
        </w:rPr>
        <w:t>Required Materials</w:t>
        <w:br/>
      </w:r>
    </w:p>
    <w:p>
      <w:pPr>
        <w:pStyle w:val="BodyText"/>
        <w:widowControl/>
        <w:suppressAutoHyphens w:val="true"/>
        <w:overflowPunct w:val="true"/>
        <w:bidi w:val="0"/>
        <w:jc w:val="start"/>
        <w:rPr/>
      </w:pPr>
      <w:r>
        <w:rPr>
          <w:rStyle w:val="Strong"/>
          <w:rFonts w:eastAsia="Noto Serif CJK SC" w:cs="Noto Sans Devanagari"/>
          <w:color w:val="auto"/>
          <w:kern w:val="2"/>
          <w:sz w:val="24"/>
          <w:szCs w:val="24"/>
          <w:lang w:val="fr-FR" w:eastAsia="zh-CN" w:bidi="hi-IN"/>
        </w:rPr>
        <w:t>Per student or team:</w:t>
      </w:r>
    </w:p>
    <w:p>
      <w:pPr>
        <w:pStyle w:val="BodyText"/>
        <w:widowControl/>
        <w:numPr>
          <w:ilvl w:val="0"/>
          <w:numId w:val="4"/>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en-US" w:eastAsia="zh-CN" w:bidi="hi-IN"/>
        </w:rPr>
        <w:t>3 or 4 Pedro robots Assembled with NRF24L01 modules</w:t>
      </w:r>
    </w:p>
    <w:p>
      <w:pPr>
        <w:pStyle w:val="BodyText"/>
        <w:widowControl/>
        <w:numPr>
          <w:ilvl w:val="0"/>
          <w:numId w:val="4"/>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en-US" w:eastAsia="zh-CN" w:bidi="hi-IN"/>
        </w:rPr>
        <w:t>USB cable</w:t>
      </w:r>
    </w:p>
    <w:p>
      <w:pPr>
        <w:pStyle w:val="BodyText"/>
        <w:widowControl/>
        <w:numPr>
          <w:ilvl w:val="0"/>
          <w:numId w:val="4"/>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Computer with Arduino IDE installed</w:t>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spacing w:before="0" w:after="0"/>
        <w:rPr/>
      </w:pPr>
      <w:r>
        <w:rPr/>
      </w:r>
    </w:p>
    <w:sdt>
      <w:sdtPr>
        <w:docPartObj>
          <w:docPartGallery w:val="Table of Contents"/>
          <w:docPartUnique w:val="true"/>
        </w:docPartObj>
      </w:sdtPr>
      <w:sdtContent>
        <w:p>
          <w:pPr>
            <w:pStyle w:val="TOCHeading"/>
            <w:suppressLineNumbers/>
            <w:ind w:hanging="0" w:start="0"/>
            <w:rPr>
              <w:b/>
              <w:bCs/>
              <w:sz w:val="32"/>
              <w:szCs w:val="32"/>
            </w:rPr>
          </w:pPr>
          <w:r>
            <w:rPr>
              <w:b/>
              <w:bCs/>
              <w:sz w:val="32"/>
              <w:szCs w:val="32"/>
            </w:rPr>
            <w:t>Table of Contents</w:t>
          </w:r>
        </w:p>
        <w:p>
          <w:pPr>
            <w:pStyle w:val="TOC2"/>
            <w:tabs>
              <w:tab w:val="clear" w:pos="9638"/>
              <w:tab w:val="right" w:pos="9920" w:leader="dot"/>
            </w:tabs>
            <w:rPr/>
          </w:pPr>
          <w:r>
            <w:fldChar w:fldCharType="begin"/>
          </w:r>
          <w:r>
            <w:rPr>
              <w:rStyle w:val="IndexLink"/>
            </w:rPr>
            <w:instrText xml:space="preserve"> TOC \f \o "1-9" \h</w:instrText>
          </w:r>
          <w:r>
            <w:rPr>
              <w:rStyle w:val="IndexLink"/>
            </w:rPr>
            <w:fldChar w:fldCharType="separate"/>
          </w:r>
          <w:hyperlink w:anchor="__RefHeading___Toc902_332147322_Copy_1">
            <w:r>
              <w:rPr>
                <w:rStyle w:val="IndexLink"/>
              </w:rPr>
              <w:t xml:space="preserve">🎯 </w:t>
            </w:r>
            <w:r>
              <w:rPr>
                <w:rStyle w:val="IndexLink"/>
              </w:rPr>
              <w:t>Learning Objective</w:t>
              <w:tab/>
              <w:t>2</w:t>
            </w:r>
          </w:hyperlink>
        </w:p>
        <w:p>
          <w:pPr>
            <w:pStyle w:val="TOC2"/>
            <w:tabs>
              <w:tab w:val="clear" w:pos="9638"/>
              <w:tab w:val="right" w:pos="9920" w:leader="dot"/>
            </w:tabs>
            <w:rPr/>
          </w:pPr>
          <w:hyperlink w:anchor="__RefHeading___Toc904_332147322_Copy_1">
            <w:r>
              <w:rPr>
                <w:rStyle w:val="IndexLink"/>
              </w:rPr>
              <w:t xml:space="preserve">👨‍🏫 </w:t>
            </w:r>
            <w:r>
              <w:rPr>
                <w:rStyle w:val="IndexLink"/>
              </w:rPr>
              <w:t>Instructor Notes</w:t>
              <w:tab/>
              <w:t>2</w:t>
            </w:r>
          </w:hyperlink>
        </w:p>
        <w:p>
          <w:pPr>
            <w:pStyle w:val="TOC2"/>
            <w:tabs>
              <w:tab w:val="clear" w:pos="9638"/>
              <w:tab w:val="right" w:pos="9920" w:leader="dot"/>
            </w:tabs>
            <w:rPr/>
          </w:pPr>
          <w:hyperlink w:anchor="__RefHeading___Toc906_332147322_Copy_1">
            <w:r>
              <w:rPr>
                <w:rStyle w:val="IndexLink"/>
              </w:rPr>
              <w:t xml:space="preserve">🧰 </w:t>
            </w:r>
            <w:r>
              <w:rPr>
                <w:rStyle w:val="IndexLink"/>
              </w:rPr>
              <w:t>Required Materials</w:t>
              <w:tab/>
              <w:t>2</w:t>
            </w:r>
          </w:hyperlink>
        </w:p>
        <w:p>
          <w:pPr>
            <w:pStyle w:val="TOC2"/>
            <w:tabs>
              <w:tab w:val="clear" w:pos="9638"/>
              <w:tab w:val="right" w:pos="9920" w:leader="dot"/>
            </w:tabs>
            <w:rPr/>
          </w:pPr>
          <w:hyperlink w:anchor="__RefHeading___Toc910_332147322">
            <w:r>
              <w:rPr>
                <w:rStyle w:val="IndexLink"/>
              </w:rPr>
              <w:t>1. Install the Pedro Program</w:t>
              <w:tab/>
              <w:t>4</w:t>
            </w:r>
          </w:hyperlink>
        </w:p>
        <w:p>
          <w:pPr>
            <w:pStyle w:val="TOC2"/>
            <w:tabs>
              <w:tab w:val="clear" w:pos="9638"/>
              <w:tab w:val="right" w:pos="9920" w:leader="dot"/>
            </w:tabs>
            <w:rPr/>
          </w:pPr>
          <w:hyperlink w:anchor="__RefHeading___Toc17298_2390671122">
            <w:r>
              <w:rPr>
                <w:rStyle w:val="IndexLink"/>
              </w:rPr>
              <w:t>2. Control Modes Overview</w:t>
              <w:tab/>
              <w:t>5</w:t>
            </w:r>
          </w:hyperlink>
        </w:p>
        <w:p>
          <w:pPr>
            <w:pStyle w:val="TOC2"/>
            <w:tabs>
              <w:tab w:val="clear" w:pos="9638"/>
              <w:tab w:val="right" w:pos="9920" w:leader="dot"/>
            </w:tabs>
            <w:rPr/>
          </w:pPr>
          <w:hyperlink w:anchor="__RefHeading___Toc910_332147322_Copy_1_2">
            <w:r>
              <w:rPr>
                <w:rStyle w:val="IndexLink"/>
              </w:rPr>
              <w:t>3. Radio Mode</w:t>
              <w:tab/>
              <w:t>6</w:t>
            </w:r>
          </w:hyperlink>
        </w:p>
        <w:p>
          <w:pPr>
            <w:pStyle w:val="TOC3"/>
            <w:tabs>
              <w:tab w:val="clear" w:pos="9354"/>
              <w:tab w:val="right" w:pos="9920" w:leader="dot"/>
            </w:tabs>
            <w:rPr/>
          </w:pPr>
          <w:hyperlink w:anchor="__RefHeading___Toc1098_1529543413">
            <w:r>
              <w:rPr>
                <w:rStyle w:val="IndexLink"/>
              </w:rPr>
              <w:t>3.1 Setup</w:t>
              <w:tab/>
              <w:t>6</w:t>
            </w:r>
          </w:hyperlink>
        </w:p>
        <w:p>
          <w:pPr>
            <w:pStyle w:val="TOC3"/>
            <w:tabs>
              <w:tab w:val="clear" w:pos="9354"/>
              <w:tab w:val="right" w:pos="9920" w:leader="dot"/>
            </w:tabs>
            <w:rPr/>
          </w:pPr>
          <w:hyperlink w:anchor="__RefHeading___Toc1102_1529543413">
            <w:r>
              <w:rPr>
                <w:rStyle w:val="IndexLink"/>
              </w:rPr>
              <w:t>3.2 Radio Mode Configuration Overview</w:t>
              <w:tab/>
              <w:t>7</w:t>
            </w:r>
          </w:hyperlink>
        </w:p>
        <w:p>
          <w:pPr>
            <w:pStyle w:val="TOC2"/>
            <w:tabs>
              <w:tab w:val="clear" w:pos="9638"/>
              <w:tab w:val="right" w:pos="9920" w:leader="dot"/>
            </w:tabs>
            <w:rPr/>
          </w:pPr>
          <w:hyperlink w:anchor="__RefHeading___Toc1100_1529543413">
            <w:r>
              <w:rPr>
                <w:rStyle w:val="IndexLink"/>
              </w:rPr>
              <w:t>4. Activities</w:t>
              <w:tab/>
              <w:t>8</w:t>
            </w:r>
          </w:hyperlink>
        </w:p>
        <w:p>
          <w:pPr>
            <w:pStyle w:val="TOC3"/>
            <w:tabs>
              <w:tab w:val="clear" w:pos="9354"/>
              <w:tab w:val="right" w:pos="9920" w:leader="dot"/>
            </w:tabs>
            <w:rPr/>
          </w:pPr>
          <w:hyperlink w:anchor="__RefHeading___Toc3660_490965806">
            <w:r>
              <w:rPr>
                <w:rStyle w:val="IndexLink"/>
              </w:rPr>
              <w:t xml:space="preserve">🎯 </w:t>
            </w:r>
            <w:r>
              <w:rPr>
                <w:rStyle w:val="IndexLink"/>
              </w:rPr>
              <w:t>Activity 1 — First Connection</w:t>
              <w:tab/>
              <w:t>8</w:t>
            </w:r>
          </w:hyperlink>
        </w:p>
        <w:p>
          <w:pPr>
            <w:pStyle w:val="TOC3"/>
            <w:tabs>
              <w:tab w:val="clear" w:pos="9354"/>
              <w:tab w:val="right" w:pos="9920" w:leader="dot"/>
            </w:tabs>
            <w:rPr/>
          </w:pPr>
          <w:hyperlink w:anchor="__RefHeading___Toc3668_490965806">
            <w:r>
              <w:rPr>
                <w:rStyle w:val="IndexLink"/>
              </w:rPr>
              <w:t xml:space="preserve">🎯 </w:t>
            </w:r>
            <w:r>
              <w:rPr>
                <w:rStyle w:val="IndexLink"/>
              </w:rPr>
              <w:t>Activity 2 — Mirror Movement</w:t>
              <w:tab/>
              <w:t>8</w:t>
            </w:r>
          </w:hyperlink>
        </w:p>
        <w:p>
          <w:pPr>
            <w:pStyle w:val="TOC3"/>
            <w:tabs>
              <w:tab w:val="clear" w:pos="9354"/>
              <w:tab w:val="right" w:pos="9920" w:leader="dot"/>
            </w:tabs>
            <w:rPr/>
          </w:pPr>
          <w:hyperlink w:anchor="__RefHeading___Toc3676_490965806">
            <w:r>
              <w:rPr>
                <w:rStyle w:val="IndexLink"/>
              </w:rPr>
              <w:t xml:space="preserve">🎯 </w:t>
            </w:r>
            <w:r>
              <w:rPr>
                <w:rStyle w:val="IndexLink"/>
              </w:rPr>
              <w:t>Activity 3 — Measuring Radio Communication Range</w:t>
              <w:tab/>
              <w:t>8</w:t>
            </w:r>
          </w:hyperlink>
        </w:p>
        <w:p>
          <w:pPr>
            <w:pStyle w:val="TOC3"/>
            <w:tabs>
              <w:tab w:val="clear" w:pos="9354"/>
              <w:tab w:val="right" w:pos="9920" w:leader="dot"/>
            </w:tabs>
            <w:rPr/>
          </w:pPr>
          <w:hyperlink w:anchor="__RefHeading___Toc3682_490965806">
            <w:r>
              <w:rPr>
                <w:rStyle w:val="IndexLink"/>
              </w:rPr>
              <w:t xml:space="preserve">🎯 </w:t>
            </w:r>
            <w:r>
              <w:rPr>
                <w:rStyle w:val="IndexLink"/>
              </w:rPr>
              <w:t>Activity 4 — Break the Connection</w:t>
              <w:tab/>
              <w:t>9</w:t>
            </w:r>
          </w:hyperlink>
        </w:p>
        <w:p>
          <w:pPr>
            <w:pStyle w:val="TOC3"/>
            <w:tabs>
              <w:tab w:val="clear" w:pos="9354"/>
              <w:tab w:val="right" w:pos="9920" w:leader="dot"/>
            </w:tabs>
            <w:rPr/>
          </w:pPr>
          <w:hyperlink w:anchor="__RefHeading___Toc3688_490965806">
            <w:r>
              <w:rPr>
                <w:rStyle w:val="IndexLink"/>
              </w:rPr>
              <w:t xml:space="preserve">🧠 </w:t>
            </w:r>
            <w:r>
              <w:rPr>
                <w:rStyle w:val="IndexLink"/>
              </w:rPr>
              <w:t>Reflection Questions</w:t>
              <w:tab/>
              <w:t>9</w:t>
            </w:r>
          </w:hyperlink>
        </w:p>
        <w:p>
          <w:pPr>
            <w:pStyle w:val="TOC2"/>
            <w:tabs>
              <w:tab w:val="clear" w:pos="9638"/>
              <w:tab w:val="right" w:pos="9920" w:leader="dot"/>
            </w:tabs>
            <w:rPr/>
          </w:pPr>
          <w:hyperlink w:anchor="__RefHeading___Toc3728_2564125926">
            <w:r>
              <w:rPr>
                <w:rStyle w:val="IndexLink"/>
                <w:i w:val="false"/>
                <w:iCs w:val="false"/>
              </w:rPr>
              <w:t xml:space="preserve">📝 </w:t>
            </w:r>
            <w:r>
              <w:rPr>
                <w:rStyle w:val="IndexLink"/>
                <w:i w:val="false"/>
                <w:iCs w:val="false"/>
              </w:rPr>
              <w:t>Quiz — Check Your Understanding</w:t>
            </w:r>
            <w:r>
              <w:rPr>
                <w:rStyle w:val="IndexLink"/>
              </w:rPr>
              <w:tab/>
              <w:t>10</w:t>
            </w:r>
          </w:hyperlink>
          <w:r>
            <w:rPr>
              <w:rStyle w:val="IndexLink"/>
            </w:rPr>
            <w:fldChar w:fldCharType="end"/>
          </w:r>
        </w:p>
      </w:sdtContent>
    </w:sdt>
    <w:p>
      <w:pPr>
        <w:pStyle w:val="BodyText"/>
        <w:spacing w:lineRule="auto" w:line="276" w:before="0" w:after="140"/>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lang w:val="fr-FR" w:eastAsia="zh-CN" w:bidi="hi-IN"/>
        </w:rPr>
      </w:pPr>
      <w:r>
        <w:rPr>
          <w:lang w:val="fr-FR" w:eastAsia="zh-CN" w:bidi="hi-IN"/>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Heading2"/>
        <w:ind w:hanging="0" w:start="0"/>
        <w:rPr/>
      </w:pPr>
      <w:bookmarkStart w:id="3" w:name="__RefHeading___Toc910_332147322"/>
      <w:bookmarkEnd w:id="3"/>
      <w:r>
        <w:rPr>
          <w:sz w:val="36"/>
          <w:szCs w:val="36"/>
        </w:rPr>
        <w:t xml:space="preserve">1. Install the Pedro Program </w:t>
      </w:r>
    </w:p>
    <w:p>
      <w:pPr>
        <w:pStyle w:val="BodyText"/>
        <w:rPr/>
      </w:pPr>
      <w:r>
        <w:rPr>
          <w:sz w:val="36"/>
          <w:szCs w:val="36"/>
        </w:rPr>
        <w:t>(</w:t>
      </w:r>
      <w:r>
        <w:rPr>
          <w:b w:val="false"/>
          <w:bCs w:val="false"/>
          <w:sz w:val="36"/>
          <w:szCs w:val="36"/>
        </w:rPr>
        <w:t>Skip this step if already completed in Lesson n°3)</w:t>
      </w:r>
    </w:p>
    <w:p>
      <w:pPr>
        <w:pStyle w:val="BodyText"/>
        <w:widowControl/>
        <w:tabs>
          <w:tab w:val="clear" w:pos="720"/>
          <w:tab w:val="left" w:pos="0" w:leader="none"/>
        </w:tabs>
        <w:suppressAutoHyphens w:val="true"/>
        <w:overflowPunct w:val="false"/>
        <w:bidi w:val="0"/>
        <w:spacing w:before="0" w:after="26"/>
        <w:ind w:hanging="0" w:start="0" w:end="0"/>
        <w:jc w:val="start"/>
        <w:rPr>
          <w:sz w:val="28"/>
          <w:szCs w:val="28"/>
        </w:rPr>
      </w:pPr>
      <w:r>
        <w:rPr>
          <w:sz w:val="28"/>
          <w:szCs w:val="28"/>
        </w:rPr>
      </w:r>
    </w:p>
    <w:p>
      <w:pPr>
        <w:pStyle w:val="BodyText"/>
        <w:rPr/>
      </w:pPr>
      <w:r>
        <w:rPr>
          <w:rFonts w:eastAsia="Noto Serif CJK SC" w:cs="Noto Sans Devanagari"/>
          <w:color w:val="auto"/>
          <w:kern w:val="2"/>
          <w:sz w:val="24"/>
          <w:szCs w:val="24"/>
          <w:lang w:val="fr-FR" w:eastAsia="zh-CN" w:bidi="hi-IN"/>
        </w:rPr>
        <w:t xml:space="preserve">The </w:t>
      </w:r>
      <w:r>
        <w:rPr>
          <w:rStyle w:val="Strong"/>
          <w:rFonts w:eastAsia="Noto Serif CJK SC" w:cs="Noto Sans Devanagari"/>
          <w:color w:val="auto"/>
          <w:kern w:val="2"/>
          <w:sz w:val="24"/>
          <w:szCs w:val="24"/>
          <w:lang w:val="fr-FR" w:eastAsia="zh-CN" w:bidi="hi-IN"/>
        </w:rPr>
        <w:t>Pedro Program</w:t>
      </w:r>
      <w:r>
        <w:rPr>
          <w:rFonts w:eastAsia="Noto Serif CJK SC" w:cs="Noto Sans Devanagari"/>
          <w:color w:val="auto"/>
          <w:kern w:val="2"/>
          <w:sz w:val="24"/>
          <w:szCs w:val="24"/>
          <w:lang w:val="fr-FR" w:eastAsia="zh-CN" w:bidi="hi-IN"/>
        </w:rPr>
        <w:t xml:space="preserve"> is the core software that powers and controls the robot. It acts as the robot’s “brain,” managing all behaviors and interactions. </w:t>
        <w:br/>
      </w:r>
      <w:r>
        <w:rPr/>
        <w:t>Through this single program, students can access and explore multiple control modes, allowing them to understand how a robot receives instructions, processes them, and translates them into physical actions.</w:t>
      </w:r>
    </w:p>
    <w:p>
      <w:pPr>
        <w:pStyle w:val="BodyText"/>
        <w:numPr>
          <w:ilvl w:val="0"/>
          <w:numId w:val="2"/>
        </w:numPr>
        <w:tabs>
          <w:tab w:val="clear" w:pos="720"/>
          <w:tab w:val="left" w:pos="0" w:leader="none"/>
        </w:tabs>
        <w:spacing w:before="0" w:after="0"/>
        <w:ind w:hanging="283" w:start="709" w:end="0"/>
        <w:rPr/>
      </w:pPr>
      <w:bookmarkStart w:id="4" w:name="user-content-️-installing-and-uploading-"/>
      <w:bookmarkEnd w:id="4"/>
      <w:r>
        <w:rPr>
          <w:rStyle w:val="Strong"/>
        </w:rPr>
        <w:t>Download and install</w:t>
      </w:r>
      <w:r>
        <w:rPr/>
        <w:t xml:space="preserve"> the latest version of the </w:t>
      </w:r>
      <w:hyperlink r:id="rId4">
        <w:r>
          <w:rPr>
            <w:rStyle w:val="Hyperlink"/>
          </w:rPr>
          <w:t>Arduino IDE</w:t>
        </w:r>
      </w:hyperlink>
      <w:r>
        <w:rPr/>
        <w:t xml:space="preserve">. </w:t>
      </w:r>
    </w:p>
    <w:p>
      <w:pPr>
        <w:pStyle w:val="BodyText"/>
        <w:numPr>
          <w:ilvl w:val="0"/>
          <w:numId w:val="2"/>
        </w:numPr>
        <w:tabs>
          <w:tab w:val="clear" w:pos="720"/>
          <w:tab w:val="left" w:pos="0" w:leader="none"/>
        </w:tabs>
        <w:spacing w:before="0" w:after="0"/>
        <w:ind w:hanging="283" w:start="709"/>
        <w:rPr/>
      </w:pPr>
      <w:r>
        <w:rPr>
          <w:rStyle w:val="Strong"/>
        </w:rPr>
        <w:t>Install the required libraries</w:t>
      </w:r>
      <w:r>
        <w:rPr/>
        <w:t xml:space="preserve"> from the Library Manager: </w:t>
      </w:r>
    </w:p>
    <w:p>
      <w:pPr>
        <w:pStyle w:val="BodyText"/>
        <w:widowControl/>
        <w:numPr>
          <w:ilvl w:val="1"/>
          <w:numId w:val="11"/>
        </w:numPr>
        <w:tabs>
          <w:tab w:val="clear" w:pos="720"/>
          <w:tab w:val="left" w:pos="0" w:leader="none"/>
        </w:tabs>
        <w:suppressAutoHyphens w:val="true"/>
        <w:overflowPunct w:val="fals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 xml:space="preserve">PedroRobot: Tools → Manage Libraries → search PedroRobot → Install </w:t>
      </w:r>
    </w:p>
    <w:p>
      <w:pPr>
        <w:pStyle w:val="BodyText"/>
        <w:widowControl/>
        <w:numPr>
          <w:ilvl w:val="1"/>
          <w:numId w:val="12"/>
        </w:numPr>
        <w:tabs>
          <w:tab w:val="clear" w:pos="720"/>
          <w:tab w:val="left" w:pos="0" w:leader="none"/>
        </w:tabs>
        <w:suppressAutoHyphens w:val="true"/>
        <w:overflowPunct w:val="fals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 xml:space="preserve">U8glib: Tools → Manage Libraries → search U8glib → Install </w:t>
      </w:r>
    </w:p>
    <w:p>
      <w:pPr>
        <w:pStyle w:val="BodyText"/>
        <w:widowControl/>
        <w:numPr>
          <w:ilvl w:val="1"/>
          <w:numId w:val="13"/>
        </w:numPr>
        <w:tabs>
          <w:tab w:val="clear" w:pos="720"/>
          <w:tab w:val="left" w:pos="0" w:leader="none"/>
        </w:tabs>
        <w:suppressAutoHyphens w:val="true"/>
        <w:overflowPunct w:val="fals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RF24</w:t>
      </w:r>
      <w:r>
        <w:rPr>
          <w:rFonts w:ascii="Liberation Mono" w:hAnsi="Liberation Mono"/>
          <w:sz w:val="21"/>
          <w:szCs w:val="21"/>
        </w:rPr>
        <w:t xml:space="preserve">: Tools → Manage Libraries → search </w:t>
      </w:r>
      <w:r>
        <w:rPr>
          <w:rStyle w:val="Strong"/>
          <w:rFonts w:ascii="Liberation Mono" w:hAnsi="Liberation Mono"/>
          <w:sz w:val="21"/>
          <w:szCs w:val="21"/>
        </w:rPr>
        <w:t>RF24</w:t>
      </w:r>
      <w:r>
        <w:rPr>
          <w:rFonts w:ascii="Liberation Mono" w:hAnsi="Liberation Mono"/>
          <w:sz w:val="21"/>
          <w:szCs w:val="21"/>
        </w:rPr>
        <w:t xml:space="preserve"> → Install</w:t>
      </w:r>
      <w:r>
        <w:rPr/>
        <w:t xml:space="preserve"> </w:t>
      </w:r>
    </w:p>
    <w:p>
      <w:pPr>
        <w:pStyle w:val="BodyText"/>
        <w:numPr>
          <w:ilvl w:val="0"/>
          <w:numId w:val="2"/>
        </w:numPr>
        <w:tabs>
          <w:tab w:val="clear" w:pos="720"/>
          <w:tab w:val="left" w:pos="0" w:leader="none"/>
        </w:tabs>
        <w:spacing w:before="0" w:after="0"/>
        <w:ind w:hanging="283" w:start="709"/>
        <w:rPr/>
      </w:pPr>
      <w:r>
        <w:rPr>
          <w:rStyle w:val="Strong"/>
        </w:rPr>
        <w:t xml:space="preserve">Insert </w:t>
      </w:r>
      <w:r>
        <w:rPr>
          <w:rStyle w:val="Strong"/>
          <w:b w:val="false"/>
          <w:bCs w:val="false"/>
        </w:rPr>
        <w:t>the Oled Screen into the Pedro board and</w:t>
      </w:r>
      <w:r>
        <w:rPr>
          <w:rStyle w:val="Strong"/>
        </w:rPr>
        <w:t xml:space="preserve"> Connect</w:t>
      </w:r>
      <w:r>
        <w:rPr/>
        <w:t xml:space="preserve"> the board to your computer via USB. </w:t>
      </w:r>
    </w:p>
    <w:p>
      <w:pPr>
        <w:pStyle w:val="BodyText"/>
        <w:numPr>
          <w:ilvl w:val="0"/>
          <w:numId w:val="2"/>
        </w:numPr>
        <w:tabs>
          <w:tab w:val="clear" w:pos="720"/>
          <w:tab w:val="left" w:pos="0" w:leader="none"/>
        </w:tabs>
        <w:spacing w:before="0" w:after="0"/>
        <w:ind w:hanging="283" w:start="709"/>
        <w:rPr/>
      </w:pPr>
      <w:r>
        <w:drawing>
          <wp:anchor behindDoc="0" distT="0" distB="0" distL="0" distR="0" simplePos="0" locked="0" layoutInCell="0" allowOverlap="1" relativeHeight="3">
            <wp:simplePos x="0" y="0"/>
            <wp:positionH relativeFrom="column">
              <wp:posOffset>5083175</wp:posOffset>
            </wp:positionH>
            <wp:positionV relativeFrom="paragraph">
              <wp:posOffset>101600</wp:posOffset>
            </wp:positionV>
            <wp:extent cx="1183005" cy="1245870"/>
            <wp:effectExtent l="0" t="0" r="0" b="0"/>
            <wp:wrapSquare wrapText="largest"/>
            <wp:docPr id="3"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5" descr="" title=""/>
                    <pic:cNvPicPr>
                      <a:picLocks noChangeAspect="1" noChangeArrowheads="1"/>
                    </pic:cNvPicPr>
                  </pic:nvPicPr>
                  <pic:blipFill>
                    <a:blip r:embed="rId5"/>
                    <a:stretch>
                      <a:fillRect/>
                    </a:stretch>
                  </pic:blipFill>
                  <pic:spPr bwMode="auto">
                    <a:xfrm>
                      <a:off x="0" y="0"/>
                      <a:ext cx="1183005" cy="1245870"/>
                    </a:xfrm>
                    <a:prstGeom prst="rect">
                      <a:avLst/>
                    </a:prstGeom>
                  </pic:spPr>
                </pic:pic>
              </a:graphicData>
            </a:graphic>
          </wp:anchor>
        </w:drawing>
      </w:r>
      <w:r>
        <w:rPr>
          <w:rStyle w:val="Strong"/>
        </w:rPr>
        <w:t>Select the correct port</w:t>
      </w:r>
      <w:r>
        <w:rPr/>
        <w:t xml:space="preserve">: </w:t>
      </w:r>
    </w:p>
    <w:p>
      <w:pPr>
        <w:pStyle w:val="BodyText"/>
        <w:numPr>
          <w:ilvl w:val="1"/>
          <w:numId w:val="2"/>
        </w:numPr>
        <w:tabs>
          <w:tab w:val="clear" w:pos="720"/>
          <w:tab w:val="left" w:pos="0" w:leader="none"/>
        </w:tabs>
        <w:spacing w:before="0" w:after="0"/>
        <w:ind w:hanging="283" w:start="1418"/>
        <w:rPr/>
      </w:pPr>
      <w:r>
        <w:rPr>
          <w:rStyle w:val="Strong"/>
          <w:rFonts w:eastAsia="Noto Serif CJK SC" w:cs="Noto Sans Devanagari"/>
          <w:b w:val="false"/>
          <w:bCs w:val="false"/>
          <w:color w:val="auto"/>
          <w:kern w:val="2"/>
          <w:sz w:val="24"/>
          <w:szCs w:val="24"/>
          <w:lang w:val="fr-FR" w:eastAsia="zh-CN" w:bidi="hi-IN"/>
        </w:rPr>
        <w:t>Tools → Select the p</w:t>
      </w:r>
      <w:r>
        <w:rPr/>
        <w:t xml:space="preserve">ort that appear when you connect Pedro robot </w:t>
      </w:r>
    </w:p>
    <w:p>
      <w:pPr>
        <w:pStyle w:val="BodyText"/>
        <w:numPr>
          <w:ilvl w:val="0"/>
          <w:numId w:val="2"/>
        </w:numPr>
        <w:tabs>
          <w:tab w:val="clear" w:pos="720"/>
          <w:tab w:val="left" w:pos="0" w:leader="none"/>
        </w:tabs>
        <w:spacing w:before="0" w:after="0"/>
        <w:ind w:hanging="283" w:start="709"/>
        <w:rPr/>
      </w:pPr>
      <w:r>
        <w:rPr>
          <w:rStyle w:val="Strong"/>
        </w:rPr>
        <w:t>Select the board type</w:t>
      </w:r>
      <w:r>
        <w:rPr/>
        <w:t xml:space="preserve">: </w:t>
      </w:r>
    </w:p>
    <w:p>
      <w:pPr>
        <w:pStyle w:val="BodyText"/>
        <w:numPr>
          <w:ilvl w:val="1"/>
          <w:numId w:val="2"/>
        </w:numPr>
        <w:tabs>
          <w:tab w:val="clear" w:pos="720"/>
          <w:tab w:val="left" w:pos="0" w:leader="none"/>
        </w:tabs>
        <w:spacing w:before="0" w:after="0"/>
        <w:ind w:hanging="283" w:start="1418"/>
        <w:rPr/>
      </w:pPr>
      <w:r>
        <w:rPr/>
        <w:t xml:space="preserve">Tools → Board → Arduino Micro </w:t>
      </w:r>
    </w:p>
    <w:p>
      <w:pPr>
        <w:pStyle w:val="BodyText"/>
        <w:numPr>
          <w:ilvl w:val="0"/>
          <w:numId w:val="2"/>
        </w:numPr>
        <w:tabs>
          <w:tab w:val="clear" w:pos="720"/>
          <w:tab w:val="left" w:pos="0" w:leader="none"/>
        </w:tabs>
        <w:spacing w:before="0" w:after="0"/>
        <w:ind w:hanging="283" w:start="709"/>
        <w:rPr/>
      </w:pPr>
      <w:r>
        <w:rPr>
          <w:rStyle w:val="Strong"/>
        </w:rPr>
        <w:t>Open the example sketch</w:t>
      </w:r>
      <w:r>
        <w:rPr/>
        <w:t xml:space="preserve">: </w:t>
      </w:r>
    </w:p>
    <w:p>
      <w:pPr>
        <w:pStyle w:val="BodyText"/>
        <w:numPr>
          <w:ilvl w:val="1"/>
          <w:numId w:val="2"/>
        </w:numPr>
        <w:tabs>
          <w:tab w:val="clear" w:pos="720"/>
          <w:tab w:val="left" w:pos="0" w:leader="none"/>
        </w:tabs>
        <w:spacing w:before="0" w:after="0"/>
        <w:ind w:hanging="283" w:start="1418"/>
        <w:rPr/>
      </w:pPr>
      <w:r>
        <w:rPr/>
        <w:t xml:space="preserve">File → Examples → PedroRobot → Pedro </w:t>
      </w:r>
    </w:p>
    <w:p>
      <w:pPr>
        <w:pStyle w:val="BodyText"/>
        <w:numPr>
          <w:ilvl w:val="0"/>
          <w:numId w:val="2"/>
        </w:numPr>
        <w:tabs>
          <w:tab w:val="clear" w:pos="720"/>
          <w:tab w:val="left" w:pos="0" w:leader="none"/>
        </w:tabs>
        <w:ind w:hanging="283" w:start="709"/>
        <w:rPr/>
      </w:pPr>
      <w:r>
        <w:rPr>
          <w:rStyle w:val="Strong"/>
        </w:rPr>
        <w:t>Compile and upload</w:t>
      </w:r>
      <w:r>
        <w:rPr/>
        <w:t xml:space="preserve"> the sketch to your Pedro board. </w:t>
      </w:r>
    </w:p>
    <w:p>
      <w:pPr>
        <w:pStyle w:val="BodyText"/>
        <w:tabs>
          <w:tab w:val="clear" w:pos="720"/>
          <w:tab w:val="left" w:pos="0" w:leader="none"/>
        </w:tabs>
        <w:ind w:hanging="0" w:start="709"/>
        <w:rPr/>
      </w:pPr>
      <w:r>
        <w:rPr/>
        <w:t xml:space="preserve">✅ </w:t>
      </w:r>
      <w:r>
        <w:rPr>
          <w:rStyle w:val="Emphasis"/>
        </w:rPr>
        <w:t>If everything is correct, Pedro’s OLED screen will display “MANUAL MODE”.</w:t>
      </w:r>
    </w:p>
    <w:p>
      <w:pPr>
        <w:pStyle w:val="BodyText"/>
        <w:numPr>
          <w:ilvl w:val="0"/>
          <w:numId w:val="2"/>
        </w:numPr>
        <w:tabs>
          <w:tab w:val="clear" w:pos="720"/>
          <w:tab w:val="left" w:pos="0" w:leader="none"/>
        </w:tabs>
        <w:ind w:hanging="283" w:start="709"/>
        <w:rPr/>
      </w:pPr>
      <w:r>
        <w:rPr>
          <w:i w:val="false"/>
          <w:iCs w:val="false"/>
          <w:u w:val="none"/>
        </w:rPr>
        <w:t xml:space="preserve">Press the button </w:t>
      </w:r>
      <w:r>
        <w:rPr>
          <w:rStyle w:val="Strong"/>
          <w:i w:val="false"/>
          <w:iCs w:val="false"/>
          <w:u w:val="none"/>
        </w:rPr>
        <w:t>A0</w:t>
      </w:r>
      <w:r>
        <w:rPr>
          <w:i w:val="false"/>
          <w:iCs w:val="false"/>
          <w:u w:val="none"/>
        </w:rPr>
        <w:t xml:space="preserve"> and observe what happen.</w:t>
        <w:br/>
        <w:t>The LED corresponding to the selected servo light on. That button allows you to control each part of the robot. Here is the mapping between the LED ID and the servo ID</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D13 → servo D5 (Base)</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D11 → servo D6 (Shoulder)</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D8  → servo D9 (Elbow)</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rPr>
        <w:t>LED D7  → servo D10 (Gripper)</w:t>
      </w:r>
    </w:p>
    <w:p>
      <w:pPr>
        <w:pStyle w:val="BodyText"/>
        <w:rPr/>
      </w:pPr>
      <w:r>
        <w:rPr/>
        <w:drawing>
          <wp:anchor behindDoc="0" distT="0" distB="0" distL="0" distR="0" simplePos="0" locked="0" layoutInCell="0" allowOverlap="1" relativeHeight="4">
            <wp:simplePos x="0" y="0"/>
            <wp:positionH relativeFrom="column">
              <wp:posOffset>1645285</wp:posOffset>
            </wp:positionH>
            <wp:positionV relativeFrom="paragraph">
              <wp:posOffset>130175</wp:posOffset>
            </wp:positionV>
            <wp:extent cx="3040380" cy="2604770"/>
            <wp:effectExtent l="0" t="0" r="0" b="0"/>
            <wp:wrapSquare wrapText="left"/>
            <wp:docPr id="4" name="Image35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5 Copy 1" descr="" title=""/>
                    <pic:cNvPicPr>
                      <a:picLocks noChangeAspect="1" noChangeArrowheads="1"/>
                    </pic:cNvPicPr>
                  </pic:nvPicPr>
                  <pic:blipFill>
                    <a:blip r:embed="rId6"/>
                    <a:stretch>
                      <a:fillRect/>
                    </a:stretch>
                  </pic:blipFill>
                  <pic:spPr bwMode="auto">
                    <a:xfrm>
                      <a:off x="0" y="0"/>
                      <a:ext cx="3040380" cy="2604770"/>
                    </a:xfrm>
                    <a:prstGeom prst="rect">
                      <a:avLst/>
                    </a:prstGeom>
                  </pic:spPr>
                </pic:pic>
              </a:graphicData>
            </a:graphic>
          </wp:anchor>
        </w:drawing>
      </w:r>
    </w:p>
    <w:p>
      <w:pPr>
        <w:pStyle w:val="Normal"/>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br/>
        <w:br/>
        <w:br/>
        <w:br/>
        <w:b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2"/>
        <w:keepNext w:val="true"/>
        <w:widowControl/>
        <w:tabs>
          <w:tab w:val="clear" w:pos="720"/>
          <w:tab w:val="left" w:pos="0" w:leader="none"/>
        </w:tabs>
        <w:suppressAutoHyphens w:val="true"/>
        <w:overflowPunct w:val="false"/>
        <w:bidi w:val="0"/>
        <w:spacing w:before="0" w:after="26"/>
        <w:ind w:hanging="0" w:start="0" w:end="0"/>
        <w:jc w:val="start"/>
        <w:rPr>
          <w:color w:val="auto"/>
          <w:kern w:val="2"/>
          <w:lang w:val="fr-FR" w:eastAsia="zh-CN" w:bidi="hi-IN"/>
        </w:rPr>
      </w:pPr>
      <w:bookmarkStart w:id="5" w:name="__RefHeading___Toc17298_2390671122"/>
      <w:bookmarkEnd w:id="5"/>
      <w:r>
        <w:rPr>
          <w:color w:val="auto"/>
          <w:kern w:val="2"/>
          <w:lang w:val="fr-FR" w:eastAsia="zh-CN" w:bidi="hi-IN"/>
        </w:rPr>
        <w:t>2. Control Modes Overview</w:t>
      </w:r>
    </w:p>
    <w:p>
      <w:pPr>
        <w:pStyle w:val="BodyText"/>
        <w:rPr/>
      </w:pPr>
      <w:r>
        <w:rPr>
          <w:rFonts w:eastAsia="Noto Serif CJK SC" w:cs="Noto Sans Devanagari"/>
          <w:color w:val="auto"/>
          <w:kern w:val="2"/>
          <w:sz w:val="24"/>
          <w:szCs w:val="24"/>
          <w:lang w:val="fr-FR" w:eastAsia="zh-CN" w:bidi="hi-IN"/>
        </w:rPr>
        <w:br/>
      </w:r>
      <w:r>
        <w:rPr/>
        <w:t xml:space="preserve">Using the </w:t>
      </w:r>
      <w:r>
        <w:rPr>
          <w:rStyle w:val="Strong"/>
        </w:rPr>
        <w:t>128x64 OLED display</w:t>
      </w:r>
      <w:r>
        <w:rPr/>
        <w:t xml:space="preserve">, users can easily navigate through the menu to </w:t>
      </w:r>
      <w:r>
        <w:rPr>
          <w:rStyle w:val="Strong"/>
        </w:rPr>
        <w:t>select and configure</w:t>
      </w:r>
      <w:r>
        <w:rPr/>
        <w:t xml:space="preserve"> different modes of operation. The available control modes are:</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bCs/>
          <w:color w:val="auto"/>
          <w:kern w:val="2"/>
          <w:sz w:val="24"/>
          <w:szCs w:val="24"/>
          <w:lang w:val="fr-FR" w:eastAsia="zh-CN" w:bidi="hi-IN"/>
        </w:rPr>
        <w:t>Manual Mode</w:t>
      </w:r>
      <w:r>
        <w:rPr>
          <w:rStyle w:val="Strong"/>
          <w:rFonts w:eastAsia="Noto Serif CJK SC" w:cs="Noto Sans Devanagari"/>
          <w:b w:val="false"/>
          <w:bCs w:val="false"/>
          <w:color w:val="auto"/>
          <w:kern w:val="2"/>
          <w:sz w:val="24"/>
          <w:szCs w:val="24"/>
          <w:lang w:val="fr-FR" w:eastAsia="zh-CN" w:bidi="hi-IN"/>
        </w:rPr>
        <w:t xml:space="preserve"> – direct control using onboard buttons</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bCs/>
          <w:color w:val="auto"/>
          <w:kern w:val="2"/>
          <w:sz w:val="24"/>
          <w:szCs w:val="24"/>
          <w:lang w:val="fr-FR" w:eastAsia="zh-CN" w:bidi="hi-IN"/>
        </w:rPr>
        <w:t>Record &amp; Replay Mode</w:t>
      </w:r>
      <w:r>
        <w:rPr>
          <w:rStyle w:val="Strong"/>
          <w:rFonts w:eastAsia="Noto Serif CJK SC" w:cs="Noto Sans Devanagari"/>
          <w:b w:val="false"/>
          <w:bCs w:val="false"/>
          <w:color w:val="auto"/>
          <w:kern w:val="2"/>
          <w:sz w:val="24"/>
          <w:szCs w:val="24"/>
          <w:lang w:val="fr-FR" w:eastAsia="zh-CN" w:bidi="hi-IN"/>
        </w:rPr>
        <w:t xml:space="preserve"> – record and replay movements</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bCs/>
          <w:color w:val="auto"/>
          <w:kern w:val="2"/>
          <w:sz w:val="24"/>
          <w:szCs w:val="24"/>
          <w:lang w:val="fr-FR" w:eastAsia="zh-CN" w:bidi="hi-IN"/>
        </w:rPr>
        <w:t>Bluetooth Mode</w:t>
      </w:r>
      <w:r>
        <w:rPr>
          <w:rStyle w:val="Strong"/>
          <w:rFonts w:eastAsia="Noto Serif CJK SC" w:cs="Noto Sans Devanagari"/>
          <w:b w:val="false"/>
          <w:bCs w:val="false"/>
          <w:color w:val="auto"/>
          <w:kern w:val="2"/>
          <w:sz w:val="24"/>
          <w:szCs w:val="24"/>
          <w:lang w:val="fr-FR" w:eastAsia="zh-CN" w:bidi="hi-IN"/>
        </w:rPr>
        <w:t xml:space="preserve"> – control Pedro via smartphone or PC</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bCs/>
          <w:color w:val="auto"/>
          <w:kern w:val="2"/>
          <w:sz w:val="24"/>
          <w:szCs w:val="24"/>
          <w:lang w:val="fr-FR" w:eastAsia="zh-CN" w:bidi="hi-IN"/>
        </w:rPr>
        <w:t>Radio Mode</w:t>
      </w:r>
      <w:r>
        <w:rPr>
          <w:rStyle w:val="Strong"/>
          <w:rFonts w:eastAsia="Noto Serif CJK SC" w:cs="Noto Sans Devanagari"/>
          <w:b w:val="false"/>
          <w:bCs w:val="false"/>
          <w:color w:val="auto"/>
          <w:kern w:val="2"/>
          <w:sz w:val="24"/>
          <w:szCs w:val="24"/>
          <w:lang w:val="fr-FR" w:eastAsia="zh-CN" w:bidi="hi-IN"/>
        </w:rPr>
        <w:t xml:space="preserve"> – remote communication between robots</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bCs/>
          <w:color w:val="auto"/>
          <w:kern w:val="2"/>
          <w:sz w:val="24"/>
          <w:szCs w:val="24"/>
          <w:lang w:val="fr-FR" w:eastAsia="zh-CN" w:bidi="hi-IN"/>
        </w:rPr>
        <w:t xml:space="preserve">USB Serial Mode </w:t>
      </w:r>
      <w:r>
        <w:rPr>
          <w:rStyle w:val="Strong"/>
          <w:rFonts w:eastAsia="Noto Serif CJK SC" w:cs="Noto Sans Devanagari"/>
          <w:b w:val="false"/>
          <w:bCs w:val="false"/>
          <w:color w:val="auto"/>
          <w:kern w:val="2"/>
          <w:sz w:val="24"/>
          <w:szCs w:val="24"/>
          <w:lang w:val="fr-FR" w:eastAsia="zh-CN" w:bidi="hi-IN"/>
        </w:rPr>
        <w:t>– contr</w:t>
      </w:r>
      <w:r>
        <w:rPr/>
        <w:t>ol Pedro directly from a computer</w:t>
      </w:r>
    </w:p>
    <w:p>
      <w:pPr>
        <w:pStyle w:val="BodyText"/>
        <w:rPr/>
      </w:pPr>
      <w:r>
        <w:rPr/>
        <w:t>Through this firmware, students discover how software can define robotic behavior and how multiple communication interfaces can coexist within one system. The picture below described how to navigate through the multiple control modes.</w:t>
      </w:r>
    </w:p>
    <w:p>
      <w:pPr>
        <w:pStyle w:val="BodyText"/>
        <w:widowControl/>
        <w:tabs>
          <w:tab w:val="clear" w:pos="720"/>
          <w:tab w:val="left" w:pos="0" w:leader="none"/>
        </w:tabs>
        <w:suppressAutoHyphens w:val="true"/>
        <w:overflowPunct w:val="false"/>
        <w:bidi w:val="0"/>
        <w:spacing w:before="0" w:after="26"/>
        <w:ind w:hanging="0" w:start="0" w:end="0"/>
        <w:jc w:val="start"/>
        <w:rPr/>
      </w:pPr>
      <w:r>
        <w:rPr/>
        <w:drawing>
          <wp:anchor behindDoc="0" distT="0" distB="0" distL="0" distR="0" simplePos="0" locked="0" layoutInCell="0" allowOverlap="1" relativeHeight="5">
            <wp:simplePos x="0" y="0"/>
            <wp:positionH relativeFrom="column">
              <wp:posOffset>867410</wp:posOffset>
            </wp:positionH>
            <wp:positionV relativeFrom="paragraph">
              <wp:posOffset>27940</wp:posOffset>
            </wp:positionV>
            <wp:extent cx="4549775" cy="5687060"/>
            <wp:effectExtent l="0" t="0" r="0" b="0"/>
            <wp:wrapSquare wrapText="largest"/>
            <wp:docPr id="5"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Copy 1" descr="" title=""/>
                    <pic:cNvPicPr>
                      <a:picLocks noChangeAspect="1" noChangeArrowheads="1"/>
                    </pic:cNvPicPr>
                  </pic:nvPicPr>
                  <pic:blipFill>
                    <a:blip r:embed="rId7"/>
                    <a:stretch>
                      <a:fillRect/>
                    </a:stretch>
                  </pic:blipFill>
                  <pic:spPr bwMode="auto">
                    <a:xfrm>
                      <a:off x="0" y="0"/>
                      <a:ext cx="4549775" cy="5687060"/>
                    </a:xfrm>
                    <a:prstGeom prst="rect">
                      <a:avLst/>
                    </a:prstGeom>
                  </pic:spPr>
                </pic:pic>
              </a:graphicData>
            </a:graphic>
          </wp:anchor>
        </w:drawing>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Heading2"/>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2"/>
        <w:ind w:hanging="0" w:start="0"/>
        <w:rPr/>
      </w:pPr>
      <w:bookmarkStart w:id="6" w:name="__RefHeading___Toc910_332147322_Copy_1_2"/>
      <w:bookmarkEnd w:id="6"/>
      <w:r>
        <w:rPr/>
        <w:t xml:space="preserve">3. </w:t>
      </w:r>
      <w:r>
        <w:rPr>
          <w:rStyle w:val="Strong"/>
          <w:b/>
          <w:bCs/>
        </w:rPr>
        <w:t xml:space="preserve">Entering </w:t>
      </w:r>
      <w:r>
        <w:rPr>
          <w:rStyle w:val="Strong"/>
          <w:b/>
          <w:bCs/>
        </w:rPr>
        <w:t>Radio</w:t>
      </w:r>
      <w:r>
        <w:rPr>
          <w:rStyle w:val="Strong"/>
          <w:b/>
          <w:bCs/>
        </w:rPr>
        <w:t xml:space="preserve"> Mode</w:t>
      </w:r>
      <w:r>
        <w:rPr/>
        <w:br/>
      </w:r>
    </w:p>
    <w:p>
      <w:pPr>
        <w:pStyle w:val="BodyText"/>
        <w:widowControl/>
        <w:tabs>
          <w:tab w:val="clear" w:pos="720"/>
          <w:tab w:val="left" w:pos="0" w:leader="none"/>
        </w:tabs>
        <w:suppressAutoHyphens w:val="true"/>
        <w:overflowPunct w:val="true"/>
        <w:bidi w:val="0"/>
        <w:spacing w:before="0" w:after="26"/>
        <w:ind w:hanging="0" w:start="0" w:end="0"/>
        <w:jc w:val="start"/>
        <w:rPr/>
      </w:pPr>
      <w:r>
        <w:rPr>
          <w:sz w:val="24"/>
          <w:szCs w:val="24"/>
        </w:rPr>
        <w:t>Radio Mode allows two Pedro robots to communicate using the NRF24L01 module :</w:t>
      </w:r>
    </w:p>
    <w:p>
      <w:pPr>
        <w:pStyle w:val="BodyText"/>
        <w:rPr/>
      </w:pPr>
      <w:r>
        <w:rPr/>
        <w:t xml:space="preserve">👉 </w:t>
      </w:r>
      <w:r>
        <w:rPr/>
        <w:t>One robot sends commands (</w:t>
      </w:r>
      <w:r>
        <w:rPr>
          <w:rStyle w:val="Strong"/>
        </w:rPr>
        <w:t>Transmitter</w:t>
      </w:r>
      <w:r>
        <w:rPr/>
        <w:t>)</w:t>
        <w:br/>
        <w:t>👉 The others receive and execute them (</w:t>
      </w:r>
      <w:r>
        <w:rPr>
          <w:b/>
          <w:bCs/>
        </w:rPr>
        <w:t xml:space="preserve">All </w:t>
      </w:r>
      <w:r>
        <w:rPr>
          <w:rStyle w:val="Strong"/>
          <w:b/>
          <w:bCs/>
        </w:rPr>
        <w:t>Receivers</w:t>
      </w:r>
      <w:r>
        <w:rPr/>
        <w:t>)</w:t>
        <w:br/>
      </w:r>
      <w:r>
        <w:rPr>
          <w:sz w:val="24"/>
          <w:szCs w:val="24"/>
        </w:rPr>
        <w:t xml:space="preserve">💡 This is exactly how </w:t>
      </w:r>
      <w:r>
        <w:rPr/>
        <w:t>drones, remote-controlled cars or industrial robots</w:t>
      </w:r>
      <w:r>
        <w:rPr>
          <w:sz w:val="24"/>
          <w:szCs w:val="24"/>
        </w:rPr>
        <w:t xml:space="preserve"> are controlled in real life.</w:t>
      </w:r>
    </w:p>
    <w:p>
      <w:pPr>
        <w:pStyle w:val="BodyText"/>
        <w:widowControl/>
        <w:tabs>
          <w:tab w:val="clear" w:pos="720"/>
          <w:tab w:val="left" w:pos="0" w:leader="none"/>
        </w:tabs>
        <w:suppressAutoHyphens w:val="true"/>
        <w:overflowPunct w:val="true"/>
        <w:bidi w:val="0"/>
        <w:spacing w:before="0" w:after="26"/>
        <w:ind w:hanging="0" w:start="0" w:end="0"/>
        <w:jc w:val="start"/>
        <w:rPr>
          <w:sz w:val="24"/>
          <w:szCs w:val="24"/>
        </w:rPr>
      </w:pPr>
      <w:r>
        <w:rPr>
          <w:sz w:val="24"/>
          <w:szCs w:val="24"/>
        </w:rPr>
      </w:r>
    </w:p>
    <w:p>
      <w:pPr>
        <w:pStyle w:val="BodyText"/>
        <w:widowControl/>
        <w:tabs>
          <w:tab w:val="clear" w:pos="720"/>
          <w:tab w:val="left" w:pos="0" w:leader="none"/>
        </w:tabs>
        <w:suppressAutoHyphens w:val="true"/>
        <w:overflowPunct w:val="true"/>
        <w:bidi w:val="0"/>
        <w:spacing w:before="0" w:after="26"/>
        <w:ind w:hanging="0" w:start="0" w:end="0"/>
        <w:jc w:val="start"/>
        <w:rPr>
          <w:sz w:val="24"/>
          <w:szCs w:val="24"/>
        </w:rPr>
      </w:pPr>
      <w:r>
        <w:rPr>
          <w:sz w:val="24"/>
          <w:szCs w:val="24"/>
        </w:rPr>
        <w:drawing>
          <wp:anchor behindDoc="0" distT="0" distB="0" distL="0" distR="0" simplePos="0" locked="0" layoutInCell="0" allowOverlap="1" relativeHeight="6">
            <wp:simplePos x="0" y="0"/>
            <wp:positionH relativeFrom="column">
              <wp:posOffset>545465</wp:posOffset>
            </wp:positionH>
            <wp:positionV relativeFrom="paragraph">
              <wp:posOffset>-6985</wp:posOffset>
            </wp:positionV>
            <wp:extent cx="4930140" cy="2195195"/>
            <wp:effectExtent l="0" t="0" r="0" b="0"/>
            <wp:wrapSquare wrapText="largest"/>
            <wp:docPr id="6"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Copy 1" descr="" title=""/>
                    <pic:cNvPicPr>
                      <a:picLocks noChangeAspect="1" noChangeArrowheads="1"/>
                    </pic:cNvPicPr>
                  </pic:nvPicPr>
                  <pic:blipFill>
                    <a:blip r:embed="rId8"/>
                    <a:stretch>
                      <a:fillRect/>
                    </a:stretch>
                  </pic:blipFill>
                  <pic:spPr bwMode="auto">
                    <a:xfrm>
                      <a:off x="0" y="0"/>
                      <a:ext cx="4930140" cy="2195195"/>
                    </a:xfrm>
                    <a:prstGeom prst="rect">
                      <a:avLst/>
                    </a:prstGeom>
                  </pic:spPr>
                </pic:pic>
              </a:graphicData>
            </a:graphic>
          </wp:anchor>
        </w:drawing>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Heading3"/>
        <w:ind w:hanging="0" w:start="0"/>
        <w:rPr/>
      </w:pPr>
      <w:bookmarkStart w:id="7" w:name="__RefHeading___Toc1098_1529543413"/>
      <w:bookmarkEnd w:id="7"/>
      <w:r>
        <w:rPr>
          <w:rStyle w:val="Strong"/>
          <w:b/>
          <w:bCs/>
        </w:rPr>
        <w:t xml:space="preserve">3.1 </w:t>
      </w:r>
      <w:r>
        <w:rPr>
          <w:rStyle w:val="Strong"/>
          <w:b/>
          <w:bCs/>
        </w:rPr>
        <w:t>Setup transmitter and receivers</w:t>
      </w:r>
    </w:p>
    <w:p>
      <w:pPr>
        <w:pStyle w:val="BodyText"/>
        <w:rPr>
          <w:rStyle w:val="Strong"/>
        </w:rPr>
      </w:pPr>
      <w:r>
        <w:rPr/>
      </w:r>
    </w:p>
    <w:tbl>
      <w:tblPr>
        <w:tblW w:w="10375" w:type="dxa"/>
        <w:jc w:val="start"/>
        <w:tblInd w:w="-261" w:type="dxa"/>
        <w:tblLayout w:type="fixed"/>
        <w:tblCellMar>
          <w:top w:w="55" w:type="dxa"/>
          <w:start w:w="55" w:type="dxa"/>
          <w:bottom w:w="55" w:type="dxa"/>
          <w:end w:w="55" w:type="dxa"/>
        </w:tblCellMar>
      </w:tblPr>
      <w:tblGrid>
        <w:gridCol w:w="5213"/>
        <w:gridCol w:w="5161"/>
      </w:tblGrid>
      <w:tr>
        <w:trPr/>
        <w:tc>
          <w:tcPr>
            <w:tcW w:w="5213" w:type="dxa"/>
            <w:tcBorders>
              <w:top w:val="single" w:sz="4" w:space="0" w:color="000000"/>
              <w:start w:val="single" w:sz="4" w:space="0" w:color="000000"/>
              <w:bottom w:val="single" w:sz="4" w:space="0" w:color="000000"/>
            </w:tcBorders>
          </w:tcPr>
          <w:p>
            <w:pPr>
              <w:pStyle w:val="BodyText"/>
              <w:spacing w:before="0" w:after="140"/>
              <w:jc w:val="center"/>
              <w:rPr/>
            </w:pPr>
            <w:r>
              <w:rPr>
                <w:rStyle w:val="Strong"/>
              </w:rPr>
              <w:t>The Pedro Transmitter</w:t>
            </w:r>
          </w:p>
        </w:tc>
        <w:tc>
          <w:tcPr>
            <w:tcW w:w="5161"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overflowPunct w:val="false"/>
              <w:bidi w:val="0"/>
              <w:spacing w:before="0" w:after="140"/>
              <w:jc w:val="center"/>
              <w:rPr/>
            </w:pPr>
            <w:r>
              <w:rPr>
                <w:rStyle w:val="Strong"/>
                <w:rFonts w:eastAsia="Noto Serif CJK SC" w:cs="Noto Sans Devanagari"/>
                <w:color w:val="auto"/>
                <w:kern w:val="2"/>
                <w:sz w:val="24"/>
                <w:szCs w:val="24"/>
                <w:lang w:val="fr-FR" w:eastAsia="zh-CN" w:bidi="hi-IN"/>
              </w:rPr>
              <w:t>All The Pedro Receivers (2 or more)</w:t>
            </w:r>
          </w:p>
        </w:tc>
      </w:tr>
      <w:tr>
        <w:trPr>
          <w:trHeight w:val="5534" w:hRule="atLeast"/>
        </w:trPr>
        <w:tc>
          <w:tcPr>
            <w:tcW w:w="5213" w:type="dxa"/>
            <w:tcBorders>
              <w:start w:val="single" w:sz="4" w:space="0" w:color="000000"/>
              <w:bottom w:val="single" w:sz="4" w:space="0" w:color="000000"/>
            </w:tcBorders>
          </w:tcPr>
          <w:p>
            <w:pPr>
              <w:pStyle w:val="BodyText"/>
              <w:widowControl/>
              <w:numPr>
                <w:ilvl w:val="0"/>
                <w:numId w:val="5"/>
              </w:numPr>
              <w:suppressAutoHyphens w:val="true"/>
              <w:overflowPunct w:val="true"/>
              <w:bidi w:val="0"/>
              <w:spacing w:lineRule="auto" w:line="276" w:before="0" w:after="0"/>
              <w:ind w:hanging="170" w:start="283" w:end="0"/>
              <w:jc w:val="start"/>
              <w:rPr/>
            </w:pPr>
            <w:r>
              <w:rPr>
                <w:rFonts w:eastAsia="Noto Serif CJK SC" w:cs="Noto Sans Devanagari"/>
                <w:color w:val="auto"/>
                <w:kern w:val="2"/>
                <w:sz w:val="18"/>
                <w:szCs w:val="18"/>
                <w:lang w:val="fr-FR" w:eastAsia="zh-CN" w:bidi="hi-IN"/>
              </w:rPr>
              <w:t xml:space="preserve">Insert the </w:t>
            </w:r>
            <w:r>
              <w:rPr>
                <w:rStyle w:val="Strong"/>
                <w:rFonts w:eastAsia="Noto Serif CJK SC" w:cs="Noto Sans Devanagari"/>
                <w:color w:val="auto"/>
                <w:kern w:val="2"/>
                <w:sz w:val="18"/>
                <w:szCs w:val="18"/>
                <w:lang w:val="fr-FR" w:eastAsia="zh-CN" w:bidi="hi-IN"/>
              </w:rPr>
              <w:t>NRF24L01 modules</w:t>
            </w:r>
          </w:p>
          <w:p>
            <w:pPr>
              <w:pStyle w:val="BodyText"/>
              <w:widowControl/>
              <w:numPr>
                <w:ilvl w:val="0"/>
                <w:numId w:val="5"/>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Set Pedro’s switch </w:t>
            </w:r>
            <w:r>
              <w:rPr>
                <w:rStyle w:val="Strong"/>
                <w:rFonts w:eastAsia="Noto Serif CJK SC" w:cs="Noto Sans Devanagari"/>
                <w:color w:val="auto"/>
                <w:kern w:val="2"/>
                <w:sz w:val="18"/>
                <w:szCs w:val="18"/>
                <w:lang w:val="fr-FR" w:eastAsia="zh-CN" w:bidi="hi-IN"/>
              </w:rPr>
              <w:t>NRF → BT → WiFi</w:t>
            </w:r>
            <w:r>
              <w:rPr>
                <w:rFonts w:eastAsia="Noto Serif CJK SC" w:cs="Noto Sans Devanagari"/>
                <w:color w:val="auto"/>
                <w:kern w:val="2"/>
                <w:sz w:val="18"/>
                <w:szCs w:val="18"/>
                <w:lang w:val="fr-FR" w:eastAsia="zh-CN" w:bidi="hi-IN"/>
              </w:rPr>
              <w:t xml:space="preserve"> to </w:t>
            </w:r>
            <w:r>
              <w:rPr>
                <w:rStyle w:val="Strong"/>
                <w:rFonts w:eastAsia="Noto Serif CJK SC" w:cs="Noto Sans Devanagari"/>
                <w:color w:val="auto"/>
                <w:kern w:val="2"/>
                <w:sz w:val="18"/>
                <w:szCs w:val="18"/>
                <w:lang w:val="fr-FR" w:eastAsia="zh-CN" w:bidi="hi-IN"/>
              </w:rPr>
              <w:t>NRF</w:t>
            </w:r>
          </w:p>
          <w:p>
            <w:pPr>
              <w:pStyle w:val="BodyText"/>
              <w:widowControl/>
              <w:numPr>
                <w:ilvl w:val="0"/>
                <w:numId w:val="5"/>
              </w:numPr>
              <w:suppressAutoHyphens w:val="true"/>
              <w:overflowPunct w:val="true"/>
              <w:bidi w:val="0"/>
              <w:spacing w:before="0" w:after="0"/>
              <w:ind w:hanging="170" w:start="283" w:end="0"/>
              <w:jc w:val="start"/>
              <w:rPr>
                <w:rFonts w:ascii="Liberation Serif" w:hAnsi="Liberation Serif" w:eastAsia="Noto Serif CJK SC" w:cs="Noto Sans Devanagari"/>
                <w:color w:val="auto"/>
                <w:kern w:val="2"/>
                <w:sz w:val="18"/>
                <w:szCs w:val="18"/>
                <w:lang w:val="fr-FR" w:eastAsia="zh-CN" w:bidi="hi-IN"/>
              </w:rPr>
            </w:pPr>
            <w:r>
              <w:rPr>
                <w:rFonts w:eastAsia="Noto Serif CJK SC" w:cs="Noto Sans Devanagari"/>
                <w:color w:val="auto"/>
                <w:kern w:val="2"/>
                <w:sz w:val="18"/>
                <w:szCs w:val="18"/>
                <w:lang w:val="fr-FR" w:eastAsia="zh-CN" w:bidi="hi-IN"/>
              </w:rPr>
              <w:t>Restart the robot</w:t>
            </w:r>
          </w:p>
          <w:p>
            <w:pPr>
              <w:pStyle w:val="BodyText"/>
              <w:widowControl/>
              <w:numPr>
                <w:ilvl w:val="0"/>
                <w:numId w:val="5"/>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Enter the </w:t>
            </w:r>
            <w:r>
              <w:rPr>
                <w:rStyle w:val="Strong"/>
                <w:rFonts w:eastAsia="Noto Serif CJK SC" w:cs="Noto Sans Devanagari"/>
                <w:color w:val="auto"/>
                <w:kern w:val="2"/>
                <w:sz w:val="18"/>
                <w:szCs w:val="18"/>
                <w:lang w:val="fr-FR" w:eastAsia="zh-CN" w:bidi="hi-IN"/>
              </w:rPr>
              <w:t>Select Mode</w:t>
            </w:r>
            <w:r>
              <w:rPr>
                <w:rFonts w:eastAsia="Noto Serif CJK SC" w:cs="Noto Sans Devanagari"/>
                <w:color w:val="auto"/>
                <w:kern w:val="2"/>
                <w:sz w:val="18"/>
                <w:szCs w:val="18"/>
                <w:lang w:val="fr-FR" w:eastAsia="zh-CN" w:bidi="hi-IN"/>
              </w:rPr>
              <w:t xml:space="preserve"> menu (hold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for 4 seconds). </w:t>
            </w:r>
          </w:p>
          <w:p>
            <w:pPr>
              <w:pStyle w:val="BodyText"/>
              <w:widowControl/>
              <w:numPr>
                <w:ilvl w:val="0"/>
                <w:numId w:val="5"/>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Select </w:t>
            </w:r>
            <w:r>
              <w:rPr>
                <w:rStyle w:val="Strong"/>
                <w:rFonts w:eastAsia="Noto Serif CJK SC" w:cs="Noto Sans Devanagari"/>
                <w:color w:val="auto"/>
                <w:kern w:val="2"/>
                <w:sz w:val="18"/>
                <w:szCs w:val="18"/>
                <w:lang w:val="fr-FR" w:eastAsia="zh-CN" w:bidi="hi-IN"/>
              </w:rPr>
              <w:t>Radio mode</w:t>
            </w:r>
            <w:r>
              <w:rPr>
                <w:rFonts w:eastAsia="Noto Serif CJK SC" w:cs="Noto Sans Devanagari"/>
                <w:color w:val="auto"/>
                <w:kern w:val="2"/>
                <w:sz w:val="18"/>
                <w:szCs w:val="18"/>
                <w:lang w:val="fr-FR" w:eastAsia="zh-CN" w:bidi="hi-IN"/>
              </w:rPr>
              <w:t xml:space="preserve"> from the menu and 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to confirm. </w:t>
            </w:r>
          </w:p>
          <w:p>
            <w:pPr>
              <w:pStyle w:val="BodyText"/>
              <w:widowControl/>
              <w:numPr>
                <w:ilvl w:val="0"/>
                <w:numId w:val="5"/>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Define the robot’s type: press </w:t>
            </w:r>
            <w:r>
              <w:rPr>
                <w:rStyle w:val="Strong"/>
                <w:rFonts w:eastAsia="Noto Serif CJK SC" w:cs="Noto Sans Devanagari"/>
                <w:color w:val="auto"/>
                <w:kern w:val="2"/>
                <w:sz w:val="18"/>
                <w:szCs w:val="18"/>
                <w:lang w:val="fr-FR" w:eastAsia="zh-CN" w:bidi="hi-IN"/>
              </w:rPr>
              <w:t>A1</w:t>
            </w:r>
            <w:r>
              <w:rPr>
                <w:rFonts w:eastAsia="Noto Serif CJK SC" w:cs="Noto Sans Devanagari"/>
                <w:color w:val="auto"/>
                <w:kern w:val="2"/>
                <w:sz w:val="18"/>
                <w:szCs w:val="18"/>
                <w:lang w:val="fr-FR" w:eastAsia="zh-CN" w:bidi="hi-IN"/>
              </w:rPr>
              <w:t xml:space="preserve"> to select </w:t>
            </w:r>
            <w:r>
              <w:rPr>
                <w:rStyle w:val="Strong"/>
                <w:rFonts w:eastAsia="Noto Serif CJK SC" w:cs="Noto Sans Devanagari"/>
                <w:color w:val="auto"/>
                <w:kern w:val="2"/>
                <w:sz w:val="18"/>
                <w:szCs w:val="18"/>
                <w:lang w:val="fr-FR" w:eastAsia="zh-CN" w:bidi="hi-IN"/>
              </w:rPr>
              <w:t>TRANSMITTER</w:t>
            </w:r>
            <w:r>
              <w:rPr>
                <w:rFonts w:eastAsia="Noto Serif CJK SC" w:cs="Noto Sans Devanagari"/>
                <w:color w:val="auto"/>
                <w:kern w:val="2"/>
                <w:sz w:val="18"/>
                <w:szCs w:val="18"/>
                <w:lang w:val="fr-FR" w:eastAsia="zh-CN" w:bidi="hi-IN"/>
              </w:rPr>
              <w:t xml:space="preserve">. </w:t>
            </w:r>
          </w:p>
          <w:p>
            <w:pPr>
              <w:pStyle w:val="BodyText"/>
              <w:widowControl/>
              <w:numPr>
                <w:ilvl w:val="0"/>
                <w:numId w:val="5"/>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to confirm the role. </w:t>
            </w:r>
          </w:p>
          <w:p>
            <w:pPr>
              <w:pStyle w:val="BodyText"/>
              <w:widowControl/>
              <w:numPr>
                <w:ilvl w:val="0"/>
                <w:numId w:val="5"/>
              </w:numPr>
              <w:suppressAutoHyphens w:val="true"/>
              <w:overflowPunct w:val="true"/>
              <w:bidi w:val="0"/>
              <w:spacing w:before="0" w:after="0"/>
              <w:ind w:hanging="170" w:start="283" w:end="0"/>
              <w:jc w:val="start"/>
              <w:rPr>
                <w:rFonts w:ascii="Liberation Serif" w:hAnsi="Liberation Serif" w:eastAsia="Noto Serif CJK SC" w:cs="Noto Sans Devanagari"/>
                <w:color w:val="auto"/>
                <w:kern w:val="2"/>
                <w:sz w:val="18"/>
                <w:szCs w:val="18"/>
                <w:lang w:val="fr-FR" w:eastAsia="zh-CN" w:bidi="hi-IN"/>
              </w:rPr>
            </w:pPr>
            <w:r>
              <w:rPr>
                <w:rFonts w:eastAsia="Noto Serif CJK SC" w:cs="Noto Sans Devanagari"/>
                <w:color w:val="auto"/>
                <w:kern w:val="2"/>
                <w:sz w:val="18"/>
                <w:szCs w:val="18"/>
                <w:lang w:val="fr-FR" w:eastAsia="zh-CN" w:bidi="hi-IN"/>
              </w:rPr>
              <w:t xml:space="preserve">Set a communication Code Key: </w:t>
            </w:r>
          </w:p>
          <w:p>
            <w:pPr>
              <w:pStyle w:val="BodyText"/>
              <w:widowControl/>
              <w:numPr>
                <w:ilvl w:val="1"/>
                <w:numId w:val="5"/>
              </w:numPr>
              <w:suppressAutoHyphens w:val="true"/>
              <w:overflowPunct w:val="false"/>
              <w:bidi w:val="0"/>
              <w:spacing w:lineRule="auto" w:line="276" w:before="0" w:after="0"/>
              <w:ind w:hanging="283" w:start="680"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A1</w:t>
            </w:r>
            <w:r>
              <w:rPr>
                <w:rFonts w:eastAsia="Noto Serif CJK SC" w:cs="Noto Sans Devanagari"/>
                <w:color w:val="auto"/>
                <w:kern w:val="2"/>
                <w:sz w:val="18"/>
                <w:szCs w:val="18"/>
                <w:lang w:val="fr-FR" w:eastAsia="zh-CN" w:bidi="hi-IN"/>
              </w:rPr>
              <w:t xml:space="preserve"> to increase the value</w:t>
            </w:r>
          </w:p>
          <w:p>
            <w:pPr>
              <w:pStyle w:val="BodyText"/>
              <w:widowControl/>
              <w:numPr>
                <w:ilvl w:val="1"/>
                <w:numId w:val="5"/>
              </w:numPr>
              <w:suppressAutoHyphens w:val="true"/>
              <w:overflowPunct w:val="false"/>
              <w:bidi w:val="0"/>
              <w:spacing w:lineRule="auto" w:line="276" w:before="0" w:after="0"/>
              <w:ind w:hanging="283" w:start="680"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A2</w:t>
            </w:r>
            <w:r>
              <w:rPr>
                <w:rFonts w:eastAsia="Noto Serif CJK SC" w:cs="Noto Sans Devanagari"/>
                <w:color w:val="auto"/>
                <w:kern w:val="2"/>
                <w:sz w:val="18"/>
                <w:szCs w:val="18"/>
                <w:lang w:val="fr-FR" w:eastAsia="zh-CN" w:bidi="hi-IN"/>
              </w:rPr>
              <w:t xml:space="preserve"> to decrease the value</w:t>
            </w:r>
          </w:p>
          <w:p>
            <w:pPr>
              <w:pStyle w:val="BodyText"/>
              <w:widowControl/>
              <w:numPr>
                <w:ilvl w:val="1"/>
                <w:numId w:val="5"/>
              </w:numPr>
              <w:suppressAutoHyphens w:val="true"/>
              <w:overflowPunct w:val="false"/>
              <w:bidi w:val="0"/>
              <w:spacing w:lineRule="auto" w:line="276" w:before="0" w:after="0"/>
              <w:ind w:hanging="283" w:start="680" w:end="0"/>
              <w:jc w:val="start"/>
              <w:rPr/>
            </w:pPr>
            <w:r>
              <w:rPr>
                <w:rFonts w:eastAsia="Noto Serif CJK SC" w:cs="Noto Sans Devanagari"/>
                <w:color w:val="auto"/>
                <w:kern w:val="2"/>
                <w:sz w:val="18"/>
                <w:szCs w:val="18"/>
                <w:lang w:val="fr-FR" w:eastAsia="zh-CN" w:bidi="hi-IN"/>
              </w:rPr>
              <w:t>Values range from 1 to 99</w:t>
            </w:r>
          </w:p>
          <w:p>
            <w:pPr>
              <w:pStyle w:val="BodyText"/>
              <w:widowControl/>
              <w:numPr>
                <w:ilvl w:val="0"/>
                <w:numId w:val="5"/>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to confirm the Code Key.</w:t>
            </w:r>
          </w:p>
          <w:p>
            <w:pPr>
              <w:pStyle w:val="BodyText"/>
              <w:widowControl/>
              <w:numPr>
                <w:ilvl w:val="0"/>
                <w:numId w:val="5"/>
              </w:numPr>
              <w:tabs>
                <w:tab w:val="clear" w:pos="720"/>
                <w:tab w:val="left" w:pos="400" w:leader="none"/>
              </w:tabs>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again to validate (OK). </w:t>
            </w:r>
          </w:p>
          <w:p>
            <w:pPr>
              <w:pStyle w:val="BodyText"/>
              <w:widowControl/>
              <w:numPr>
                <w:ilvl w:val="0"/>
                <w:numId w:val="5"/>
              </w:numPr>
              <w:tabs>
                <w:tab w:val="clear" w:pos="720"/>
                <w:tab w:val="left" w:pos="400" w:leader="none"/>
              </w:tabs>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The </w:t>
            </w:r>
            <w:r>
              <w:rPr>
                <w:rFonts w:eastAsia="Noto Serif CJK SC" w:cs="Noto Sans Devanagari"/>
                <w:color w:val="auto"/>
                <w:kern w:val="2"/>
                <w:sz w:val="18"/>
                <w:szCs w:val="18"/>
                <w:lang w:val="fr-FR" w:eastAsia="zh-CN" w:bidi="hi-IN"/>
              </w:rPr>
              <w:t xml:space="preserve">Oled </w:t>
            </w:r>
            <w:r>
              <w:rPr>
                <w:rFonts w:eastAsia="Noto Serif CJK SC" w:cs="Noto Sans Devanagari"/>
                <w:color w:val="auto"/>
                <w:kern w:val="2"/>
                <w:sz w:val="18"/>
                <w:szCs w:val="18"/>
                <w:lang w:val="fr-FR" w:eastAsia="zh-CN" w:bidi="hi-IN"/>
              </w:rPr>
              <w:t xml:space="preserve">Pedro transmitter </w:t>
            </w:r>
            <w:r>
              <w:rPr>
                <w:rFonts w:eastAsia="Noto Serif CJK SC" w:cs="Noto Sans Devanagari"/>
                <w:b/>
                <w:bCs/>
                <w:color w:val="auto"/>
                <w:kern w:val="2"/>
                <w:sz w:val="18"/>
                <w:szCs w:val="18"/>
                <w:lang w:val="fr-FR" w:eastAsia="zh-CN" w:bidi="hi-IN"/>
              </w:rPr>
              <w:t xml:space="preserve">TX </w:t>
            </w:r>
            <w:r>
              <w:rPr>
                <w:rFonts w:eastAsia="Noto Serif CJK SC" w:cs="Noto Sans Devanagari"/>
                <w:b w:val="false"/>
                <w:bCs w:val="false"/>
                <w:color w:val="auto"/>
                <w:kern w:val="2"/>
                <w:sz w:val="18"/>
                <w:szCs w:val="18"/>
                <w:lang w:val="fr-FR" w:eastAsia="zh-CN" w:bidi="hi-IN"/>
              </w:rPr>
              <w:t>screen displays :</w:t>
            </w:r>
            <w:r>
              <w:rPr>
                <w:rFonts w:eastAsia="Noto Serif CJK SC" w:cs="Noto Sans Devanagari"/>
                <w:b w:val="false"/>
                <w:bCs w:val="false"/>
                <w:color w:val="auto"/>
                <w:kern w:val="2"/>
                <w:sz w:val="18"/>
                <w:szCs w:val="18"/>
                <w:lang w:val="fr-FR" w:eastAsia="zh-CN" w:bidi="hi-IN"/>
              </w:rPr>
              <w:t xml:space="preserve"> </w:t>
              <w:br/>
              <w:t>(</w:t>
            </w:r>
            <w:r>
              <w:rPr>
                <w:rFonts w:eastAsia="Noto Serif CJK SC" w:cs="Noto Sans Devanagari"/>
                <w:color w:val="auto"/>
                <w:kern w:val="2"/>
                <w:sz w:val="18"/>
                <w:szCs w:val="18"/>
                <w:lang w:val="fr-FR" w:eastAsia="zh-CN" w:bidi="hi-IN"/>
              </w:rPr>
              <w:t>code key 10 for this exemple)</w:t>
            </w:r>
            <w:r>
              <w:drawing>
                <wp:anchor behindDoc="0" distT="0" distB="0" distL="0" distR="0" simplePos="0" locked="0" layoutInCell="1" allowOverlap="1" relativeHeight="8">
                  <wp:simplePos x="0" y="0"/>
                  <wp:positionH relativeFrom="column">
                    <wp:posOffset>1102360</wp:posOffset>
                  </wp:positionH>
                  <wp:positionV relativeFrom="paragraph">
                    <wp:posOffset>389255</wp:posOffset>
                  </wp:positionV>
                  <wp:extent cx="1113790" cy="1106170"/>
                  <wp:effectExtent l="0" t="0" r="0" b="0"/>
                  <wp:wrapTopAndBottom/>
                  <wp:docPr id="7"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title=""/>
                          <pic:cNvPicPr>
                            <a:picLocks noChangeAspect="1" noChangeArrowheads="1"/>
                          </pic:cNvPicPr>
                        </pic:nvPicPr>
                        <pic:blipFill>
                          <a:blip r:embed="rId9"/>
                          <a:stretch>
                            <a:fillRect/>
                          </a:stretch>
                        </pic:blipFill>
                        <pic:spPr bwMode="auto">
                          <a:xfrm>
                            <a:off x="0" y="0"/>
                            <a:ext cx="1113790" cy="1106170"/>
                          </a:xfrm>
                          <a:prstGeom prst="rect">
                            <a:avLst/>
                          </a:prstGeom>
                        </pic:spPr>
                      </pic:pic>
                    </a:graphicData>
                  </a:graphic>
                </wp:anchor>
              </w:drawing>
            </w:r>
            <w:r>
              <w:rPr>
                <w:sz w:val="18"/>
                <w:szCs w:val="18"/>
              </w:rPr>
              <w:br/>
            </w:r>
          </w:p>
        </w:tc>
        <w:tc>
          <w:tcPr>
            <w:tcW w:w="5161" w:type="dxa"/>
            <w:tcBorders>
              <w:start w:val="single" w:sz="4" w:space="0" w:color="000000"/>
              <w:bottom w:val="single" w:sz="4" w:space="0" w:color="000000"/>
              <w:end w:val="single" w:sz="4" w:space="0" w:color="000000"/>
            </w:tcBorders>
          </w:tcPr>
          <w:p>
            <w:pPr>
              <w:pStyle w:val="BodyText"/>
              <w:widowControl/>
              <w:numPr>
                <w:ilvl w:val="0"/>
                <w:numId w:val="6"/>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Insert the </w:t>
            </w:r>
            <w:r>
              <w:rPr>
                <w:rStyle w:val="Strong"/>
                <w:rFonts w:eastAsia="Noto Serif CJK SC" w:cs="Noto Sans Devanagari"/>
                <w:color w:val="auto"/>
                <w:kern w:val="2"/>
                <w:sz w:val="18"/>
                <w:szCs w:val="18"/>
                <w:lang w:val="fr-FR" w:eastAsia="zh-CN" w:bidi="hi-IN"/>
              </w:rPr>
              <w:t>NRF24L01 modules</w:t>
            </w:r>
            <w:r>
              <w:rPr>
                <w:rFonts w:eastAsia="Noto Serif CJK SC" w:cs="Noto Sans Devanagari"/>
                <w:color w:val="auto"/>
                <w:kern w:val="2"/>
                <w:sz w:val="18"/>
                <w:szCs w:val="18"/>
                <w:lang w:val="fr-FR" w:eastAsia="zh-CN" w:bidi="hi-IN"/>
              </w:rPr>
              <w:t xml:space="preserve"> into all the receiver robots</w:t>
            </w:r>
          </w:p>
          <w:p>
            <w:pPr>
              <w:pStyle w:val="BodyText"/>
              <w:widowControl/>
              <w:numPr>
                <w:ilvl w:val="0"/>
                <w:numId w:val="6"/>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Set Pedro’s switch </w:t>
            </w:r>
            <w:r>
              <w:rPr>
                <w:rStyle w:val="Strong"/>
                <w:rFonts w:eastAsia="Noto Serif CJK SC" w:cs="Noto Sans Devanagari"/>
                <w:color w:val="auto"/>
                <w:kern w:val="2"/>
                <w:sz w:val="18"/>
                <w:szCs w:val="18"/>
                <w:lang w:val="fr-FR" w:eastAsia="zh-CN" w:bidi="hi-IN"/>
              </w:rPr>
              <w:t>NRF → BT → WiFi</w:t>
            </w:r>
            <w:r>
              <w:rPr>
                <w:rFonts w:eastAsia="Noto Serif CJK SC" w:cs="Noto Sans Devanagari"/>
                <w:color w:val="auto"/>
                <w:kern w:val="2"/>
                <w:sz w:val="18"/>
                <w:szCs w:val="18"/>
                <w:lang w:val="fr-FR" w:eastAsia="zh-CN" w:bidi="hi-IN"/>
              </w:rPr>
              <w:t xml:space="preserve"> to </w:t>
            </w:r>
            <w:r>
              <w:rPr>
                <w:rStyle w:val="Strong"/>
                <w:rFonts w:eastAsia="Noto Serif CJK SC" w:cs="Noto Sans Devanagari"/>
                <w:color w:val="auto"/>
                <w:kern w:val="2"/>
                <w:sz w:val="18"/>
                <w:szCs w:val="18"/>
                <w:lang w:val="fr-FR" w:eastAsia="zh-CN" w:bidi="hi-IN"/>
              </w:rPr>
              <w:t>NRF</w:t>
            </w:r>
          </w:p>
          <w:p>
            <w:pPr>
              <w:pStyle w:val="BodyText"/>
              <w:widowControl/>
              <w:numPr>
                <w:ilvl w:val="0"/>
                <w:numId w:val="6"/>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Restart all robots</w:t>
            </w:r>
          </w:p>
          <w:p>
            <w:pPr>
              <w:pStyle w:val="BodyText"/>
              <w:widowControl/>
              <w:numPr>
                <w:ilvl w:val="0"/>
                <w:numId w:val="6"/>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Enter the </w:t>
            </w:r>
            <w:r>
              <w:rPr>
                <w:rStyle w:val="Strong"/>
                <w:rFonts w:eastAsia="Noto Serif CJK SC" w:cs="Noto Sans Devanagari"/>
                <w:color w:val="auto"/>
                <w:kern w:val="2"/>
                <w:sz w:val="18"/>
                <w:szCs w:val="18"/>
                <w:lang w:val="fr-FR" w:eastAsia="zh-CN" w:bidi="hi-IN"/>
              </w:rPr>
              <w:t>Select Mode</w:t>
            </w:r>
            <w:r>
              <w:rPr>
                <w:rFonts w:eastAsia="Noto Serif CJK SC" w:cs="Noto Sans Devanagari"/>
                <w:color w:val="auto"/>
                <w:kern w:val="2"/>
                <w:sz w:val="18"/>
                <w:szCs w:val="18"/>
                <w:lang w:val="fr-FR" w:eastAsia="zh-CN" w:bidi="hi-IN"/>
              </w:rPr>
              <w:t xml:space="preserve"> menu (hold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for 4 seconds). </w:t>
            </w:r>
          </w:p>
          <w:p>
            <w:pPr>
              <w:pStyle w:val="BodyText"/>
              <w:widowControl/>
              <w:numPr>
                <w:ilvl w:val="0"/>
                <w:numId w:val="6"/>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Select </w:t>
            </w:r>
            <w:r>
              <w:rPr>
                <w:rStyle w:val="Strong"/>
                <w:rFonts w:eastAsia="Noto Serif CJK SC" w:cs="Noto Sans Devanagari"/>
                <w:color w:val="auto"/>
                <w:kern w:val="2"/>
                <w:sz w:val="18"/>
                <w:szCs w:val="18"/>
                <w:lang w:val="fr-FR" w:eastAsia="zh-CN" w:bidi="hi-IN"/>
              </w:rPr>
              <w:t>Radio mode</w:t>
            </w:r>
            <w:r>
              <w:rPr>
                <w:rFonts w:eastAsia="Noto Serif CJK SC" w:cs="Noto Sans Devanagari"/>
                <w:color w:val="auto"/>
                <w:kern w:val="2"/>
                <w:sz w:val="18"/>
                <w:szCs w:val="18"/>
                <w:lang w:val="fr-FR" w:eastAsia="zh-CN" w:bidi="hi-IN"/>
              </w:rPr>
              <w:t xml:space="preserve"> from the menu and 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to confirm. </w:t>
            </w:r>
          </w:p>
          <w:p>
            <w:pPr>
              <w:pStyle w:val="BodyText"/>
              <w:widowControl/>
              <w:numPr>
                <w:ilvl w:val="0"/>
                <w:numId w:val="6"/>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Define the robot’s type: press </w:t>
            </w:r>
            <w:r>
              <w:rPr>
                <w:rStyle w:val="Strong"/>
                <w:rFonts w:eastAsia="Noto Serif CJK SC" w:cs="Noto Sans Devanagari"/>
                <w:color w:val="auto"/>
                <w:kern w:val="2"/>
                <w:sz w:val="18"/>
                <w:szCs w:val="18"/>
                <w:lang w:val="fr-FR" w:eastAsia="zh-CN" w:bidi="hi-IN"/>
              </w:rPr>
              <w:t>A1</w:t>
            </w:r>
            <w:r>
              <w:rPr>
                <w:rFonts w:eastAsia="Noto Serif CJK SC" w:cs="Noto Sans Devanagari"/>
                <w:color w:val="auto"/>
                <w:kern w:val="2"/>
                <w:sz w:val="18"/>
                <w:szCs w:val="18"/>
                <w:lang w:val="fr-FR" w:eastAsia="zh-CN" w:bidi="hi-IN"/>
              </w:rPr>
              <w:t xml:space="preserve"> to select </w:t>
            </w:r>
            <w:r>
              <w:rPr>
                <w:rStyle w:val="Strong"/>
                <w:rFonts w:eastAsia="Noto Serif CJK SC" w:cs="Noto Sans Devanagari"/>
                <w:color w:val="auto"/>
                <w:kern w:val="2"/>
                <w:sz w:val="18"/>
                <w:szCs w:val="18"/>
                <w:lang w:val="fr-FR" w:eastAsia="zh-CN" w:bidi="hi-IN"/>
              </w:rPr>
              <w:t>RECEIVER</w:t>
            </w:r>
            <w:r>
              <w:rPr>
                <w:rFonts w:eastAsia="Noto Serif CJK SC" w:cs="Noto Sans Devanagari"/>
                <w:color w:val="auto"/>
                <w:kern w:val="2"/>
                <w:sz w:val="18"/>
                <w:szCs w:val="18"/>
                <w:lang w:val="fr-FR" w:eastAsia="zh-CN" w:bidi="hi-IN"/>
              </w:rPr>
              <w:t xml:space="preserve">. </w:t>
            </w:r>
          </w:p>
          <w:p>
            <w:pPr>
              <w:pStyle w:val="BodyText"/>
              <w:widowControl/>
              <w:numPr>
                <w:ilvl w:val="0"/>
                <w:numId w:val="6"/>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to confirm the role. </w:t>
            </w:r>
          </w:p>
          <w:p>
            <w:pPr>
              <w:pStyle w:val="BodyText"/>
              <w:widowControl/>
              <w:numPr>
                <w:ilvl w:val="0"/>
                <w:numId w:val="6"/>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Set a communication Code Key: </w:t>
            </w:r>
          </w:p>
          <w:p>
            <w:pPr>
              <w:pStyle w:val="BodyText"/>
              <w:widowControl/>
              <w:numPr>
                <w:ilvl w:val="1"/>
                <w:numId w:val="6"/>
              </w:numPr>
              <w:suppressAutoHyphens w:val="true"/>
              <w:overflowPunct w:val="false"/>
              <w:bidi w:val="0"/>
              <w:spacing w:before="0" w:after="0"/>
              <w:ind w:hanging="283" w:start="680"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A1</w:t>
            </w:r>
            <w:r>
              <w:rPr>
                <w:rFonts w:eastAsia="Noto Serif CJK SC" w:cs="Noto Sans Devanagari"/>
                <w:color w:val="auto"/>
                <w:kern w:val="2"/>
                <w:sz w:val="18"/>
                <w:szCs w:val="18"/>
                <w:lang w:val="fr-FR" w:eastAsia="zh-CN" w:bidi="hi-IN"/>
              </w:rPr>
              <w:t xml:space="preserve"> to increase the value</w:t>
            </w:r>
          </w:p>
          <w:p>
            <w:pPr>
              <w:pStyle w:val="BodyText"/>
              <w:widowControl/>
              <w:numPr>
                <w:ilvl w:val="1"/>
                <w:numId w:val="6"/>
              </w:numPr>
              <w:suppressAutoHyphens w:val="true"/>
              <w:overflowPunct w:val="false"/>
              <w:bidi w:val="0"/>
              <w:spacing w:before="0" w:after="0"/>
              <w:ind w:hanging="283" w:start="680"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A2</w:t>
            </w:r>
            <w:r>
              <w:rPr>
                <w:rFonts w:eastAsia="Noto Serif CJK SC" w:cs="Noto Sans Devanagari"/>
                <w:color w:val="auto"/>
                <w:kern w:val="2"/>
                <w:sz w:val="18"/>
                <w:szCs w:val="18"/>
                <w:lang w:val="fr-FR" w:eastAsia="zh-CN" w:bidi="hi-IN"/>
              </w:rPr>
              <w:t xml:space="preserve"> to decrease the value</w:t>
            </w:r>
          </w:p>
          <w:p>
            <w:pPr>
              <w:pStyle w:val="BodyText"/>
              <w:widowControl/>
              <w:numPr>
                <w:ilvl w:val="1"/>
                <w:numId w:val="6"/>
              </w:numPr>
              <w:suppressAutoHyphens w:val="true"/>
              <w:overflowPunct w:val="false"/>
              <w:bidi w:val="0"/>
              <w:spacing w:before="0" w:after="0"/>
              <w:ind w:hanging="283" w:start="680" w:end="0"/>
              <w:jc w:val="start"/>
              <w:rPr/>
            </w:pPr>
            <w:r>
              <w:rPr>
                <w:rFonts w:eastAsia="Noto Serif CJK SC" w:cs="Noto Sans Devanagari"/>
                <w:color w:val="auto"/>
                <w:kern w:val="2"/>
                <w:sz w:val="18"/>
                <w:szCs w:val="18"/>
                <w:lang w:val="fr-FR" w:eastAsia="zh-CN" w:bidi="hi-IN"/>
              </w:rPr>
              <w:t>Values range from 1 to 99</w:t>
            </w:r>
          </w:p>
          <w:p>
            <w:pPr>
              <w:pStyle w:val="BodyText"/>
              <w:widowControl/>
              <w:numPr>
                <w:ilvl w:val="0"/>
                <w:numId w:val="6"/>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to confirm the Code Key.</w:t>
            </w:r>
          </w:p>
          <w:p>
            <w:pPr>
              <w:pStyle w:val="BodyText"/>
              <w:widowControl/>
              <w:numPr>
                <w:ilvl w:val="0"/>
                <w:numId w:val="6"/>
              </w:numPr>
              <w:tabs>
                <w:tab w:val="clear" w:pos="720"/>
                <w:tab w:val="left" w:pos="400" w:leader="none"/>
              </w:tabs>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again to validate (OK). </w:t>
            </w:r>
          </w:p>
          <w:p>
            <w:pPr>
              <w:pStyle w:val="BodyText"/>
              <w:widowControl/>
              <w:numPr>
                <w:ilvl w:val="0"/>
                <w:numId w:val="6"/>
              </w:numPr>
              <w:tabs>
                <w:tab w:val="clear" w:pos="720"/>
                <w:tab w:val="left" w:pos="400" w:leader="none"/>
              </w:tabs>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The </w:t>
            </w:r>
            <w:r>
              <w:rPr>
                <w:rFonts w:eastAsia="Noto Serif CJK SC" w:cs="Noto Sans Devanagari"/>
                <w:color w:val="auto"/>
                <w:kern w:val="2"/>
                <w:sz w:val="18"/>
                <w:szCs w:val="18"/>
                <w:lang w:val="fr-FR" w:eastAsia="zh-CN" w:bidi="hi-IN"/>
              </w:rPr>
              <w:t xml:space="preserve">Oled </w:t>
            </w:r>
            <w:r>
              <w:rPr>
                <w:rFonts w:eastAsia="Noto Serif CJK SC" w:cs="Noto Sans Devanagari"/>
                <w:color w:val="auto"/>
                <w:kern w:val="2"/>
                <w:sz w:val="18"/>
                <w:szCs w:val="18"/>
                <w:lang w:val="fr-FR" w:eastAsia="zh-CN" w:bidi="hi-IN"/>
              </w:rPr>
              <w:t xml:space="preserve">Pedro transmitter </w:t>
            </w:r>
            <w:r>
              <w:rPr>
                <w:rFonts w:eastAsia="Noto Serif CJK SC" w:cs="Noto Sans Devanagari"/>
                <w:b/>
                <w:bCs/>
                <w:color w:val="auto"/>
                <w:kern w:val="2"/>
                <w:sz w:val="18"/>
                <w:szCs w:val="18"/>
                <w:lang w:val="fr-FR" w:eastAsia="zh-CN" w:bidi="hi-IN"/>
              </w:rPr>
              <w:t>RX</w:t>
            </w:r>
            <w:r>
              <w:rPr>
                <w:rFonts w:eastAsia="Noto Serif CJK SC" w:cs="Noto Sans Devanagari"/>
                <w:b/>
                <w:bCs/>
                <w:color w:val="auto"/>
                <w:kern w:val="2"/>
                <w:sz w:val="18"/>
                <w:szCs w:val="18"/>
                <w:lang w:val="fr-FR" w:eastAsia="zh-CN" w:bidi="hi-IN"/>
              </w:rPr>
              <w:t xml:space="preserve"> </w:t>
            </w:r>
            <w:r>
              <w:rPr>
                <w:rFonts w:eastAsia="Noto Serif CJK SC" w:cs="Noto Sans Devanagari"/>
                <w:b w:val="false"/>
                <w:bCs w:val="false"/>
                <w:color w:val="auto"/>
                <w:kern w:val="2"/>
                <w:sz w:val="18"/>
                <w:szCs w:val="18"/>
                <w:lang w:val="fr-FR" w:eastAsia="zh-CN" w:bidi="hi-IN"/>
              </w:rPr>
              <w:t>screen displays :</w:t>
            </w:r>
            <w:r>
              <w:rPr>
                <w:rFonts w:eastAsia="Noto Serif CJK SC" w:cs="Noto Sans Devanagari"/>
                <w:b w:val="false"/>
                <w:bCs w:val="false"/>
                <w:color w:val="auto"/>
                <w:kern w:val="2"/>
                <w:sz w:val="18"/>
                <w:szCs w:val="18"/>
                <w:lang w:val="fr-FR" w:eastAsia="zh-CN" w:bidi="hi-IN"/>
              </w:rPr>
              <w:t xml:space="preserve"> </w:t>
              <w:br/>
              <w:t>(</w:t>
            </w:r>
            <w:r>
              <w:rPr>
                <w:rFonts w:eastAsia="Noto Serif CJK SC" w:cs="Noto Sans Devanagari"/>
                <w:color w:val="auto"/>
                <w:kern w:val="2"/>
                <w:sz w:val="18"/>
                <w:szCs w:val="18"/>
                <w:lang w:val="fr-FR" w:eastAsia="zh-CN" w:bidi="hi-IN"/>
              </w:rPr>
              <w:t>code key 10 for this exemple)</w:t>
            </w:r>
          </w:p>
          <w:p>
            <w:pPr>
              <w:pStyle w:val="BodyText"/>
              <w:widowControl/>
              <w:tabs>
                <w:tab w:val="clear" w:pos="720"/>
                <w:tab w:val="left" w:pos="400" w:leader="none"/>
              </w:tabs>
              <w:suppressAutoHyphens w:val="true"/>
              <w:overflowPunct w:val="true"/>
              <w:bidi w:val="0"/>
              <w:spacing w:before="0" w:after="0"/>
              <w:ind w:hanging="170" w:start="283" w:end="0"/>
              <w:jc w:val="start"/>
              <w:rPr>
                <w:rFonts w:eastAsia="Noto Serif CJK SC" w:cs="Noto Sans Devanagari"/>
                <w:color w:val="auto"/>
                <w:kern w:val="2"/>
                <w:sz w:val="18"/>
                <w:szCs w:val="18"/>
                <w:lang w:val="fr-FR" w:eastAsia="zh-CN" w:bidi="hi-IN"/>
              </w:rPr>
            </w:pPr>
            <w:r>
              <w:rPr/>
              <w:drawing>
                <wp:anchor behindDoc="0" distT="0" distB="0" distL="0" distR="0" simplePos="0" locked="0" layoutInCell="1" allowOverlap="1" relativeHeight="9">
                  <wp:simplePos x="0" y="0"/>
                  <wp:positionH relativeFrom="column">
                    <wp:posOffset>855980</wp:posOffset>
                  </wp:positionH>
                  <wp:positionV relativeFrom="paragraph">
                    <wp:posOffset>95250</wp:posOffset>
                  </wp:positionV>
                  <wp:extent cx="1108710" cy="1101725"/>
                  <wp:effectExtent l="0" t="0" r="0" b="0"/>
                  <wp:wrapTopAndBottom/>
                  <wp:docPr id="8"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title=""/>
                          <pic:cNvPicPr>
                            <a:picLocks noChangeAspect="1" noChangeArrowheads="1"/>
                          </pic:cNvPicPr>
                        </pic:nvPicPr>
                        <pic:blipFill>
                          <a:blip r:embed="rId10"/>
                          <a:stretch>
                            <a:fillRect/>
                          </a:stretch>
                        </pic:blipFill>
                        <pic:spPr bwMode="auto">
                          <a:xfrm>
                            <a:off x="0" y="0"/>
                            <a:ext cx="1108710" cy="1101725"/>
                          </a:xfrm>
                          <a:prstGeom prst="rect">
                            <a:avLst/>
                          </a:prstGeom>
                        </pic:spPr>
                      </pic:pic>
                    </a:graphicData>
                  </a:graphic>
                </wp:anchor>
              </w:drawing>
            </w:r>
          </w:p>
        </w:tc>
      </w:tr>
      <w:tr>
        <w:trPr>
          <w:trHeight w:val="600" w:hRule="atLeast"/>
        </w:trPr>
        <w:tc>
          <w:tcPr>
            <w:tcW w:w="10374" w:type="dxa"/>
            <w:gridSpan w:val="2"/>
            <w:tcBorders>
              <w:top w:val="single" w:sz="4" w:space="0" w:color="000000"/>
              <w:start w:val="single" w:sz="4" w:space="0" w:color="000000"/>
              <w:bottom w:val="single" w:sz="4" w:space="0" w:color="000000"/>
              <w:end w:val="single" w:sz="4" w:space="0" w:color="000000"/>
            </w:tcBorders>
          </w:tcPr>
          <w:p>
            <w:pPr>
              <w:pStyle w:val="BlockQuotation"/>
              <w:widowControl/>
              <w:numPr>
                <w:ilvl w:val="0"/>
                <w:numId w:val="0"/>
              </w:numPr>
              <w:suppressAutoHyphens w:val="true"/>
              <w:overflowPunct w:val="true"/>
              <w:bidi w:val="0"/>
              <w:spacing w:before="0" w:after="283"/>
              <w:ind w:hanging="0" w:start="0" w:end="0"/>
              <w:jc w:val="center"/>
              <w:rPr/>
            </w:pPr>
            <w:r>
              <w:rPr>
                <w:rStyle w:val="Strong"/>
                <w:b w:val="false"/>
                <w:bCs w:val="false"/>
                <w:sz w:val="18"/>
                <w:szCs w:val="18"/>
                <w:u w:val="none"/>
              </w:rPr>
              <w:t>💡</w:t>
            </w:r>
            <w:r>
              <w:rPr>
                <w:rStyle w:val="Strong"/>
                <w:sz w:val="18"/>
                <w:szCs w:val="18"/>
                <w:u w:val="single"/>
              </w:rPr>
              <w:t>Note</w:t>
            </w:r>
            <w:r>
              <w:rPr>
                <w:rStyle w:val="Strong"/>
                <w:sz w:val="18"/>
                <w:szCs w:val="18"/>
              </w:rPr>
              <w:t>:</w:t>
            </w:r>
            <w:r>
              <w:rPr>
                <w:sz w:val="18"/>
                <w:szCs w:val="18"/>
              </w:rPr>
              <w:t xml:space="preserve">  The transmitter and all the receivers must use the same </w:t>
            </w:r>
            <w:r>
              <w:rPr>
                <w:b/>
                <w:bCs/>
                <w:sz w:val="18"/>
                <w:szCs w:val="18"/>
              </w:rPr>
              <w:t>Code Key</w:t>
            </w:r>
            <w:r>
              <w:rPr>
                <w:sz w:val="18"/>
                <w:szCs w:val="18"/>
              </w:rPr>
              <w:t xml:space="preserve"> to establish communication.</w:t>
              <w:br/>
              <w:t>👉 Think of it like a password for communication.</w:t>
            </w:r>
          </w:p>
        </w:tc>
      </w:tr>
    </w:tbl>
    <w:p>
      <w:pPr>
        <w:pStyle w:val="Heading3"/>
        <w:keepNext w:val="true"/>
        <w:widowControl/>
        <w:suppressAutoHyphens w:val="true"/>
        <w:overflowPunct w:val="false"/>
        <w:bidi w:val="0"/>
        <w:ind w:hanging="0" w:start="0"/>
        <w:jc w:val="start"/>
        <w:rPr/>
      </w:pPr>
      <w:bookmarkStart w:id="8" w:name="__RefHeading___Toc1102_1529543413"/>
      <w:bookmarkEnd w:id="8"/>
      <w:r>
        <w:rPr>
          <w:rStyle w:val="Strong"/>
          <w:b/>
          <w:bCs/>
          <w:color w:val="auto"/>
          <w:kern w:val="2"/>
          <w:lang w:val="fr-FR" w:eastAsia="zh-CN" w:bidi="hi-IN"/>
        </w:rPr>
        <w:t>3.2 Radio Mode Configuration Overview</w:t>
      </w:r>
    </w:p>
    <w:p>
      <w:pPr>
        <w:pStyle w:val="BodyText"/>
        <w:widowControl/>
        <w:suppressAutoHyphens w:val="true"/>
        <w:overflowPunct w:val="false"/>
        <w:bidi w:val="0"/>
        <w:jc w:val="start"/>
        <w:rPr>
          <w:rStyle w:val="Strong"/>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r>
    </w:p>
    <w:p>
      <w:pPr>
        <w:pStyle w:val="BodyText"/>
        <w:rPr>
          <w:sz w:val="24"/>
          <w:szCs w:val="24"/>
        </w:rPr>
      </w:pPr>
      <w:r>
        <w:rPr>
          <w:sz w:val="24"/>
          <w:szCs w:val="24"/>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370830" cy="6712585"/>
            <wp:effectExtent l="0" t="0" r="0" b="0"/>
            <wp:wrapSquare wrapText="largest"/>
            <wp:docPr id="9"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title=""/>
                    <pic:cNvPicPr>
                      <a:picLocks noChangeAspect="1" noChangeArrowheads="1"/>
                    </pic:cNvPicPr>
                  </pic:nvPicPr>
                  <pic:blipFill>
                    <a:blip r:embed="rId11"/>
                    <a:stretch>
                      <a:fillRect/>
                    </a:stretch>
                  </pic:blipFill>
                  <pic:spPr bwMode="auto">
                    <a:xfrm>
                      <a:off x="0" y="0"/>
                      <a:ext cx="5370830" cy="6712585"/>
                    </a:xfrm>
                    <a:prstGeom prst="rect">
                      <a:avLst/>
                    </a:prstGeom>
                  </pic:spPr>
                </pic:pic>
              </a:graphicData>
            </a:graphic>
          </wp:anchor>
        </w:drawing>
      </w:r>
    </w:p>
    <w:p>
      <w:pPr>
        <w:pStyle w:val="Heading2"/>
        <w:keepNext w:val="true"/>
        <w:widowControl/>
        <w:suppressAutoHyphens w:val="true"/>
        <w:overflowPunct w:val="false"/>
        <w:bidi w:val="0"/>
        <w:ind w:hanging="0" w:start="0"/>
        <w:jc w:val="start"/>
        <w:rPr/>
      </w:pPr>
      <w:r>
        <w:rPr/>
      </w:r>
    </w:p>
    <w:p>
      <w:pPr>
        <w:pStyle w:val="BlockQuotation"/>
        <w:widowControl/>
        <w:suppressAutoHyphens w:val="true"/>
        <w:overflowPunct w:val="tru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tru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tru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tru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tru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tru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tru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lang w:val="fr-FR" w:eastAsia="zh-CN" w:bidi="hi-IN"/>
        </w:rPr>
        <w:br/>
        <w:br/>
        <w:br/>
        <w:br/>
      </w:r>
    </w:p>
    <w:p>
      <w:pPr>
        <w:pStyle w:val="Normal"/>
        <w:rPr>
          <w:color w:val="auto"/>
          <w:kern w:val="2"/>
          <w:lang w:val="fr-FR" w:eastAsia="zh-CN" w:bidi="hi-IN"/>
        </w:rPr>
      </w:pPr>
      <w:r>
        <w:rPr>
          <w:color w:val="auto"/>
          <w:kern w:val="2"/>
          <w:lang w:val="fr-FR" w:eastAsia="zh-CN" w:bidi="hi-IN"/>
        </w:rPr>
      </w:r>
    </w:p>
    <w:p>
      <w:pPr>
        <w:pStyle w:val="Normal"/>
        <w:rPr>
          <w:color w:val="auto"/>
          <w:kern w:val="2"/>
          <w:lang w:val="fr-FR" w:eastAsia="zh-CN" w:bidi="hi-IN"/>
        </w:rPr>
      </w:pPr>
      <w:r>
        <w:rPr>
          <w:color w:val="auto"/>
          <w:kern w:val="2"/>
          <w:lang w:val="fr-FR" w:eastAsia="zh-CN" w:bidi="hi-IN"/>
        </w:rPr>
      </w:r>
    </w:p>
    <w:p>
      <w:pPr>
        <w:pStyle w:val="Normal"/>
        <w:rPr>
          <w:color w:val="auto"/>
          <w:kern w:val="2"/>
          <w:lang w:val="fr-FR" w:eastAsia="zh-CN" w:bidi="hi-IN"/>
        </w:rPr>
      </w:pPr>
      <w:r>
        <w:rPr>
          <w:color w:val="auto"/>
          <w:kern w:val="2"/>
          <w:lang w:val="fr-FR" w:eastAsia="zh-CN" w:bidi="hi-IN"/>
        </w:rPr>
      </w:r>
    </w:p>
    <w:p>
      <w:pPr>
        <w:pStyle w:val="Normal"/>
        <w:rPr>
          <w:color w:val="auto"/>
          <w:kern w:val="2"/>
          <w:lang w:val="fr-FR" w:eastAsia="zh-CN" w:bidi="hi-IN"/>
        </w:rPr>
      </w:pPr>
      <w:r>
        <w:rPr>
          <w:color w:val="auto"/>
          <w:kern w:val="2"/>
          <w:lang w:val="fr-FR" w:eastAsia="zh-CN" w:bidi="hi-IN"/>
        </w:rPr>
      </w:r>
    </w:p>
    <w:p>
      <w:pPr>
        <w:pStyle w:val="Normal"/>
        <w:rPr/>
      </w:pPr>
      <w:r>
        <w:rPr/>
      </w:r>
    </w:p>
    <w:p>
      <w:pPr>
        <w:pStyle w:val="Heading2"/>
        <w:ind w:hanging="0" w:start="0"/>
        <w:rPr/>
      </w:pPr>
      <w:bookmarkStart w:id="9" w:name="__RefHeading___Toc1100_1529543413"/>
      <w:bookmarkEnd w:id="9"/>
      <w:r>
        <w:rPr>
          <w:color w:val="auto"/>
          <w:kern w:val="2"/>
          <w:lang w:val="fr-FR" w:eastAsia="zh-CN" w:bidi="hi-IN"/>
        </w:rPr>
        <w:t xml:space="preserve">4. </w:t>
      </w:r>
      <w:r>
        <w:rPr>
          <w:lang w:val="fr-FR" w:eastAsia="zh-CN" w:bidi="hi-IN"/>
        </w:rPr>
        <w:t>Activities</w:t>
      </w:r>
      <w:r>
        <w:rPr>
          <w:color w:val="auto"/>
          <w:kern w:val="2"/>
          <w:lang w:val="fr-FR" w:eastAsia="zh-CN" w:bidi="hi-IN"/>
        </w:rPr>
        <w:br/>
      </w:r>
    </w:p>
    <w:p>
      <w:pPr>
        <w:pStyle w:val="Heading3"/>
        <w:ind w:hanging="0" w:start="0"/>
        <w:rPr/>
      </w:pPr>
      <w:bookmarkStart w:id="10" w:name="__RefHeading___Toc3660_490965806"/>
      <w:bookmarkEnd w:id="10"/>
      <w:r>
        <w:rPr/>
        <w:t xml:space="preserve">🎯 </w:t>
      </w:r>
      <w:r>
        <w:rPr/>
        <w:t>Activity 1 — First Connection</w:t>
      </w:r>
    </w:p>
    <w:p>
      <w:pPr>
        <w:pStyle w:val="BodyText"/>
        <w:rPr>
          <w:b/>
          <w:bCs/>
          <w:sz w:val="28"/>
          <w:szCs w:val="28"/>
        </w:rPr>
      </w:pPr>
      <w:bookmarkStart w:id="11" w:name="__RefHeading___Toc3662_490965806"/>
      <w:bookmarkEnd w:id="11"/>
      <w:r>
        <w:rPr>
          <w:b/>
          <w:bCs/>
          <w:sz w:val="28"/>
          <w:szCs w:val="28"/>
        </w:rPr>
        <w:t>Mission</w:t>
      </w:r>
    </w:p>
    <w:p>
      <w:pPr>
        <w:pStyle w:val="BodyText"/>
        <w:rPr/>
      </w:pPr>
      <w:r>
        <w:rPr/>
        <w:t xml:space="preserve">Make </w:t>
      </w:r>
      <w:r>
        <w:rPr/>
        <w:t>all</w:t>
      </w:r>
      <w:r>
        <w:rPr/>
        <w:t xml:space="preserve"> robots connect.</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8"/>
          <w:szCs w:val="28"/>
          <w:lang w:val="fr-FR" w:eastAsia="zh-CN" w:bidi="hi-IN"/>
        </w:rPr>
      </w:pPr>
      <w:bookmarkStart w:id="12" w:name="__RefHeading___Toc3664_490965806"/>
      <w:bookmarkEnd w:id="12"/>
      <w:r>
        <w:rPr>
          <w:rFonts w:eastAsia="Noto Serif CJK SC" w:cs="Noto Sans Devanagari"/>
          <w:b/>
          <w:bCs/>
          <w:color w:val="auto"/>
          <w:kern w:val="2"/>
          <w:sz w:val="28"/>
          <w:szCs w:val="28"/>
          <w:lang w:val="fr-FR" w:eastAsia="zh-CN" w:bidi="hi-IN"/>
        </w:rPr>
        <w:t>Student Actions</w:t>
      </w:r>
    </w:p>
    <w:p>
      <w:pPr>
        <w:pStyle w:val="BodyText"/>
        <w:bidi w:val="0"/>
        <w:rPr/>
      </w:pPr>
      <w:r>
        <w:rPr/>
        <w:t xml:space="preserve">Once all the Pedro robots are configured as transmitter and receiver. Press </w:t>
      </w:r>
      <w:r>
        <w:rPr>
          <w:b/>
          <w:bCs/>
        </w:rPr>
        <w:t xml:space="preserve">A0 </w:t>
      </w:r>
      <w:r>
        <w:rPr>
          <w:b w:val="false"/>
          <w:bCs w:val="false"/>
        </w:rPr>
        <w:t>on the trasmitter</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8"/>
          <w:szCs w:val="28"/>
          <w:lang w:val="fr-FR" w:eastAsia="zh-CN" w:bidi="hi-IN"/>
        </w:rPr>
      </w:pPr>
      <w:bookmarkStart w:id="13" w:name="__RefHeading___Toc3666_490965806"/>
      <w:bookmarkEnd w:id="13"/>
      <w:r>
        <w:rPr>
          <w:rFonts w:eastAsia="Noto Serif CJK SC" w:cs="Noto Sans Devanagari"/>
          <w:b/>
          <w:bCs/>
          <w:color w:val="auto"/>
          <w:kern w:val="2"/>
          <w:sz w:val="28"/>
          <w:szCs w:val="28"/>
          <w:lang w:val="fr-FR" w:eastAsia="zh-CN" w:bidi="hi-IN"/>
        </w:rPr>
        <w:t>Observation</w:t>
      </w:r>
    </w:p>
    <w:p>
      <w:pPr>
        <w:pStyle w:val="BodyText"/>
        <w:rPr/>
      </w:pPr>
      <w:r>
        <w:rPr/>
        <w:t xml:space="preserve">👉 </w:t>
      </w:r>
      <w:r>
        <w:rPr/>
        <w:t xml:space="preserve">Do LEDs light up on </w:t>
      </w:r>
      <w:r>
        <w:rPr/>
        <w:t>all</w:t>
      </w:r>
      <w:r>
        <w:rPr/>
        <w:t xml:space="preserve"> robots? </w:t>
      </w:r>
    </w:p>
    <w:p>
      <w:pPr>
        <w:pStyle w:val="BodyText"/>
        <w:rPr/>
      </w:pPr>
      <w:r>
        <w:rPr>
          <w:i w:val="false"/>
          <w:iCs w:val="false"/>
          <w:u w:val="none"/>
        </w:rPr>
        <w:t>The LED corresponding to the selected servo light on simultaneously on the Pedro transmitter and all the receivers. That indicates that the radio communication between all the robots is established.</w:t>
      </w:r>
    </w:p>
    <w:p>
      <w:pPr>
        <w:pStyle w:val="Normal"/>
        <w:rPr/>
      </w:pPr>
      <w:r>
        <w:rPr/>
      </w:r>
    </w:p>
    <w:p>
      <w:pPr>
        <w:pStyle w:val="Heading3"/>
        <w:keepNext w:val="true"/>
        <w:widowControl/>
        <w:suppressAutoHyphens w:val="true"/>
        <w:overflowPunct w:val="false"/>
        <w:bidi w:val="0"/>
        <w:ind w:hanging="0" w:start="0"/>
        <w:jc w:val="start"/>
        <w:rPr>
          <w:color w:val="auto"/>
          <w:kern w:val="2"/>
          <w:lang w:val="fr-FR" w:eastAsia="zh-CN" w:bidi="hi-IN"/>
        </w:rPr>
      </w:pPr>
      <w:bookmarkStart w:id="14" w:name="__RefHeading___Toc3668_490965806"/>
      <w:bookmarkEnd w:id="14"/>
      <w:r>
        <w:rPr>
          <w:color w:val="auto"/>
          <w:kern w:val="2"/>
          <w:lang w:val="fr-FR" w:eastAsia="zh-CN" w:bidi="hi-IN"/>
        </w:rPr>
        <w:t xml:space="preserve">🎯 </w:t>
      </w:r>
      <w:r>
        <w:rPr>
          <w:color w:val="auto"/>
          <w:kern w:val="2"/>
          <w:lang w:val="fr-FR" w:eastAsia="zh-CN" w:bidi="hi-IN"/>
        </w:rPr>
        <w:t>Activity 2 — Mirror Movement</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8"/>
          <w:szCs w:val="28"/>
          <w:lang w:val="fr-FR" w:eastAsia="zh-CN" w:bidi="hi-IN"/>
        </w:rPr>
      </w:pPr>
      <w:bookmarkStart w:id="15" w:name="__RefHeading___Toc3670_490965806"/>
      <w:bookmarkEnd w:id="15"/>
      <w:r>
        <w:rPr>
          <w:rFonts w:eastAsia="Noto Serif CJK SC" w:cs="Noto Sans Devanagari"/>
          <w:b/>
          <w:bCs/>
          <w:color w:val="auto"/>
          <w:kern w:val="2"/>
          <w:sz w:val="28"/>
          <w:szCs w:val="28"/>
          <w:lang w:val="fr-FR" w:eastAsia="zh-CN" w:bidi="hi-IN"/>
        </w:rPr>
        <w:t>Mission</w:t>
      </w:r>
    </w:p>
    <w:p>
      <w:pPr>
        <w:pStyle w:val="BodyText"/>
        <w:rPr/>
      </w:pPr>
      <w:r>
        <w:rPr/>
        <w:t>Control all the robots using the transmitter.</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8"/>
          <w:szCs w:val="28"/>
          <w:lang w:val="fr-FR" w:eastAsia="zh-CN" w:bidi="hi-IN"/>
        </w:rPr>
      </w:pPr>
      <w:bookmarkStart w:id="16" w:name="__RefHeading___Toc3672_490965806"/>
      <w:bookmarkEnd w:id="16"/>
      <w:r>
        <w:rPr>
          <w:rFonts w:eastAsia="Noto Serif CJK SC" w:cs="Noto Sans Devanagari"/>
          <w:b/>
          <w:bCs/>
          <w:color w:val="auto"/>
          <w:kern w:val="2"/>
          <w:sz w:val="28"/>
          <w:szCs w:val="28"/>
          <w:lang w:val="fr-FR" w:eastAsia="zh-CN" w:bidi="hi-IN"/>
        </w:rPr>
        <w:t>Student Actions</w:t>
      </w:r>
    </w:p>
    <w:p>
      <w:pPr>
        <w:pStyle w:val="BodyText"/>
        <w:rPr/>
      </w:pPr>
      <w:r>
        <w:rPr/>
        <w:t xml:space="preserve">• </w:t>
      </w:r>
      <w:r>
        <w:rPr/>
        <w:t>Press A1 /or A2 on transmitter</w:t>
        <w:br/>
        <w:t>• Observe all the receivers</w:t>
      </w:r>
    </w:p>
    <w:p>
      <w:pPr>
        <w:pStyle w:val="BodyText"/>
        <w:rPr/>
      </w:pPr>
      <w:bookmarkStart w:id="17" w:name="__RefHeading___Toc3713_490965806"/>
      <w:bookmarkEnd w:id="17"/>
      <w:r>
        <w:rPr>
          <w:rFonts w:eastAsia="Noto Serif CJK SC" w:cs="Noto Sans Devanagari"/>
          <w:b/>
          <w:bCs/>
          <w:color w:val="auto"/>
          <w:kern w:val="2"/>
          <w:sz w:val="28"/>
          <w:szCs w:val="28"/>
          <w:lang w:val="fr-FR" w:eastAsia="zh-CN" w:bidi="hi-IN"/>
        </w:rPr>
        <w:t xml:space="preserve">Observation: </w:t>
      </w:r>
      <w:r>
        <w:rPr>
          <w:rFonts w:eastAsia="Noto Serif CJK SC" w:cs="Noto Sans Devanagari"/>
          <w:b w:val="false"/>
          <w:bCs w:val="false"/>
          <w:color w:val="auto"/>
          <w:kern w:val="2"/>
          <w:sz w:val="24"/>
          <w:szCs w:val="24"/>
          <w:lang w:val="fr-FR" w:eastAsia="zh-CN" w:bidi="hi-IN"/>
        </w:rPr>
        <w:t>Do all robots move at the same time?</w:t>
      </w:r>
      <w:r>
        <w:rPr/>
        <w:br/>
      </w:r>
    </w:p>
    <w:p>
      <w:pPr>
        <w:pStyle w:val="Heading3"/>
        <w:ind w:hanging="0" w:start="0"/>
        <w:rPr/>
      </w:pPr>
      <w:bookmarkStart w:id="18" w:name="__RefHeading___Toc3676_490965806"/>
      <w:bookmarkEnd w:id="18"/>
      <w:r>
        <w:rPr>
          <w:b/>
          <w:bCs/>
        </w:rPr>
        <w:t xml:space="preserve">🎯 </w:t>
      </w:r>
      <w:r>
        <w:rPr>
          <w:b/>
          <w:bCs/>
        </w:rPr>
        <w:t>Activity 3</w:t>
      </w:r>
      <w:r>
        <w:rPr/>
        <w:t xml:space="preserve"> — Measuring Radio Communication Range</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8"/>
          <w:szCs w:val="28"/>
          <w:lang w:val="fr-FR" w:eastAsia="zh-CN" w:bidi="hi-IN"/>
        </w:rPr>
      </w:pPr>
      <w:bookmarkStart w:id="19" w:name="__RefHeading___Toc3678_490965806"/>
      <w:bookmarkEnd w:id="19"/>
      <w:r>
        <w:rPr>
          <w:rFonts w:eastAsia="Noto Serif CJK SC" w:cs="Noto Sans Devanagari"/>
          <w:b/>
          <w:bCs/>
          <w:color w:val="auto"/>
          <w:kern w:val="2"/>
          <w:sz w:val="28"/>
          <w:szCs w:val="28"/>
          <w:lang w:val="fr-FR" w:eastAsia="zh-CN" w:bidi="hi-IN"/>
        </w:rPr>
        <w:t>Mission</w:t>
      </w:r>
    </w:p>
    <w:p>
      <w:pPr>
        <w:pStyle w:val="BodyText"/>
        <w:rPr/>
      </w:pPr>
      <w:r>
        <w:rPr/>
        <w:t xml:space="preserve">Students will measure the </w:t>
      </w:r>
      <w:r>
        <w:rPr>
          <w:rStyle w:val="Strong"/>
        </w:rPr>
        <w:t>maximum communication distance</w:t>
      </w:r>
      <w:r>
        <w:rPr/>
        <w:t xml:space="preserve"> between all the Pedro robot in an open space.</w:t>
      </w:r>
    </w:p>
    <w:p>
      <w:pPr>
        <w:pStyle w:val="BodyText"/>
        <w:rPr/>
      </w:pPr>
      <w:r>
        <w:rPr/>
        <w:t xml:space="preserve">They will compare </w:t>
      </w:r>
      <w:r>
        <w:rPr>
          <w:rStyle w:val="Strong"/>
        </w:rPr>
        <w:t>Real-world performance</w:t>
      </w:r>
      <w:r>
        <w:rPr/>
        <w:t xml:space="preserve"> vs </w:t>
      </w:r>
      <w:r>
        <w:rPr>
          <w:rStyle w:val="Strong"/>
        </w:rPr>
        <w:t>theoretical specifications</w:t>
      </w:r>
    </w:p>
    <w:p>
      <w:pPr>
        <w:pStyle w:val="BodyText"/>
        <w:rPr/>
      </w:pPr>
      <w:r>
        <w:rPr/>
        <w:t>According to the manufacturer:</w:t>
      </w:r>
    </w:p>
    <w:p>
      <w:pPr>
        <w:pStyle w:val="BodyText"/>
        <w:rPr/>
      </w:pPr>
      <w:r>
        <w:rPr/>
        <w:t xml:space="preserve">👉 </w:t>
      </w:r>
      <w:r>
        <w:rPr>
          <w:rStyle w:val="Strong"/>
        </w:rPr>
        <w:t xml:space="preserve">NRF24L01: </w:t>
      </w:r>
      <w:r>
        <w:rPr/>
        <w:t xml:space="preserve">typical range: </w:t>
      </w:r>
      <w:r>
        <w:rPr>
          <w:rStyle w:val="Strong"/>
        </w:rPr>
        <w:t xml:space="preserve">30 to 50 meters (indoor), </w:t>
      </w:r>
      <w:r>
        <w:rPr/>
        <w:t xml:space="preserve">up to </w:t>
      </w:r>
      <w:r>
        <w:rPr>
          <w:rStyle w:val="Strong"/>
        </w:rPr>
        <w:t>100 meters (open space)</w:t>
        <w:br/>
      </w:r>
      <w:r>
        <w:rPr/>
        <w:t>💡 Note: Real performance depends on environment, obstacles, and power supply.</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8"/>
          <w:szCs w:val="28"/>
          <w:lang w:val="fr-FR" w:eastAsia="zh-CN" w:bidi="hi-IN"/>
        </w:rPr>
      </w:pPr>
      <w:bookmarkStart w:id="20" w:name="__RefHeading___Toc3680_490965806"/>
      <w:bookmarkEnd w:id="20"/>
      <w:r>
        <w:rPr>
          <w:rFonts w:eastAsia="Noto Serif CJK SC" w:cs="Noto Sans Devanagari"/>
          <w:b/>
          <w:bCs/>
          <w:color w:val="auto"/>
          <w:kern w:val="2"/>
          <w:sz w:val="28"/>
          <w:szCs w:val="28"/>
          <w:lang w:val="fr-FR" w:eastAsia="zh-CN" w:bidi="hi-IN"/>
        </w:rPr>
        <w:t>Experiment</w:t>
      </w:r>
    </w:p>
    <w:p>
      <w:pPr>
        <w:pStyle w:val="BodyText"/>
        <w:rPr>
          <w:b/>
          <w:bCs/>
        </w:rPr>
      </w:pPr>
      <w:r>
        <w:rPr>
          <w:b/>
          <w:bCs/>
        </w:rPr>
        <w:t>Step 1: Move Away</w:t>
      </w:r>
    </w:p>
    <w:p>
      <w:pPr>
        <w:pStyle w:val="BodyText"/>
        <w:rPr/>
      </w:pPr>
      <w:r>
        <w:rPr/>
        <w:t xml:space="preserve">• </w:t>
      </w:r>
      <w:r>
        <w:rPr/>
        <w:t>One student stays with one of the RECEIVERS</w:t>
        <w:br/>
        <w:t>• One student walks away with the TRANSMITTER</w:t>
      </w:r>
    </w:p>
    <w:p>
      <w:pPr>
        <w:pStyle w:val="BodyText"/>
        <w:rPr>
          <w:b/>
          <w:bCs/>
        </w:rPr>
      </w:pPr>
      <w:r>
        <w:rPr>
          <w:b/>
          <w:bCs/>
        </w:rPr>
        <w:t>Step 2: Every few meters (5m 10m 20m 50m 100m 150m etc)</w:t>
      </w:r>
    </w:p>
    <w:p>
      <w:pPr>
        <w:pStyle w:val="BodyText"/>
        <w:rPr/>
      </w:pPr>
      <w:r>
        <w:rPr/>
        <w:t>Press A1 or A2 and observe the RECEIVER: does it still respond?</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4"/>
          <w:szCs w:val="24"/>
          <w:lang w:val="fr-FR" w:eastAsia="zh-CN" w:bidi="hi-IN"/>
        </w:rPr>
      </w:pPr>
      <w:r>
        <w:rPr>
          <w:rFonts w:eastAsia="Noto Serif CJK SC" w:cs="Noto Sans Devanagari"/>
          <w:b/>
          <w:bCs/>
          <w:color w:val="auto"/>
          <w:kern w:val="2"/>
          <w:sz w:val="24"/>
          <w:szCs w:val="24"/>
          <w:lang w:val="fr-FR" w:eastAsia="zh-CN" w:bidi="hi-IN"/>
        </w:rPr>
        <w:t>Step 3: Find the Limit</w:t>
      </w:r>
    </w:p>
    <w:p>
      <w:pPr>
        <w:pStyle w:val="BodyText"/>
        <w:rPr/>
      </w:pPr>
      <w:r>
        <w:rPr/>
        <w:t xml:space="preserve">Continue until: ❌ The receiver </w:t>
      </w:r>
      <w:r>
        <w:rPr>
          <w:rStyle w:val="Strong"/>
        </w:rPr>
        <w:t>no longer responds</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4"/>
          <w:szCs w:val="24"/>
          <w:lang w:val="fr-FR" w:eastAsia="zh-CN" w:bidi="hi-IN"/>
        </w:rPr>
      </w:pPr>
      <w:r>
        <w:rPr>
          <w:rFonts w:eastAsia="Noto Serif CJK SC" w:cs="Noto Sans Devanagari"/>
          <w:b/>
          <w:bCs/>
          <w:color w:val="auto"/>
          <w:kern w:val="2"/>
          <w:sz w:val="24"/>
          <w:szCs w:val="24"/>
          <w:lang w:val="fr-FR" w:eastAsia="zh-CN" w:bidi="hi-IN"/>
        </w:rPr>
        <w:t>Step 4: Measure Distance</w:t>
      </w:r>
    </w:p>
    <w:p>
      <w:pPr>
        <w:pStyle w:val="BodyText"/>
        <w:rPr/>
      </w:pPr>
      <w:r>
        <w:rPr/>
        <w:t xml:space="preserve">• </w:t>
      </w:r>
      <w:r>
        <w:rPr/>
        <w:t>Measure or estimate the distance</w:t>
        <w:br/>
        <w:t>• Record the result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 xml:space="preserve">📋 </w:t>
      </w:r>
      <w:r>
        <w:rPr>
          <w:rFonts w:eastAsia="Noto Serif CJK SC" w:cs="Noto Sans Devanagari"/>
          <w:color w:val="auto"/>
          <w:kern w:val="2"/>
          <w:sz w:val="24"/>
          <w:szCs w:val="24"/>
          <w:lang w:val="fr-FR" w:eastAsia="zh-CN" w:bidi="hi-IN"/>
        </w:rPr>
        <w:t>Data Collection Table</w:t>
      </w:r>
    </w:p>
    <w:tbl>
      <w:tblPr>
        <w:tblW w:w="7025" w:type="dxa"/>
        <w:jc w:val="start"/>
        <w:tblInd w:w="-29" w:type="dxa"/>
        <w:tblLayout w:type="fixed"/>
        <w:tblCellMar>
          <w:top w:w="28" w:type="dxa"/>
          <w:start w:w="28" w:type="dxa"/>
          <w:bottom w:w="28" w:type="dxa"/>
          <w:end w:w="28" w:type="dxa"/>
        </w:tblCellMar>
      </w:tblPr>
      <w:tblGrid>
        <w:gridCol w:w="1950"/>
        <w:gridCol w:w="2163"/>
        <w:gridCol w:w="2912"/>
      </w:tblGrid>
      <w:tr>
        <w:trPr>
          <w:tblHeader w:val="true"/>
        </w:trPr>
        <w:tc>
          <w:tcPr>
            <w:tcW w:w="1950" w:type="dxa"/>
            <w:tcBorders>
              <w:top w:val="single" w:sz="2" w:space="0" w:color="000000"/>
              <w:start w:val="single" w:sz="2" w:space="0" w:color="000000"/>
              <w:bottom w:val="single" w:sz="2" w:space="0" w:color="000000"/>
            </w:tcBorders>
            <w:vAlign w:val="center"/>
          </w:tcPr>
          <w:p>
            <w:pPr>
              <w:pStyle w:val="TableHeading"/>
              <w:rPr/>
            </w:pPr>
            <w:r>
              <w:rPr/>
              <w:t>Distance (m)</w:t>
            </w:r>
          </w:p>
        </w:tc>
        <w:tc>
          <w:tcPr>
            <w:tcW w:w="2163" w:type="dxa"/>
            <w:tcBorders>
              <w:top w:val="single" w:sz="2" w:space="0" w:color="000000"/>
              <w:start w:val="single" w:sz="2" w:space="0" w:color="000000"/>
              <w:bottom w:val="single" w:sz="2" w:space="0" w:color="000000"/>
            </w:tcBorders>
            <w:vAlign w:val="center"/>
          </w:tcPr>
          <w:p>
            <w:pPr>
              <w:pStyle w:val="TableHeading"/>
              <w:rPr/>
            </w:pPr>
            <w:r>
              <w:rPr/>
              <w:t>Signal Working?</w:t>
            </w:r>
          </w:p>
        </w:tc>
        <w:tc>
          <w:tcPr>
            <w:tcW w:w="2912" w:type="dxa"/>
            <w:tcBorders>
              <w:top w:val="single" w:sz="2" w:space="0" w:color="000000"/>
              <w:start w:val="single" w:sz="2" w:space="0" w:color="000000"/>
              <w:bottom w:val="single" w:sz="2" w:space="0" w:color="000000"/>
              <w:end w:val="single" w:sz="2" w:space="0" w:color="000000"/>
            </w:tcBorders>
            <w:vAlign w:val="center"/>
          </w:tcPr>
          <w:p>
            <w:pPr>
              <w:pStyle w:val="TableHeading"/>
              <w:rPr/>
            </w:pPr>
            <w:r>
              <w:rPr/>
              <w:t>Notes</w:t>
            </w:r>
          </w:p>
        </w:tc>
      </w:tr>
      <w:tr>
        <w:trPr/>
        <w:tc>
          <w:tcPr>
            <w:tcW w:w="1950" w:type="dxa"/>
            <w:tcBorders>
              <w:start w:val="single" w:sz="2" w:space="0" w:color="000000"/>
              <w:bottom w:val="single" w:sz="2" w:space="0" w:color="000000"/>
            </w:tcBorders>
            <w:vAlign w:val="center"/>
          </w:tcPr>
          <w:p>
            <w:pPr>
              <w:pStyle w:val="TableContents"/>
              <w:rPr/>
            </w:pPr>
            <w:r>
              <w:rPr/>
              <w:t>5</w:t>
            </w:r>
          </w:p>
        </w:tc>
        <w:tc>
          <w:tcPr>
            <w:tcW w:w="2163" w:type="dxa"/>
            <w:tcBorders>
              <w:start w:val="single" w:sz="2" w:space="0" w:color="000000"/>
              <w:bottom w:val="single" w:sz="2" w:space="0" w:color="000000"/>
            </w:tcBorders>
            <w:vAlign w:val="center"/>
          </w:tcPr>
          <w:p>
            <w:pPr>
              <w:pStyle w:val="TableContents"/>
              <w:rPr/>
            </w:pPr>
            <w:r>
              <w:rPr/>
              <w:t>yes or no</w:t>
            </w:r>
          </w:p>
        </w:tc>
        <w:tc>
          <w:tcPr>
            <w:tcW w:w="2912" w:type="dxa"/>
            <w:tcBorders>
              <w:start w:val="single" w:sz="2" w:space="0" w:color="000000"/>
              <w:bottom w:val="single" w:sz="2" w:space="0" w:color="000000"/>
              <w:end w:val="single" w:sz="2" w:space="0" w:color="000000"/>
            </w:tcBorders>
            <w:vAlign w:val="center"/>
          </w:tcPr>
          <w:p>
            <w:pPr>
              <w:pStyle w:val="TableContents"/>
              <w:rPr>
                <w:sz w:val="4"/>
                <w:szCs w:val="4"/>
              </w:rPr>
            </w:pPr>
            <w:r>
              <w:rPr>
                <w:sz w:val="4"/>
                <w:szCs w:val="4"/>
              </w:rPr>
            </w:r>
          </w:p>
        </w:tc>
      </w:tr>
      <w:tr>
        <w:trPr/>
        <w:tc>
          <w:tcPr>
            <w:tcW w:w="1950" w:type="dxa"/>
            <w:tcBorders>
              <w:start w:val="single" w:sz="2" w:space="0" w:color="000000"/>
              <w:bottom w:val="single" w:sz="2" w:space="0" w:color="000000"/>
            </w:tcBorders>
            <w:vAlign w:val="center"/>
          </w:tcPr>
          <w:p>
            <w:pPr>
              <w:pStyle w:val="TableContents"/>
              <w:rPr/>
            </w:pPr>
            <w:r>
              <w:rPr/>
              <w:t>10</w:t>
            </w:r>
          </w:p>
        </w:tc>
        <w:tc>
          <w:tcPr>
            <w:tcW w:w="2163" w:type="dxa"/>
            <w:tcBorders>
              <w:start w:val="single" w:sz="2" w:space="0" w:color="000000"/>
              <w:bottom w:val="single" w:sz="2" w:space="0" w:color="000000"/>
            </w:tcBorders>
            <w:vAlign w:val="center"/>
          </w:tcPr>
          <w:p>
            <w:pPr>
              <w:pStyle w:val="TableContents"/>
              <w:rPr/>
            </w:pPr>
            <w:r>
              <w:rPr/>
              <w:t>yes or no</w:t>
            </w:r>
          </w:p>
        </w:tc>
        <w:tc>
          <w:tcPr>
            <w:tcW w:w="2912" w:type="dxa"/>
            <w:tcBorders>
              <w:start w:val="single" w:sz="2" w:space="0" w:color="000000"/>
              <w:bottom w:val="single" w:sz="2" w:space="0" w:color="000000"/>
              <w:end w:val="single" w:sz="2" w:space="0" w:color="000000"/>
            </w:tcBorders>
            <w:vAlign w:val="center"/>
          </w:tcPr>
          <w:p>
            <w:pPr>
              <w:pStyle w:val="TableContents"/>
              <w:rPr>
                <w:sz w:val="4"/>
                <w:szCs w:val="4"/>
              </w:rPr>
            </w:pPr>
            <w:r>
              <w:rPr>
                <w:sz w:val="4"/>
                <w:szCs w:val="4"/>
              </w:rPr>
            </w:r>
          </w:p>
        </w:tc>
      </w:tr>
      <w:tr>
        <w:trPr/>
        <w:tc>
          <w:tcPr>
            <w:tcW w:w="1950" w:type="dxa"/>
            <w:tcBorders>
              <w:start w:val="single" w:sz="2" w:space="0" w:color="000000"/>
              <w:bottom w:val="single" w:sz="2" w:space="0" w:color="000000"/>
            </w:tcBorders>
            <w:vAlign w:val="center"/>
          </w:tcPr>
          <w:p>
            <w:pPr>
              <w:pStyle w:val="TableContents"/>
              <w:rPr/>
            </w:pPr>
            <w:r>
              <w:rPr/>
              <w:t>20</w:t>
            </w:r>
          </w:p>
        </w:tc>
        <w:tc>
          <w:tcPr>
            <w:tcW w:w="2163" w:type="dxa"/>
            <w:tcBorders>
              <w:start w:val="single" w:sz="2" w:space="0" w:color="000000"/>
              <w:bottom w:val="single" w:sz="2" w:space="0" w:color="000000"/>
            </w:tcBorders>
            <w:vAlign w:val="center"/>
          </w:tcPr>
          <w:p>
            <w:pPr>
              <w:pStyle w:val="TableContents"/>
              <w:rPr/>
            </w:pPr>
            <w:r>
              <w:rPr/>
              <w:t>yes or no</w:t>
            </w:r>
          </w:p>
        </w:tc>
        <w:tc>
          <w:tcPr>
            <w:tcW w:w="2912" w:type="dxa"/>
            <w:tcBorders>
              <w:start w:val="single" w:sz="2" w:space="0" w:color="000000"/>
              <w:bottom w:val="single" w:sz="2" w:space="0" w:color="000000"/>
              <w:end w:val="single" w:sz="2" w:space="0" w:color="000000"/>
            </w:tcBorders>
            <w:vAlign w:val="center"/>
          </w:tcPr>
          <w:p>
            <w:pPr>
              <w:pStyle w:val="TableContents"/>
              <w:rPr>
                <w:sz w:val="4"/>
                <w:szCs w:val="4"/>
              </w:rPr>
            </w:pPr>
            <w:r>
              <w:rPr>
                <w:sz w:val="4"/>
                <w:szCs w:val="4"/>
              </w:rPr>
            </w:r>
          </w:p>
        </w:tc>
      </w:tr>
      <w:tr>
        <w:trPr/>
        <w:tc>
          <w:tcPr>
            <w:tcW w:w="1950" w:type="dxa"/>
            <w:tcBorders>
              <w:start w:val="single" w:sz="2" w:space="0" w:color="000000"/>
              <w:bottom w:val="single" w:sz="2" w:space="0" w:color="000000"/>
            </w:tcBorders>
            <w:vAlign w:val="center"/>
          </w:tcPr>
          <w:p>
            <w:pPr>
              <w:pStyle w:val="TableContents"/>
              <w:rPr/>
            </w:pPr>
            <w:r>
              <w:rPr/>
              <w:t>...</w:t>
            </w:r>
          </w:p>
        </w:tc>
        <w:tc>
          <w:tcPr>
            <w:tcW w:w="2163" w:type="dxa"/>
            <w:tcBorders>
              <w:start w:val="single" w:sz="2" w:space="0" w:color="000000"/>
              <w:bottom w:val="single" w:sz="2" w:space="0" w:color="000000"/>
            </w:tcBorders>
            <w:vAlign w:val="center"/>
          </w:tcPr>
          <w:p>
            <w:pPr>
              <w:pStyle w:val="TableContents"/>
              <w:rPr/>
            </w:pPr>
            <w:r>
              <w:rPr/>
              <w:t>...</w:t>
            </w:r>
          </w:p>
        </w:tc>
        <w:tc>
          <w:tcPr>
            <w:tcW w:w="2912" w:type="dxa"/>
            <w:tcBorders>
              <w:start w:val="single" w:sz="2" w:space="0" w:color="000000"/>
              <w:bottom w:val="single" w:sz="2" w:space="0" w:color="000000"/>
              <w:end w:val="single" w:sz="2" w:space="0" w:color="000000"/>
            </w:tcBorders>
            <w:vAlign w:val="center"/>
          </w:tcPr>
          <w:p>
            <w:pPr>
              <w:pStyle w:val="TableContents"/>
              <w:rPr>
                <w:sz w:val="4"/>
                <w:szCs w:val="4"/>
              </w:rPr>
            </w:pPr>
            <w:r>
              <w:rPr>
                <w:sz w:val="4"/>
                <w:szCs w:val="4"/>
              </w:rPr>
            </w:r>
          </w:p>
        </w:tc>
      </w:tr>
      <w:tr>
        <w:trPr/>
        <w:tc>
          <w:tcPr>
            <w:tcW w:w="1950" w:type="dxa"/>
            <w:tcBorders>
              <w:start w:val="single" w:sz="2" w:space="0" w:color="000000"/>
              <w:bottom w:val="single" w:sz="2" w:space="0" w:color="000000"/>
            </w:tcBorders>
            <w:vAlign w:val="center"/>
          </w:tcPr>
          <w:p>
            <w:pPr>
              <w:pStyle w:val="TableContents"/>
              <w:rPr/>
            </w:pPr>
            <w:r>
              <w:rPr/>
              <w:t>Max</w:t>
            </w:r>
          </w:p>
        </w:tc>
        <w:tc>
          <w:tcPr>
            <w:tcW w:w="2163" w:type="dxa"/>
            <w:tcBorders>
              <w:start w:val="single" w:sz="2" w:space="0" w:color="000000"/>
              <w:bottom w:val="single" w:sz="2" w:space="0" w:color="000000"/>
            </w:tcBorders>
            <w:vAlign w:val="center"/>
          </w:tcPr>
          <w:p>
            <w:pPr>
              <w:pStyle w:val="TableContents"/>
              <w:rPr/>
            </w:pPr>
            <w:r>
              <w:rPr/>
              <w:t>No</w:t>
            </w:r>
          </w:p>
        </w:tc>
        <w:tc>
          <w:tcPr>
            <w:tcW w:w="2912" w:type="dxa"/>
            <w:tcBorders>
              <w:start w:val="single" w:sz="2" w:space="0" w:color="000000"/>
              <w:bottom w:val="single" w:sz="2" w:space="0" w:color="000000"/>
              <w:end w:val="single" w:sz="2" w:space="0" w:color="000000"/>
            </w:tcBorders>
            <w:vAlign w:val="center"/>
          </w:tcPr>
          <w:p>
            <w:pPr>
              <w:pStyle w:val="TableContents"/>
              <w:rPr/>
            </w:pPr>
            <w:r>
              <w:rPr/>
              <w:t>Lost signal</w:t>
            </w:r>
          </w:p>
        </w:tc>
      </w:tr>
    </w:tbl>
    <w:p>
      <w:pPr>
        <w:pStyle w:val="BodyText"/>
        <w:rPr/>
      </w:pPr>
      <w:r>
        <w:rPr/>
      </w:r>
    </w:p>
    <w:p>
      <w:pPr>
        <w:pStyle w:val="Heading3"/>
        <w:ind w:hanging="0" w:start="0"/>
        <w:rPr/>
      </w:pPr>
      <w:bookmarkStart w:id="21" w:name="__RefHeading___Toc3682_490965806"/>
      <w:bookmarkEnd w:id="21"/>
      <w:r>
        <w:rPr/>
        <w:t xml:space="preserve">🎯 </w:t>
      </w:r>
      <w:r>
        <w:rPr/>
        <w:t>Activity 4 — Break the Connection</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8"/>
          <w:szCs w:val="28"/>
          <w:lang w:val="fr-FR" w:eastAsia="zh-CN" w:bidi="hi-IN"/>
        </w:rPr>
      </w:pPr>
      <w:bookmarkStart w:id="22" w:name="__RefHeading___Toc3684_490965806"/>
      <w:bookmarkEnd w:id="22"/>
      <w:r>
        <w:rPr>
          <w:rFonts w:eastAsia="Noto Serif CJK SC" w:cs="Noto Sans Devanagari"/>
          <w:b/>
          <w:bCs/>
          <w:color w:val="auto"/>
          <w:kern w:val="2"/>
          <w:sz w:val="28"/>
          <w:szCs w:val="28"/>
          <w:lang w:val="fr-FR" w:eastAsia="zh-CN" w:bidi="hi-IN"/>
        </w:rPr>
        <w:t>Mission</w:t>
      </w:r>
    </w:p>
    <w:p>
      <w:pPr>
        <w:pStyle w:val="BodyText"/>
        <w:rPr/>
      </w:pPr>
      <w:r>
        <w:rPr/>
        <w:t>Understand what breaks communication.</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8"/>
          <w:szCs w:val="28"/>
          <w:lang w:val="fr-FR" w:eastAsia="zh-CN" w:bidi="hi-IN"/>
        </w:rPr>
      </w:pPr>
      <w:bookmarkStart w:id="23" w:name="__RefHeading___Toc3686_490965806"/>
      <w:bookmarkEnd w:id="23"/>
      <w:r>
        <w:rPr>
          <w:rFonts w:eastAsia="Noto Serif CJK SC" w:cs="Noto Sans Devanagari"/>
          <w:b/>
          <w:bCs/>
          <w:color w:val="auto"/>
          <w:kern w:val="2"/>
          <w:sz w:val="28"/>
          <w:szCs w:val="28"/>
          <w:lang w:val="fr-FR" w:eastAsia="zh-CN" w:bidi="hi-IN"/>
        </w:rPr>
        <w:t>Experiment</w:t>
      </w:r>
    </w:p>
    <w:p>
      <w:pPr>
        <w:pStyle w:val="BodyText"/>
        <w:rPr/>
      </w:pPr>
      <w:r>
        <w:rPr/>
        <w:t xml:space="preserve">• </w:t>
      </w:r>
      <w:r>
        <w:rPr/>
        <w:t>Change Code Key on one robot</w:t>
        <w:br/>
        <w:t>• Test again</w:t>
      </w:r>
    </w:p>
    <w:p>
      <w:pPr>
        <w:pStyle w:val="BodyText"/>
        <w:rPr/>
      </w:pPr>
      <w:r>
        <w:rPr/>
        <w:t xml:space="preserve">👉 </w:t>
      </w:r>
      <w:r>
        <w:rPr/>
        <w:t>What happens?</w:t>
      </w:r>
    </w:p>
    <w:p>
      <w:pPr>
        <w:pStyle w:val="BodyText"/>
        <w:rPr/>
      </w:pPr>
      <w:r>
        <w:rPr/>
        <w:t xml:space="preserve">💡 </w:t>
      </w:r>
      <w:r>
        <w:rPr/>
        <w:t>Expected: No communication</w:t>
      </w:r>
    </w:p>
    <w:p>
      <w:pPr>
        <w:pStyle w:val="BodyText"/>
        <w:bidi w:val="0"/>
        <w:rPr>
          <w:b/>
          <w:bCs/>
        </w:rPr>
      </w:pPr>
      <w:r>
        <w:rPr>
          <w:b/>
          <w:bCs/>
        </w:rPr>
      </w:r>
    </w:p>
    <w:p>
      <w:pPr>
        <w:pStyle w:val="Heading3"/>
        <w:keepNext w:val="true"/>
        <w:widowControl/>
        <w:suppressAutoHyphens w:val="true"/>
        <w:overflowPunct w:val="false"/>
        <w:bidi w:val="0"/>
        <w:ind w:hanging="0" w:start="0"/>
        <w:jc w:val="start"/>
        <w:rPr>
          <w:color w:val="auto"/>
          <w:kern w:val="2"/>
          <w:lang w:val="fr-FR" w:eastAsia="zh-CN" w:bidi="hi-IN"/>
        </w:rPr>
      </w:pPr>
      <w:bookmarkStart w:id="24" w:name="__RefHeading___Toc3688_490965806"/>
      <w:bookmarkEnd w:id="24"/>
      <w:r>
        <w:rPr>
          <w:color w:val="auto"/>
          <w:kern w:val="2"/>
          <w:lang w:val="fr-FR" w:eastAsia="zh-CN" w:bidi="hi-IN"/>
        </w:rPr>
        <w:t xml:space="preserve">🧠 </w:t>
      </w:r>
      <w:r>
        <w:rPr>
          <w:color w:val="auto"/>
          <w:kern w:val="2"/>
          <w:lang w:val="fr-FR" w:eastAsia="zh-CN" w:bidi="hi-IN"/>
        </w:rPr>
        <w:t>Reflection Questions</w:t>
      </w:r>
    </w:p>
    <w:p>
      <w:pPr>
        <w:pStyle w:val="BodyText"/>
        <w:rPr/>
      </w:pPr>
      <w:r>
        <w:rPr/>
        <w:t xml:space="preserve">• </w:t>
      </w:r>
      <w:r>
        <w:rPr/>
        <w:t>Why is wireless communication useful?</w:t>
        <w:br/>
        <w:t>• What happens if signals are interrupted?</w:t>
        <w:br/>
        <w:t>• Where do we use this in real life?</w:t>
      </w:r>
    </w:p>
    <w:p>
      <w:pPr>
        <w:pStyle w:val="BodyText"/>
        <w:bidi w:val="0"/>
        <w:rPr>
          <w:b/>
          <w:bCs/>
        </w:rPr>
      </w:pPr>
      <w:r>
        <w:rPr>
          <w:b/>
          <w:bCs/>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2"/>
        <w:widowControl/>
        <w:tabs>
          <w:tab w:val="clear" w:pos="720"/>
          <w:tab w:val="left" w:pos="0" w:leader="none"/>
        </w:tabs>
        <w:suppressAutoHyphens w:val="true"/>
        <w:overflowPunct w:val="false"/>
        <w:bidi w:val="0"/>
        <w:spacing w:before="0" w:after="26"/>
        <w:ind w:hanging="0" w:start="0" w:end="0"/>
        <w:jc w:val="start"/>
        <w:rPr/>
      </w:pPr>
      <w:bookmarkStart w:id="25" w:name="__RefHeading___Toc3728_2564125926"/>
      <w:bookmarkEnd w:id="25"/>
      <w:r>
        <w:rPr>
          <w:rStyle w:val="Strong"/>
          <w:rFonts w:eastAsia="Noto Serif CJK SC" w:cs="Noto Sans Devanagari"/>
          <w:b/>
          <w:bCs/>
          <w:i w:val="false"/>
          <w:iCs w:val="false"/>
          <w:color w:val="auto"/>
          <w:kern w:val="2"/>
          <w:sz w:val="36"/>
          <w:szCs w:val="36"/>
          <w:u w:val="none"/>
          <w:lang w:val="fr-FR" w:eastAsia="zh-CN" w:bidi="hi-IN"/>
        </w:rPr>
        <w:t xml:space="preserve">📝 </w:t>
      </w:r>
      <w:r>
        <w:rPr>
          <w:rStyle w:val="Strong"/>
          <w:rFonts w:eastAsia="Noto Serif CJK SC" w:cs="Noto Sans Devanagari"/>
          <w:b/>
          <w:bCs/>
          <w:i w:val="false"/>
          <w:iCs w:val="false"/>
          <w:color w:val="auto"/>
          <w:kern w:val="2"/>
          <w:sz w:val="36"/>
          <w:szCs w:val="36"/>
          <w:u w:val="none"/>
          <w:lang w:val="fr-FR" w:eastAsia="zh-CN" w:bidi="hi-IN"/>
        </w:rPr>
        <w:t>Quiz — Check Your Understanding</w:t>
      </w:r>
    </w:p>
    <w:p>
      <w:pPr>
        <w:pStyle w:val="Heading2"/>
        <w:widowControl/>
        <w:tabs>
          <w:tab w:val="clear" w:pos="720"/>
          <w:tab w:val="left" w:pos="0" w:leader="none"/>
        </w:tabs>
        <w:suppressAutoHyphens w:val="true"/>
        <w:overflowPunct w:val="false"/>
        <w:bidi w:val="0"/>
        <w:spacing w:before="0" w:after="26"/>
        <w:ind w:hanging="0" w:start="0" w:end="0"/>
        <w:jc w:val="start"/>
        <w:rPr>
          <w:b/>
          <w:bCs/>
          <w:sz w:val="36"/>
          <w:szCs w:val="36"/>
        </w:rPr>
      </w:pPr>
      <w:r>
        <w:rPr>
          <w:b/>
          <w:bCs/>
          <w:sz w:val="36"/>
          <w:szCs w:val="36"/>
        </w:rPr>
      </w:r>
    </w:p>
    <w:p>
      <w:pPr>
        <w:pStyle w:val="BodyText"/>
        <w:tabs>
          <w:tab w:val="clear" w:pos="720"/>
          <w:tab w:val="left" w:pos="0" w:leader="none"/>
        </w:tabs>
        <w:rPr>
          <w:sz w:val="20"/>
          <w:szCs w:val="20"/>
        </w:rPr>
      </w:pPr>
      <w:r>
        <w:rPr>
          <w:b/>
          <w:bCs/>
          <w:sz w:val="20"/>
          <w:szCs w:val="20"/>
        </w:rPr>
        <w:t>1. Radio Mode enables communication between _________ robots.</w:t>
      </w:r>
      <w:r>
        <w:rPr>
          <w:sz w:val="20"/>
          <w:szCs w:val="20"/>
        </w:rPr>
        <w:br/>
        <w:t>A) Two </w:t>
        <w:br/>
        <w:t>B) One </w:t>
        <w:br/>
        <w:t>C) Three </w:t>
        <w:br/>
        <w:t>D) Multiple</w:t>
      </w:r>
      <w:r>
        <w:rPr>
          <w:rStyle w:val="Strong"/>
          <w:sz w:val="20"/>
          <w:szCs w:val="20"/>
        </w:rPr>
        <w:br/>
        <w:t>✅ Answer:</w:t>
      </w:r>
    </w:p>
    <w:p>
      <w:pPr>
        <w:pStyle w:val="BodyText"/>
        <w:tabs>
          <w:tab w:val="clear" w:pos="720"/>
          <w:tab w:val="left" w:pos="0" w:leader="none"/>
        </w:tabs>
        <w:rPr>
          <w:sz w:val="20"/>
          <w:szCs w:val="20"/>
        </w:rPr>
      </w:pPr>
      <w:r>
        <w:rPr>
          <w:rStyle w:val="Strong"/>
          <w:sz w:val="20"/>
          <w:szCs w:val="20"/>
        </w:rPr>
        <w:t>2. The NRF24L01 module is used for:</w:t>
        <w:br/>
      </w:r>
      <w:r>
        <w:rPr>
          <w:rStyle w:val="Strong"/>
          <w:b w:val="false"/>
          <w:bCs w:val="false"/>
          <w:sz w:val="20"/>
          <w:szCs w:val="20"/>
        </w:rPr>
        <w:t>A) Power</w:t>
        <w:br/>
        <w:t>B) Display</w:t>
        <w:br/>
        <w:t>C) Wireless communication</w:t>
        <w:br/>
        <w:t>D) Sound</w:t>
      </w:r>
      <w:r>
        <w:rPr>
          <w:rStyle w:val="Strong"/>
          <w:sz w:val="20"/>
          <w:szCs w:val="20"/>
        </w:rPr>
        <w:br/>
        <w:t>✅ Answer:</w:t>
      </w:r>
    </w:p>
    <w:p>
      <w:pPr>
        <w:pStyle w:val="BodyText"/>
        <w:tabs>
          <w:tab w:val="clear" w:pos="720"/>
          <w:tab w:val="left" w:pos="0" w:leader="none"/>
        </w:tabs>
        <w:rPr>
          <w:sz w:val="20"/>
          <w:szCs w:val="20"/>
        </w:rPr>
      </w:pPr>
      <w:r>
        <w:rPr>
          <w:rStyle w:val="Strong"/>
          <w:sz w:val="20"/>
          <w:szCs w:val="20"/>
        </w:rPr>
        <w:t>3. A transmitter:</w:t>
        <w:br/>
      </w:r>
      <w:r>
        <w:rPr>
          <w:rStyle w:val="Strong"/>
          <w:b w:val="false"/>
          <w:bCs w:val="false"/>
          <w:sz w:val="20"/>
          <w:szCs w:val="20"/>
        </w:rPr>
        <w:t>A) Receives data</w:t>
        <w:br/>
        <w:t>B) Sends data</w:t>
        <w:br/>
        <w:t>C) Stores data</w:t>
        <w:br/>
        <w:t>D) Deletes data</w:t>
      </w:r>
      <w:r>
        <w:rPr>
          <w:rStyle w:val="Strong"/>
          <w:sz w:val="20"/>
          <w:szCs w:val="20"/>
        </w:rPr>
        <w:br/>
        <w:t>✅ Answer:</w:t>
      </w:r>
    </w:p>
    <w:p>
      <w:pPr>
        <w:pStyle w:val="BodyText"/>
        <w:tabs>
          <w:tab w:val="clear" w:pos="720"/>
          <w:tab w:val="left" w:pos="0" w:leader="none"/>
        </w:tabs>
        <w:rPr>
          <w:sz w:val="20"/>
          <w:szCs w:val="20"/>
        </w:rPr>
      </w:pPr>
      <w:r>
        <w:rPr>
          <w:rStyle w:val="Strong"/>
          <w:sz w:val="20"/>
          <w:szCs w:val="20"/>
        </w:rPr>
        <w:t>4. A receiver:</w:t>
        <w:br/>
      </w:r>
      <w:r>
        <w:rPr>
          <w:rStyle w:val="Strong"/>
          <w:b w:val="false"/>
          <w:bCs w:val="false"/>
          <w:sz w:val="20"/>
          <w:szCs w:val="20"/>
        </w:rPr>
        <w:t>A) Sends data</w:t>
        <w:br/>
        <w:t>B) Receives data</w:t>
        <w:br/>
        <w:t>C) Prints data</w:t>
        <w:br/>
        <w:t>D) Ignores data</w:t>
      </w:r>
      <w:r>
        <w:rPr>
          <w:rStyle w:val="Strong"/>
          <w:sz w:val="20"/>
          <w:szCs w:val="20"/>
        </w:rPr>
        <w:br/>
        <w:t>✅ Answer:</w:t>
      </w:r>
    </w:p>
    <w:p>
      <w:pPr>
        <w:pStyle w:val="BodyText"/>
        <w:rPr>
          <w:sz w:val="20"/>
          <w:szCs w:val="20"/>
        </w:rPr>
      </w:pPr>
      <w:r>
        <w:rPr>
          <w:b/>
          <w:bCs/>
          <w:sz w:val="20"/>
          <w:szCs w:val="20"/>
        </w:rPr>
        <w:t xml:space="preserve">5. The </w:t>
      </w:r>
      <w:r>
        <w:rPr>
          <w:rStyle w:val="Strong"/>
          <w:sz w:val="20"/>
          <w:szCs w:val="20"/>
        </w:rPr>
        <w:t>Code Key is:</w:t>
        <w:br/>
      </w:r>
      <w:r>
        <w:rPr>
          <w:rStyle w:val="Strong"/>
          <w:b w:val="false"/>
          <w:bCs w:val="false"/>
          <w:sz w:val="20"/>
          <w:szCs w:val="20"/>
        </w:rPr>
        <w:t>A) Voltage</w:t>
        <w:br/>
        <w:t>B) Password for communication</w:t>
        <w:br/>
        <w:t>C) Speed</w:t>
        <w:br/>
        <w:t>D) Memory</w:t>
      </w:r>
      <w:r>
        <w:rPr>
          <w:rStyle w:val="Strong"/>
          <w:sz w:val="20"/>
          <w:szCs w:val="20"/>
        </w:rPr>
        <w:br/>
        <w:t>✅ Answer:</w:t>
      </w:r>
    </w:p>
    <w:p>
      <w:pPr>
        <w:pStyle w:val="BodyText"/>
        <w:rPr>
          <w:sz w:val="20"/>
          <w:szCs w:val="20"/>
        </w:rPr>
      </w:pPr>
      <w:r>
        <w:rPr>
          <w:rStyle w:val="Strong"/>
          <w:sz w:val="20"/>
          <w:szCs w:val="20"/>
        </w:rPr>
        <w:t>6. If Code Keys are different:</w:t>
        <w:br/>
      </w:r>
      <w:r>
        <w:rPr>
          <w:rStyle w:val="Strong"/>
          <w:b w:val="false"/>
          <w:bCs w:val="false"/>
          <w:sz w:val="20"/>
          <w:szCs w:val="20"/>
        </w:rPr>
        <w:t>A) Works faster</w:t>
        <w:br/>
        <w:t>B) No communication</w:t>
        <w:br/>
        <w:t>C) LED brighter</w:t>
        <w:br/>
        <w:t>D) Nothing changes</w:t>
      </w:r>
      <w:r>
        <w:rPr>
          <w:rStyle w:val="Strong"/>
          <w:sz w:val="20"/>
          <w:szCs w:val="20"/>
        </w:rPr>
        <w:br/>
        <w:t>✅ Answer:</w:t>
      </w:r>
    </w:p>
    <w:p>
      <w:pPr>
        <w:pStyle w:val="BodyText"/>
        <w:rPr>
          <w:sz w:val="20"/>
          <w:szCs w:val="20"/>
        </w:rPr>
      </w:pPr>
      <w:r>
        <w:rPr>
          <w:b/>
          <w:bCs/>
          <w:sz w:val="20"/>
          <w:szCs w:val="20"/>
        </w:rPr>
        <w:t>7. The Code Key range is:</w:t>
      </w:r>
      <w:r>
        <w:rPr>
          <w:sz w:val="20"/>
          <w:szCs w:val="20"/>
        </w:rPr>
        <w:br/>
        <w:t>A) 0-9 </w:t>
        <w:br/>
        <w:t>B) 1-99 </w:t>
        <w:br/>
        <w:t>C) 100-999 </w:t>
        <w:br/>
        <w:t>D) 0-255</w:t>
      </w:r>
      <w:r>
        <w:rPr>
          <w:rStyle w:val="Strong"/>
          <w:sz w:val="20"/>
          <w:szCs w:val="20"/>
        </w:rPr>
        <w:br/>
        <w:t>✅ Answer:</w:t>
      </w:r>
    </w:p>
    <w:p>
      <w:pPr>
        <w:pStyle w:val="BodyText"/>
        <w:rPr>
          <w:sz w:val="20"/>
          <w:szCs w:val="20"/>
        </w:rPr>
      </w:pPr>
      <w:r>
        <w:rPr>
          <w:rStyle w:val="Strong"/>
          <w:sz w:val="20"/>
          <w:szCs w:val="20"/>
        </w:rPr>
        <w:t>8. LED sync indicates:</w:t>
        <w:br/>
      </w:r>
      <w:r>
        <w:rPr>
          <w:rStyle w:val="Strong"/>
          <w:b w:val="false"/>
          <w:bCs w:val="false"/>
          <w:sz w:val="20"/>
          <w:szCs w:val="20"/>
        </w:rPr>
        <w:t>A) Error</w:t>
        <w:br/>
        <w:t>B) No battery</w:t>
        <w:br/>
        <w:t>C) Connection established</w:t>
        <w:br/>
        <w:t>D) Shutdown</w:t>
      </w:r>
      <w:r>
        <w:rPr>
          <w:rStyle w:val="Strong"/>
          <w:sz w:val="20"/>
          <w:szCs w:val="20"/>
        </w:rPr>
        <w:br/>
        <w:t>✅ Answer:</w:t>
      </w:r>
    </w:p>
    <w:p>
      <w:pPr>
        <w:pStyle w:val="BodyText"/>
        <w:rPr>
          <w:sz w:val="20"/>
          <w:szCs w:val="20"/>
        </w:rPr>
      </w:pPr>
      <w:r>
        <w:rPr>
          <w:rStyle w:val="Strong"/>
          <w:sz w:val="20"/>
          <w:szCs w:val="20"/>
        </w:rPr>
        <w:t>9. Robots moving together is called:</w:t>
        <w:br/>
      </w:r>
      <w:r>
        <w:rPr>
          <w:rStyle w:val="Strong"/>
          <w:b w:val="false"/>
          <w:bCs w:val="false"/>
          <w:sz w:val="20"/>
          <w:szCs w:val="20"/>
        </w:rPr>
        <w:t>A) Isolation</w:t>
        <w:br/>
        <w:t>B) Synchronization</w:t>
        <w:br/>
        <w:t>C) Rotation</w:t>
        <w:br/>
        <w:t>D) Compilation</w:t>
      </w:r>
      <w:r>
        <w:rPr>
          <w:rStyle w:val="Strong"/>
          <w:sz w:val="20"/>
          <w:szCs w:val="20"/>
        </w:rPr>
        <w:br/>
        <w:t>✅ Answer:</w:t>
      </w:r>
    </w:p>
    <w:p>
      <w:pPr>
        <w:pStyle w:val="BodyText"/>
        <w:rPr>
          <w:rFonts w:eastAsia="Noto Serif CJK SC" w:cs="Noto Sans Devanagari"/>
          <w:color w:val="auto"/>
          <w:kern w:val="2"/>
          <w:sz w:val="32"/>
          <w:szCs w:val="32"/>
          <w:lang w:val="fr-FR" w:eastAsia="zh-CN" w:bidi="hi-IN"/>
        </w:rPr>
      </w:pPr>
      <w:r>
        <w:rPr>
          <w:rFonts w:eastAsia="Noto Serif CJK SC" w:cs="Noto Sans Devanagari"/>
          <w:b/>
          <w:bCs/>
          <w:color w:val="auto"/>
          <w:kern w:val="2"/>
          <w:sz w:val="20"/>
          <w:szCs w:val="20"/>
          <w:lang w:val="fr-FR" w:eastAsia="zh-CN" w:bidi="hi-IN"/>
        </w:rPr>
        <w:t>10. In Radio Mode, all the robots must use the same:</w:t>
      </w:r>
      <w:r>
        <w:rPr>
          <w:rFonts w:eastAsia="Noto Serif CJK SC" w:cs="Noto Sans Devanagari"/>
          <w:color w:val="auto"/>
          <w:kern w:val="2"/>
          <w:sz w:val="20"/>
          <w:szCs w:val="20"/>
          <w:lang w:val="fr-FR" w:eastAsia="zh-CN" w:bidi="hi-IN"/>
        </w:rPr>
        <w:br/>
        <w:t>A) Battery level </w:t>
        <w:br/>
        <w:t>B) Serial port </w:t>
        <w:br/>
        <w:t>C) Code Key </w:t>
        <w:br/>
        <w:t>D) USB cable</w:t>
      </w:r>
      <w:r>
        <w:rPr>
          <w:rStyle w:val="Strong"/>
          <w:rFonts w:eastAsia="Noto Serif CJK SC" w:cs="Noto Sans Devanagari"/>
          <w:color w:val="auto"/>
          <w:kern w:val="2"/>
          <w:sz w:val="20"/>
          <w:szCs w:val="20"/>
          <w:lang w:val="fr-FR" w:eastAsia="zh-CN" w:bidi="hi-IN"/>
        </w:rPr>
        <w:br/>
        <w:t>✅ Answer:</w:t>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Normal"/>
        <w:rPr/>
      </w:pPr>
      <w:r>
        <w:rPr/>
      </w:r>
    </w:p>
    <w:p>
      <w:pPr>
        <w:pStyle w:val="BodyText"/>
        <w:bidi w:val="0"/>
        <w:spacing w:before="200" w:after="120"/>
        <w:ind w:hanging="0" w:start="0"/>
        <w:jc w:val="center"/>
        <w:rPr/>
      </w:pPr>
      <w:r>
        <w:rPr>
          <w:rStyle w:val="Strong"/>
          <w:rFonts w:eastAsia="Noto Serif CJK SC" w:cs="Noto Sans Devanagari"/>
          <w:color w:val="auto"/>
          <w:kern w:val="2"/>
          <w:sz w:val="56"/>
          <w:szCs w:val="56"/>
          <w:lang w:val="fr-FR" w:eastAsia="zh-CN" w:bidi="hi-IN"/>
        </w:rPr>
        <w:t>END</w:t>
        <w:br/>
        <w:t>Pedro STEM Lesson n°6</w:t>
      </w:r>
    </w:p>
    <w:sectPr>
      <w:footerReference w:type="even" r:id="rId12"/>
      <w:footerReference w:type="default" r:id="rId13"/>
      <w:footerReference w:type="first" r:id="rId14"/>
      <w:type w:val="nextPage"/>
      <w:pgSz w:w="11906" w:h="16838"/>
      <w:pgMar w:left="954" w:right="1031" w:gutter="0" w:header="0" w:top="1134" w:footer="287" w:bottom="102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6" w:name="PageNumWizard_FOOTER_Default_Page_Style1"/>
    <w:bookmarkEnd w:id="26"/>
    <w:r>
      <w:rPr>
        <w:sz w:val="20"/>
        <w:szCs w:val="20"/>
      </w:rPr>
      <w:fldChar w:fldCharType="begin"/>
    </w:r>
    <w:r>
      <w:rPr>
        <w:sz w:val="20"/>
        <w:szCs w:val="20"/>
      </w:rPr>
      <w:instrText xml:space="preserve"> PAGE </w:instrText>
    </w:r>
    <w:r>
      <w:rPr>
        <w:sz w:val="20"/>
        <w:szCs w:val="20"/>
      </w:rPr>
      <w:fldChar w:fldCharType="separate"/>
    </w:r>
    <w:r>
      <w:rPr>
        <w:sz w:val="20"/>
        <w:szCs w:val="20"/>
      </w:rPr>
      <w:t>9</w:t>
    </w:r>
    <w:r>
      <w:rPr>
        <w:sz w:val="20"/>
        <w:szCs w:val="20"/>
      </w:rPr>
      <w:fldChar w:fldCharType="end"/>
    </w:r>
    <w:r>
      <w:rPr>
        <w:sz w:val="20"/>
        <w:szCs w:val="20"/>
      </w:rPr>
      <w:t xml:space="preserve"> </w:t>
    </w:r>
    <w:r>
      <w:rPr>
        <w:sz w:val="20"/>
        <w:szCs w:val="20"/>
      </w:rPr>
      <w:t xml:space="preserve">/ </w:t>
    </w:r>
    <w:r>
      <w:rPr>
        <w:sz w:val="20"/>
        <w:szCs w:val="20"/>
      </w:rPr>
      <w:fldChar w:fldCharType="begin"/>
    </w:r>
    <w:r>
      <w:rPr>
        <w:sz w:val="20"/>
        <w:szCs w:val="20"/>
      </w:rPr>
      <w:instrText xml:space="preserve"> NUMPAGES </w:instrText>
    </w:r>
    <w:r>
      <w:rPr>
        <w:sz w:val="20"/>
        <w:szCs w:val="20"/>
      </w:rPr>
      <w:fldChar w:fldCharType="separate"/>
    </w:r>
    <w:r>
      <w:rPr>
        <w:sz w:val="20"/>
        <w:szCs w:val="20"/>
      </w:rPr>
      <w:t>11</w:t>
    </w:r>
    <w:r>
      <w:rPr>
        <w:sz w:val="20"/>
        <w:szCs w:val="20"/>
      </w:rPr>
      <w:fldChar w:fldCharType="end"/>
    </w:r>
    <w:r>
      <w:rPr>
        <w:sz w:val="20"/>
        <w:szCs w:val="20"/>
      </w:rPr>
      <w:br/>
      <w:t xml:space="preserve">Pedro STEM Lesson n°6                                                                                                                   </w:t>
    </w:r>
    <w:hyperlink r:id="rId1">
      <w:r>
        <w:rPr>
          <w:rStyle w:val="Hyperlink"/>
          <w:rFonts w:eastAsia="Noto Serif CJK SC" w:cs="Noto Sans Devanagari" w:ascii="Liberation Mono" w:hAnsi="Liberation Mono"/>
          <w:b w:val="false"/>
          <w:bCs w:val="false"/>
          <w:color w:val="auto"/>
          <w:kern w:val="2"/>
          <w:sz w:val="18"/>
          <w:szCs w:val="18"/>
          <w:lang w:val="fr-FR" w:eastAsia="zh-CN" w:bidi="hi-IN"/>
        </w:rPr>
        <w:t>https://pedrobot.com</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7" w:name="PageNumWizard_FOOTER_Default_Page_Style1"/>
    <w:bookmarkEnd w:id="27"/>
    <w:r>
      <w:rPr>
        <w:sz w:val="20"/>
        <w:szCs w:val="20"/>
      </w:rPr>
      <w:fldChar w:fldCharType="begin"/>
    </w:r>
    <w:r>
      <w:rPr>
        <w:sz w:val="20"/>
        <w:szCs w:val="20"/>
      </w:rPr>
      <w:instrText xml:space="preserve"> PAGE </w:instrText>
    </w:r>
    <w:r>
      <w:rPr>
        <w:sz w:val="20"/>
        <w:szCs w:val="20"/>
      </w:rPr>
      <w:fldChar w:fldCharType="separate"/>
    </w:r>
    <w:r>
      <w:rPr>
        <w:sz w:val="20"/>
        <w:szCs w:val="20"/>
      </w:rPr>
      <w:t>9</w:t>
    </w:r>
    <w:r>
      <w:rPr>
        <w:sz w:val="20"/>
        <w:szCs w:val="20"/>
      </w:rPr>
      <w:fldChar w:fldCharType="end"/>
    </w:r>
    <w:r>
      <w:rPr>
        <w:sz w:val="20"/>
        <w:szCs w:val="20"/>
      </w:rPr>
      <w:t xml:space="preserve"> </w:t>
    </w:r>
    <w:r>
      <w:rPr>
        <w:sz w:val="20"/>
        <w:szCs w:val="20"/>
      </w:rPr>
      <w:t xml:space="preserve">/ </w:t>
    </w:r>
    <w:r>
      <w:rPr>
        <w:sz w:val="20"/>
        <w:szCs w:val="20"/>
      </w:rPr>
      <w:fldChar w:fldCharType="begin"/>
    </w:r>
    <w:r>
      <w:rPr>
        <w:sz w:val="20"/>
        <w:szCs w:val="20"/>
      </w:rPr>
      <w:instrText xml:space="preserve"> NUMPAGES </w:instrText>
    </w:r>
    <w:r>
      <w:rPr>
        <w:sz w:val="20"/>
        <w:szCs w:val="20"/>
      </w:rPr>
      <w:fldChar w:fldCharType="separate"/>
    </w:r>
    <w:r>
      <w:rPr>
        <w:sz w:val="20"/>
        <w:szCs w:val="20"/>
      </w:rPr>
      <w:t>11</w:t>
    </w:r>
    <w:r>
      <w:rPr>
        <w:sz w:val="20"/>
        <w:szCs w:val="20"/>
      </w:rPr>
      <w:fldChar w:fldCharType="end"/>
    </w:r>
    <w:r>
      <w:rPr>
        <w:sz w:val="20"/>
        <w:szCs w:val="20"/>
      </w:rPr>
      <w:br/>
      <w:t xml:space="preserve">Pedro STEM Lesson n°6                                                                                                                   </w:t>
    </w:r>
    <w:hyperlink r:id="rId1">
      <w:r>
        <w:rPr>
          <w:rStyle w:val="Hyperlink"/>
          <w:rFonts w:eastAsia="Noto Serif CJK SC" w:cs="Noto Sans Devanagari" w:ascii="Liberation Mono" w:hAnsi="Liberation Mono"/>
          <w:b w:val="false"/>
          <w:bCs w:val="false"/>
          <w:color w:val="auto"/>
          <w:kern w:val="2"/>
          <w:sz w:val="18"/>
          <w:szCs w:val="18"/>
          <w:lang w:val="fr-FR" w:eastAsia="zh-CN" w:bidi="hi-IN"/>
        </w:rPr>
        <w:t>https://pedrobot.com</w:t>
      </w:r>
    </w:hyperlink>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decimal"/>
      <w:lvlText w:val="%1."/>
      <w:lvlJc w:val="start"/>
      <w:pPr>
        <w:tabs>
          <w:tab w:val="num" w:pos="720"/>
        </w:tabs>
        <w:ind w:start="720" w:hanging="360"/>
      </w:pPr>
      <w:rPr>
        <w:sz w:val="18"/>
        <w:b/>
        <w:szCs w:val="18"/>
        <w:bCs/>
      </w:rPr>
    </w:lvl>
    <w:lvl w:ilvl="1">
      <w:start w:val="1"/>
      <w:numFmt w:val="decimal"/>
      <w:lvlText w:val="%1.%2."/>
      <w:lvlJc w:val="start"/>
      <w:pPr>
        <w:tabs>
          <w:tab w:val="num" w:pos="1080"/>
        </w:tabs>
        <w:ind w:start="1080" w:hanging="360"/>
      </w:pPr>
      <w:rPr>
        <w:sz w:val="18"/>
        <w:b/>
        <w:szCs w:val="18"/>
        <w:bCs/>
      </w:rPr>
    </w:lvl>
    <w:lvl w:ilvl="2">
      <w:start w:val="1"/>
      <w:numFmt w:val="lowerLetter"/>
      <w:lvlText w:val="%3)"/>
      <w:lvlJc w:val="start"/>
      <w:pPr>
        <w:tabs>
          <w:tab w:val="num" w:pos="1440"/>
        </w:tabs>
        <w:ind w:start="1440" w:hanging="360"/>
      </w:pPr>
      <w:rPr>
        <w:sz w:val="18"/>
        <w:b/>
        <w:szCs w:val="18"/>
        <w:bCs/>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decimal"/>
      <w:lvlText w:val="%1."/>
      <w:lvlJc w:val="start"/>
      <w:pPr>
        <w:tabs>
          <w:tab w:val="num" w:pos="720"/>
        </w:tabs>
        <w:ind w:start="720" w:hanging="360"/>
      </w:pPr>
      <w:rPr>
        <w:sz w:val="18"/>
        <w:b/>
        <w:szCs w:val="18"/>
        <w:bCs/>
      </w:rPr>
    </w:lvl>
    <w:lvl w:ilvl="1">
      <w:start w:val="1"/>
      <w:numFmt w:val="decimal"/>
      <w:lvlText w:val="%1.%2."/>
      <w:lvlJc w:val="start"/>
      <w:pPr>
        <w:tabs>
          <w:tab w:val="num" w:pos="1080"/>
        </w:tabs>
        <w:ind w:start="1080" w:hanging="360"/>
      </w:pPr>
      <w:rPr>
        <w:sz w:val="18"/>
        <w:b/>
        <w:szCs w:val="18"/>
        <w:bCs/>
      </w:rPr>
    </w:lvl>
    <w:lvl w:ilvl="2">
      <w:start w:val="1"/>
      <w:numFmt w:val="lowerLetter"/>
      <w:lvlText w:val="%3)"/>
      <w:lvlJc w:val="start"/>
      <w:pPr>
        <w:tabs>
          <w:tab w:val="num" w:pos="1440"/>
        </w:tabs>
        <w:ind w:start="1440" w:hanging="360"/>
      </w:pPr>
      <w:rPr>
        <w:sz w:val="18"/>
        <w:b/>
        <w:szCs w:val="18"/>
        <w:bCs/>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
    <w:lvl w:ilvl="0">
      <w:start w:val="1"/>
      <w:numFmt w:val="decimal"/>
      <w:suff w:val="nothing"/>
      <w:lvlText w:val="%1."/>
      <w:lvlJc w:val="start"/>
      <w:pPr>
        <w:tabs>
          <w:tab w:val="num" w:pos="0"/>
        </w:tabs>
        <w:ind w:start="709" w:hanging="283"/>
      </w:pPr>
      <w:rPr/>
    </w:lvl>
    <w:lvl w:ilvl="1">
      <w:start w:val="1"/>
      <w:numFmt w:val="bullet"/>
      <w:suff w:val="nothing"/>
      <w:lvlText w:val=""/>
      <w:lvlJc w:val="start"/>
      <w:pPr>
        <w:tabs>
          <w:tab w:val="num" w:pos="0"/>
        </w:tabs>
        <w:ind w:start="1418" w:hanging="283"/>
      </w:pPr>
      <w:rPr>
        <w:rFonts w:ascii="Symbol" w:hAnsi="Symbol" w:cs="Symbol" w:hint="default"/>
      </w:rPr>
    </w:lvl>
    <w:lvl w:ilvl="2">
      <w:start w:val="1"/>
      <w:numFmt w:val="bullet"/>
      <w:suff w:val="nothing"/>
      <w:lvlText w:val=""/>
      <w:lvlJc w:val="start"/>
      <w:pPr>
        <w:tabs>
          <w:tab w:val="num" w:pos="0"/>
        </w:tabs>
        <w:ind w:start="2127" w:hanging="283"/>
      </w:pPr>
      <w:rPr>
        <w:rFonts w:ascii="Symbol" w:hAnsi="Symbol" w:cs="Symbol" w:hint="default"/>
      </w:rPr>
    </w:lvl>
    <w:lvl w:ilvl="3">
      <w:start w:val="1"/>
      <w:numFmt w:val="bullet"/>
      <w:suff w:val="nothing"/>
      <w:lvlText w:val=""/>
      <w:lvlJc w:val="start"/>
      <w:pPr>
        <w:tabs>
          <w:tab w:val="num" w:pos="0"/>
        </w:tabs>
        <w:ind w:start="2836" w:hanging="283"/>
      </w:pPr>
      <w:rPr>
        <w:rFonts w:ascii="Symbol" w:hAnsi="Symbol" w:cs="Symbol" w:hint="default"/>
      </w:rPr>
    </w:lvl>
    <w:lvl w:ilvl="4">
      <w:start w:val="1"/>
      <w:numFmt w:val="bullet"/>
      <w:suff w:val="nothing"/>
      <w:lvlText w:val=""/>
      <w:lvlJc w:val="start"/>
      <w:pPr>
        <w:tabs>
          <w:tab w:val="num" w:pos="0"/>
        </w:tabs>
        <w:ind w:start="3545" w:hanging="283"/>
      </w:pPr>
      <w:rPr>
        <w:rFonts w:ascii="Symbol" w:hAnsi="Symbol" w:cs="Symbol" w:hint="default"/>
      </w:rPr>
    </w:lvl>
    <w:lvl w:ilvl="5">
      <w:start w:val="1"/>
      <w:numFmt w:val="bullet"/>
      <w:suff w:val="nothing"/>
      <w:lvlText w:val=""/>
      <w:lvlJc w:val="start"/>
      <w:pPr>
        <w:tabs>
          <w:tab w:val="num" w:pos="0"/>
        </w:tabs>
        <w:ind w:start="4254" w:hanging="283"/>
      </w:pPr>
      <w:rPr>
        <w:rFonts w:ascii="Symbol" w:hAnsi="Symbol" w:cs="Symbol" w:hint="default"/>
      </w:rPr>
    </w:lvl>
    <w:lvl w:ilvl="6">
      <w:start w:val="1"/>
      <w:numFmt w:val="bullet"/>
      <w:suff w:val="nothing"/>
      <w:lvlText w:val=""/>
      <w:lvlJc w:val="start"/>
      <w:pPr>
        <w:tabs>
          <w:tab w:val="num" w:pos="0"/>
        </w:tabs>
        <w:ind w:start="4963" w:hanging="283"/>
      </w:pPr>
      <w:rPr>
        <w:rFonts w:ascii="Symbol" w:hAnsi="Symbol" w:cs="Symbol" w:hint="default"/>
      </w:rPr>
    </w:lvl>
    <w:lvl w:ilvl="7">
      <w:start w:val="1"/>
      <w:numFmt w:val="bullet"/>
      <w:suff w:val="nothing"/>
      <w:lvlText w:val=""/>
      <w:lvlJc w:val="start"/>
      <w:pPr>
        <w:tabs>
          <w:tab w:val="num" w:pos="0"/>
        </w:tabs>
        <w:ind w:start="5672" w:hanging="283"/>
      </w:pPr>
      <w:rPr>
        <w:rFonts w:ascii="Symbol" w:hAnsi="Symbol" w:cs="Symbol" w:hint="default"/>
      </w:rPr>
    </w:lvl>
    <w:lvl w:ilvl="8">
      <w:start w:val="1"/>
      <w:numFmt w:val="bullet"/>
      <w:suff w:val="nothing"/>
      <w:lvlText w:val=""/>
      <w:lvlJc w:val="start"/>
      <w:pPr>
        <w:tabs>
          <w:tab w:val="num" w:pos="0"/>
        </w:tabs>
        <w:ind w:start="6381" w:hanging="283"/>
      </w:pPr>
      <w:rPr>
        <w:rFonts w:ascii="Symbol" w:hAnsi="Symbol" w:cs="Symbol" w:hint="default"/>
      </w:rPr>
    </w:lvl>
  </w:abstractNum>
  <w:abstractNum w:abstractNumId="8">
    <w:lvl w:ilvl="0">
      <w:start w:val="1"/>
      <w:numFmt w:val="decimal"/>
      <w:suff w:val="nothing"/>
      <w:lvlText w:val="%1."/>
      <w:lvlJc w:val="start"/>
      <w:pPr>
        <w:tabs>
          <w:tab w:val="num" w:pos="0"/>
        </w:tabs>
        <w:ind w:start="709" w:hanging="283"/>
      </w:pPr>
      <w:rPr/>
    </w:lvl>
    <w:lvl w:ilvl="1">
      <w:start w:val="1"/>
      <w:numFmt w:val="bullet"/>
      <w:suff w:val="nothing"/>
      <w:lvlText w:val=""/>
      <w:lvlJc w:val="start"/>
      <w:pPr>
        <w:tabs>
          <w:tab w:val="num" w:pos="0"/>
        </w:tabs>
        <w:ind w:start="1418" w:hanging="283"/>
      </w:pPr>
      <w:rPr>
        <w:rFonts w:ascii="Symbol" w:hAnsi="Symbol" w:cs="Symbol" w:hint="default"/>
      </w:rPr>
    </w:lvl>
    <w:lvl w:ilvl="2">
      <w:start w:val="1"/>
      <w:numFmt w:val="bullet"/>
      <w:suff w:val="nothing"/>
      <w:lvlText w:val=""/>
      <w:lvlJc w:val="start"/>
      <w:pPr>
        <w:tabs>
          <w:tab w:val="num" w:pos="0"/>
        </w:tabs>
        <w:ind w:start="2127" w:hanging="283"/>
      </w:pPr>
      <w:rPr>
        <w:rFonts w:ascii="Symbol" w:hAnsi="Symbol" w:cs="Symbol" w:hint="default"/>
      </w:rPr>
    </w:lvl>
    <w:lvl w:ilvl="3">
      <w:start w:val="1"/>
      <w:numFmt w:val="bullet"/>
      <w:suff w:val="nothing"/>
      <w:lvlText w:val=""/>
      <w:lvlJc w:val="start"/>
      <w:pPr>
        <w:tabs>
          <w:tab w:val="num" w:pos="0"/>
        </w:tabs>
        <w:ind w:start="2836" w:hanging="283"/>
      </w:pPr>
      <w:rPr>
        <w:rFonts w:ascii="Symbol" w:hAnsi="Symbol" w:cs="Symbol" w:hint="default"/>
      </w:rPr>
    </w:lvl>
    <w:lvl w:ilvl="4">
      <w:start w:val="1"/>
      <w:numFmt w:val="bullet"/>
      <w:suff w:val="nothing"/>
      <w:lvlText w:val=""/>
      <w:lvlJc w:val="start"/>
      <w:pPr>
        <w:tabs>
          <w:tab w:val="num" w:pos="0"/>
        </w:tabs>
        <w:ind w:start="3545" w:hanging="283"/>
      </w:pPr>
      <w:rPr>
        <w:rFonts w:ascii="Symbol" w:hAnsi="Symbol" w:cs="Symbol" w:hint="default"/>
      </w:rPr>
    </w:lvl>
    <w:lvl w:ilvl="5">
      <w:start w:val="1"/>
      <w:numFmt w:val="bullet"/>
      <w:suff w:val="nothing"/>
      <w:lvlText w:val=""/>
      <w:lvlJc w:val="start"/>
      <w:pPr>
        <w:tabs>
          <w:tab w:val="num" w:pos="0"/>
        </w:tabs>
        <w:ind w:start="4254" w:hanging="283"/>
      </w:pPr>
      <w:rPr>
        <w:rFonts w:ascii="Symbol" w:hAnsi="Symbol" w:cs="Symbol" w:hint="default"/>
      </w:rPr>
    </w:lvl>
    <w:lvl w:ilvl="6">
      <w:start w:val="1"/>
      <w:numFmt w:val="bullet"/>
      <w:suff w:val="nothing"/>
      <w:lvlText w:val=""/>
      <w:lvlJc w:val="start"/>
      <w:pPr>
        <w:tabs>
          <w:tab w:val="num" w:pos="0"/>
        </w:tabs>
        <w:ind w:start="4963" w:hanging="283"/>
      </w:pPr>
      <w:rPr>
        <w:rFonts w:ascii="Symbol" w:hAnsi="Symbol" w:cs="Symbol" w:hint="default"/>
      </w:rPr>
    </w:lvl>
    <w:lvl w:ilvl="7">
      <w:start w:val="1"/>
      <w:numFmt w:val="bullet"/>
      <w:suff w:val="nothing"/>
      <w:lvlText w:val=""/>
      <w:lvlJc w:val="start"/>
      <w:pPr>
        <w:tabs>
          <w:tab w:val="num" w:pos="0"/>
        </w:tabs>
        <w:ind w:start="5672" w:hanging="283"/>
      </w:pPr>
      <w:rPr>
        <w:rFonts w:ascii="Symbol" w:hAnsi="Symbol" w:cs="Symbol" w:hint="default"/>
      </w:rPr>
    </w:lvl>
    <w:lvl w:ilvl="8">
      <w:start w:val="1"/>
      <w:numFmt w:val="bullet"/>
      <w:suff w:val="nothing"/>
      <w:lvlText w:val=""/>
      <w:lvlJc w:val="start"/>
      <w:pPr>
        <w:tabs>
          <w:tab w:val="num" w:pos="0"/>
        </w:tabs>
        <w:ind w:start="6381" w:hanging="283"/>
      </w:pPr>
      <w:rPr>
        <w:rFonts w:ascii="Symbol" w:hAnsi="Symbol" w:cs="Symbol" w:hint="default"/>
      </w:rPr>
    </w:lvl>
  </w:abstractNum>
  <w:abstractNum w:abstractNumId="9">
    <w:lvl w:ilvl="0">
      <w:start w:val="1"/>
      <w:numFmt w:val="decimal"/>
      <w:suff w:val="nothing"/>
      <w:lvlText w:val="%1."/>
      <w:lvlJc w:val="start"/>
      <w:pPr>
        <w:tabs>
          <w:tab w:val="num" w:pos="0"/>
        </w:tabs>
        <w:ind w:start="709" w:hanging="283"/>
      </w:pPr>
      <w:rPr/>
    </w:lvl>
    <w:lvl w:ilvl="1">
      <w:start w:val="1"/>
      <w:numFmt w:val="bullet"/>
      <w:suff w:val="nothing"/>
      <w:lvlText w:val=""/>
      <w:lvlJc w:val="start"/>
      <w:pPr>
        <w:tabs>
          <w:tab w:val="num" w:pos="0"/>
        </w:tabs>
        <w:ind w:start="1418" w:hanging="283"/>
      </w:pPr>
      <w:rPr>
        <w:rFonts w:ascii="Symbol" w:hAnsi="Symbol" w:cs="Symbol" w:hint="default"/>
      </w:rPr>
    </w:lvl>
    <w:lvl w:ilvl="2">
      <w:start w:val="1"/>
      <w:numFmt w:val="bullet"/>
      <w:suff w:val="nothing"/>
      <w:lvlText w:val=""/>
      <w:lvlJc w:val="start"/>
      <w:pPr>
        <w:tabs>
          <w:tab w:val="num" w:pos="0"/>
        </w:tabs>
        <w:ind w:start="2127" w:hanging="283"/>
      </w:pPr>
      <w:rPr>
        <w:rFonts w:ascii="Symbol" w:hAnsi="Symbol" w:cs="Symbol" w:hint="default"/>
      </w:rPr>
    </w:lvl>
    <w:lvl w:ilvl="3">
      <w:start w:val="1"/>
      <w:numFmt w:val="bullet"/>
      <w:suff w:val="nothing"/>
      <w:lvlText w:val=""/>
      <w:lvlJc w:val="start"/>
      <w:pPr>
        <w:tabs>
          <w:tab w:val="num" w:pos="0"/>
        </w:tabs>
        <w:ind w:start="2836" w:hanging="283"/>
      </w:pPr>
      <w:rPr>
        <w:rFonts w:ascii="Symbol" w:hAnsi="Symbol" w:cs="Symbol" w:hint="default"/>
      </w:rPr>
    </w:lvl>
    <w:lvl w:ilvl="4">
      <w:start w:val="1"/>
      <w:numFmt w:val="bullet"/>
      <w:suff w:val="nothing"/>
      <w:lvlText w:val=""/>
      <w:lvlJc w:val="start"/>
      <w:pPr>
        <w:tabs>
          <w:tab w:val="num" w:pos="0"/>
        </w:tabs>
        <w:ind w:start="3545" w:hanging="283"/>
      </w:pPr>
      <w:rPr>
        <w:rFonts w:ascii="Symbol" w:hAnsi="Symbol" w:cs="Symbol" w:hint="default"/>
      </w:rPr>
    </w:lvl>
    <w:lvl w:ilvl="5">
      <w:start w:val="1"/>
      <w:numFmt w:val="bullet"/>
      <w:suff w:val="nothing"/>
      <w:lvlText w:val=""/>
      <w:lvlJc w:val="start"/>
      <w:pPr>
        <w:tabs>
          <w:tab w:val="num" w:pos="0"/>
        </w:tabs>
        <w:ind w:start="4254" w:hanging="283"/>
      </w:pPr>
      <w:rPr>
        <w:rFonts w:ascii="Symbol" w:hAnsi="Symbol" w:cs="Symbol" w:hint="default"/>
      </w:rPr>
    </w:lvl>
    <w:lvl w:ilvl="6">
      <w:start w:val="1"/>
      <w:numFmt w:val="bullet"/>
      <w:suff w:val="nothing"/>
      <w:lvlText w:val=""/>
      <w:lvlJc w:val="start"/>
      <w:pPr>
        <w:tabs>
          <w:tab w:val="num" w:pos="0"/>
        </w:tabs>
        <w:ind w:start="4963" w:hanging="283"/>
      </w:pPr>
      <w:rPr>
        <w:rFonts w:ascii="Symbol" w:hAnsi="Symbol" w:cs="Symbol" w:hint="default"/>
      </w:rPr>
    </w:lvl>
    <w:lvl w:ilvl="7">
      <w:start w:val="1"/>
      <w:numFmt w:val="bullet"/>
      <w:suff w:val="nothing"/>
      <w:lvlText w:val=""/>
      <w:lvlJc w:val="start"/>
      <w:pPr>
        <w:tabs>
          <w:tab w:val="num" w:pos="0"/>
        </w:tabs>
        <w:ind w:start="5672" w:hanging="283"/>
      </w:pPr>
      <w:rPr>
        <w:rFonts w:ascii="Symbol" w:hAnsi="Symbol" w:cs="Symbol" w:hint="default"/>
      </w:rPr>
    </w:lvl>
    <w:lvl w:ilvl="8">
      <w:start w:val="1"/>
      <w:numFmt w:val="bullet"/>
      <w:suff w:val="nothing"/>
      <w:lvlText w:val=""/>
      <w:lvlJc w:val="start"/>
      <w:pPr>
        <w:tabs>
          <w:tab w:val="num" w:pos="0"/>
        </w:tabs>
        <w:ind w:start="6381" w:hanging="283"/>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3"/>
    <w:lvlOverride w:ilvl="0">
      <w:lvl w:ilvl="0">
        <w:start w:val="1"/>
        <w:numFmt w:val="decimal"/>
        <w:suff w:val="nothing"/>
        <w:lvlText w:val="%1."/>
        <w:lvlJc w:val="start"/>
        <w:pPr>
          <w:tabs>
            <w:tab w:val="num" w:pos="0"/>
          </w:tabs>
          <w:ind w:start="709" w:hanging="283"/>
        </w:pPr>
        <w:rPr/>
      </w:lvl>
    </w:lvlOverride>
    <w:lvlOverride w:ilvl="0">
      <w:startOverride w:val="1"/>
    </w:lvlOverride>
    <w:lvlOverride w:ilvl="1">
      <w:lvl w:ilvl="1">
        <w:start w:val="1"/>
        <w:numFmt w:val="bullet"/>
        <w:suff w:val="nothing"/>
        <w:lvlText w:val=""/>
        <w:lvlJc w:val="start"/>
        <w:pPr>
          <w:tabs>
            <w:tab w:val="num" w:pos="0"/>
          </w:tabs>
          <w:ind w:start="1418" w:hanging="283"/>
        </w:pPr>
        <w:rPr>
          <w:rFonts w:ascii="Symbol" w:hAnsi="Symbol" w:cs="Symbol" w:hint="default"/>
        </w:rPr>
      </w:lvl>
      <w:startOverride w:val="1"/>
    </w:lvlOverride>
    <w:lvlOverride w:ilvl="1">
      <w:startOverride w:val="1"/>
    </w:lvlOverride>
    <w:lvlOverride w:ilvl="2">
      <w:lvl w:ilvl="2">
        <w:start w:val="1"/>
        <w:numFmt w:val="bullet"/>
        <w:suff w:val="nothing"/>
        <w:lvlText w:val=""/>
        <w:lvlJc w:val="start"/>
        <w:pPr>
          <w:tabs>
            <w:tab w:val="num" w:pos="0"/>
          </w:tabs>
          <w:ind w:start="2127" w:hanging="283"/>
        </w:pPr>
        <w:rPr>
          <w:rFonts w:ascii="Symbol" w:hAnsi="Symbol" w:cs="Symbol" w:hint="default"/>
        </w:rPr>
      </w:lvl>
    </w:lvlOverride>
    <w:lvlOverride w:ilvl="2">
      <w:startOverride w:val="1"/>
    </w:lvlOverride>
    <w:lvlOverride w:ilvl="3">
      <w:lvl w:ilvl="3">
        <w:start w:val="1"/>
        <w:numFmt w:val="bullet"/>
        <w:suff w:val="nothing"/>
        <w:lvlText w:val=""/>
        <w:lvlJc w:val="start"/>
        <w:pPr>
          <w:tabs>
            <w:tab w:val="num" w:pos="0"/>
          </w:tabs>
          <w:ind w:start="2836" w:hanging="283"/>
        </w:pPr>
        <w:rPr>
          <w:rFonts w:ascii="Symbol" w:hAnsi="Symbol" w:cs="Symbol" w:hint="default"/>
        </w:rPr>
      </w:lvl>
    </w:lvlOverride>
    <w:lvlOverride w:ilvl="3">
      <w:startOverride w:val="1"/>
    </w:lvlOverride>
    <w:lvlOverride w:ilvl="4">
      <w:lvl w:ilvl="4">
        <w:start w:val="1"/>
        <w:numFmt w:val="bullet"/>
        <w:suff w:val="nothing"/>
        <w:lvlText w:val=""/>
        <w:lvlJc w:val="start"/>
        <w:pPr>
          <w:tabs>
            <w:tab w:val="num" w:pos="0"/>
          </w:tabs>
          <w:ind w:start="3545" w:hanging="283"/>
        </w:pPr>
        <w:rPr>
          <w:rFonts w:ascii="Symbol" w:hAnsi="Symbol" w:cs="Symbol" w:hint="default"/>
        </w:rPr>
      </w:lvl>
    </w:lvlOverride>
    <w:lvlOverride w:ilvl="4">
      <w:startOverride w:val="1"/>
    </w:lvlOverride>
    <w:lvlOverride w:ilvl="5">
      <w:lvl w:ilvl="5">
        <w:start w:val="1"/>
        <w:numFmt w:val="bullet"/>
        <w:suff w:val="nothing"/>
        <w:lvlText w:val=""/>
        <w:lvlJc w:val="start"/>
        <w:pPr>
          <w:tabs>
            <w:tab w:val="num" w:pos="0"/>
          </w:tabs>
          <w:ind w:start="4254" w:hanging="283"/>
        </w:pPr>
        <w:rPr>
          <w:rFonts w:ascii="Symbol" w:hAnsi="Symbol" w:cs="Symbol" w:hint="default"/>
        </w:rPr>
      </w:lvl>
    </w:lvlOverride>
    <w:lvlOverride w:ilvl="5">
      <w:startOverride w:val="1"/>
    </w:lvlOverride>
    <w:lvlOverride w:ilvl="6">
      <w:lvl w:ilvl="6">
        <w:start w:val="1"/>
        <w:numFmt w:val="bullet"/>
        <w:suff w:val="nothing"/>
        <w:lvlText w:val=""/>
        <w:lvlJc w:val="start"/>
        <w:pPr>
          <w:tabs>
            <w:tab w:val="num" w:pos="0"/>
          </w:tabs>
          <w:ind w:start="4963" w:hanging="283"/>
        </w:pPr>
        <w:rPr>
          <w:rFonts w:ascii="Symbol" w:hAnsi="Symbol" w:cs="Symbol" w:hint="default"/>
        </w:rPr>
      </w:lvl>
    </w:lvlOverride>
    <w:lvlOverride w:ilvl="6">
      <w:startOverride w:val="1"/>
    </w:lvlOverride>
    <w:lvlOverride w:ilvl="7">
      <w:lvl w:ilvl="7">
        <w:start w:val="1"/>
        <w:numFmt w:val="bullet"/>
        <w:suff w:val="nothing"/>
        <w:lvlText w:val=""/>
        <w:lvlJc w:val="start"/>
        <w:pPr>
          <w:tabs>
            <w:tab w:val="num" w:pos="0"/>
          </w:tabs>
          <w:ind w:start="5672" w:hanging="283"/>
        </w:pPr>
        <w:rPr>
          <w:rFonts w:ascii="Symbol" w:hAnsi="Symbol" w:cs="Symbol" w:hint="default"/>
        </w:rPr>
      </w:lvl>
    </w:lvlOverride>
    <w:lvlOverride w:ilvl="7">
      <w:startOverride w:val="1"/>
    </w:lvlOverride>
    <w:lvlOverride w:ilvl="8">
      <w:lvl w:ilvl="8">
        <w:start w:val="1"/>
        <w:numFmt w:val="bullet"/>
        <w:suff w:val="nothing"/>
        <w:lvlText w:val=""/>
        <w:lvlJc w:val="start"/>
        <w:pPr>
          <w:tabs>
            <w:tab w:val="num" w:pos="0"/>
          </w:tabs>
          <w:ind w:start="6381" w:hanging="283"/>
        </w:pPr>
        <w:rPr>
          <w:rFonts w:ascii="Symbol" w:hAnsi="Symbol" w:cs="Symbol" w:hint="default"/>
        </w:rPr>
      </w:lvl>
    </w:lvlOverride>
  </w:num>
  <w:num w:numId="12">
    <w:abstractNumId w:val="3"/>
    <w:lvlOverride w:ilvl="0">
      <w:lvl w:ilvl="0">
        <w:start w:val="1"/>
        <w:numFmt w:val="decimal"/>
        <w:suff w:val="nothing"/>
        <w:lvlText w:val="%1."/>
        <w:lvlJc w:val="start"/>
        <w:pPr>
          <w:tabs>
            <w:tab w:val="num" w:pos="0"/>
          </w:tabs>
          <w:ind w:start="709" w:hanging="283"/>
        </w:pPr>
        <w:rPr/>
      </w:lvl>
    </w:lvlOverride>
    <w:lvlOverride w:ilvl="0">
      <w:startOverride w:val="1"/>
    </w:lvlOverride>
    <w:lvlOverride w:ilvl="1">
      <w:lvl w:ilvl="1">
        <w:start w:val="1"/>
        <w:numFmt w:val="bullet"/>
        <w:suff w:val="nothing"/>
        <w:lvlText w:val=""/>
        <w:lvlJc w:val="start"/>
        <w:pPr>
          <w:tabs>
            <w:tab w:val="num" w:pos="0"/>
          </w:tabs>
          <w:ind w:start="1418" w:hanging="283"/>
        </w:pPr>
        <w:rPr>
          <w:rFonts w:ascii="Symbol" w:hAnsi="Symbol" w:cs="Symbol" w:hint="default"/>
        </w:rPr>
      </w:lvl>
      <w:startOverride w:val="1"/>
    </w:lvlOverride>
    <w:lvlOverride w:ilvl="1">
      <w:startOverride w:val="1"/>
    </w:lvlOverride>
    <w:lvlOverride w:ilvl="2">
      <w:lvl w:ilvl="2">
        <w:start w:val="1"/>
        <w:numFmt w:val="bullet"/>
        <w:suff w:val="nothing"/>
        <w:lvlText w:val=""/>
        <w:lvlJc w:val="start"/>
        <w:pPr>
          <w:tabs>
            <w:tab w:val="num" w:pos="0"/>
          </w:tabs>
          <w:ind w:start="2127" w:hanging="283"/>
        </w:pPr>
        <w:rPr>
          <w:rFonts w:ascii="Symbol" w:hAnsi="Symbol" w:cs="Symbol" w:hint="default"/>
        </w:rPr>
      </w:lvl>
    </w:lvlOverride>
    <w:lvlOverride w:ilvl="2">
      <w:startOverride w:val="1"/>
    </w:lvlOverride>
    <w:lvlOverride w:ilvl="3">
      <w:lvl w:ilvl="3">
        <w:start w:val="1"/>
        <w:numFmt w:val="bullet"/>
        <w:suff w:val="nothing"/>
        <w:lvlText w:val=""/>
        <w:lvlJc w:val="start"/>
        <w:pPr>
          <w:tabs>
            <w:tab w:val="num" w:pos="0"/>
          </w:tabs>
          <w:ind w:start="2836" w:hanging="283"/>
        </w:pPr>
        <w:rPr>
          <w:rFonts w:ascii="Symbol" w:hAnsi="Symbol" w:cs="Symbol" w:hint="default"/>
        </w:rPr>
      </w:lvl>
    </w:lvlOverride>
    <w:lvlOverride w:ilvl="3">
      <w:startOverride w:val="1"/>
    </w:lvlOverride>
    <w:lvlOverride w:ilvl="4">
      <w:lvl w:ilvl="4">
        <w:start w:val="1"/>
        <w:numFmt w:val="bullet"/>
        <w:suff w:val="nothing"/>
        <w:lvlText w:val=""/>
        <w:lvlJc w:val="start"/>
        <w:pPr>
          <w:tabs>
            <w:tab w:val="num" w:pos="0"/>
          </w:tabs>
          <w:ind w:start="3545" w:hanging="283"/>
        </w:pPr>
        <w:rPr>
          <w:rFonts w:ascii="Symbol" w:hAnsi="Symbol" w:cs="Symbol" w:hint="default"/>
        </w:rPr>
      </w:lvl>
    </w:lvlOverride>
    <w:lvlOverride w:ilvl="4">
      <w:startOverride w:val="1"/>
    </w:lvlOverride>
    <w:lvlOverride w:ilvl="5">
      <w:lvl w:ilvl="5">
        <w:start w:val="1"/>
        <w:numFmt w:val="bullet"/>
        <w:suff w:val="nothing"/>
        <w:lvlText w:val=""/>
        <w:lvlJc w:val="start"/>
        <w:pPr>
          <w:tabs>
            <w:tab w:val="num" w:pos="0"/>
          </w:tabs>
          <w:ind w:start="4254" w:hanging="283"/>
        </w:pPr>
        <w:rPr>
          <w:rFonts w:ascii="Symbol" w:hAnsi="Symbol" w:cs="Symbol" w:hint="default"/>
        </w:rPr>
      </w:lvl>
    </w:lvlOverride>
    <w:lvlOverride w:ilvl="5">
      <w:startOverride w:val="1"/>
    </w:lvlOverride>
    <w:lvlOverride w:ilvl="6">
      <w:lvl w:ilvl="6">
        <w:start w:val="1"/>
        <w:numFmt w:val="bullet"/>
        <w:suff w:val="nothing"/>
        <w:lvlText w:val=""/>
        <w:lvlJc w:val="start"/>
        <w:pPr>
          <w:tabs>
            <w:tab w:val="num" w:pos="0"/>
          </w:tabs>
          <w:ind w:start="4963" w:hanging="283"/>
        </w:pPr>
        <w:rPr>
          <w:rFonts w:ascii="Symbol" w:hAnsi="Symbol" w:cs="Symbol" w:hint="default"/>
        </w:rPr>
      </w:lvl>
    </w:lvlOverride>
    <w:lvlOverride w:ilvl="6">
      <w:startOverride w:val="1"/>
    </w:lvlOverride>
    <w:lvlOverride w:ilvl="7">
      <w:lvl w:ilvl="7">
        <w:start w:val="1"/>
        <w:numFmt w:val="bullet"/>
        <w:suff w:val="nothing"/>
        <w:lvlText w:val=""/>
        <w:lvlJc w:val="start"/>
        <w:pPr>
          <w:tabs>
            <w:tab w:val="num" w:pos="0"/>
          </w:tabs>
          <w:ind w:start="5672" w:hanging="283"/>
        </w:pPr>
        <w:rPr>
          <w:rFonts w:ascii="Symbol" w:hAnsi="Symbol" w:cs="Symbol" w:hint="default"/>
        </w:rPr>
      </w:lvl>
    </w:lvlOverride>
    <w:lvlOverride w:ilvl="7">
      <w:startOverride w:val="1"/>
    </w:lvlOverride>
    <w:lvlOverride w:ilvl="8">
      <w:lvl w:ilvl="8">
        <w:start w:val="1"/>
        <w:numFmt w:val="bullet"/>
        <w:suff w:val="nothing"/>
        <w:lvlText w:val=""/>
        <w:lvlJc w:val="start"/>
        <w:pPr>
          <w:tabs>
            <w:tab w:val="num" w:pos="0"/>
          </w:tabs>
          <w:ind w:start="6381" w:hanging="283"/>
        </w:pPr>
        <w:rPr>
          <w:rFonts w:ascii="Symbol" w:hAnsi="Symbol" w:cs="Symbol" w:hint="default"/>
        </w:rPr>
      </w:lvl>
    </w:lvlOverride>
  </w:num>
  <w:num w:numId="13">
    <w:abstractNumId w:val="3"/>
    <w:lvlOverride w:ilvl="0">
      <w:lvl w:ilvl="0">
        <w:start w:val="1"/>
        <w:numFmt w:val="decimal"/>
        <w:suff w:val="nothing"/>
        <w:lvlText w:val="%1."/>
        <w:lvlJc w:val="start"/>
        <w:pPr>
          <w:tabs>
            <w:tab w:val="num" w:pos="0"/>
          </w:tabs>
          <w:ind w:start="709" w:hanging="283"/>
        </w:pPr>
        <w:rPr/>
      </w:lvl>
    </w:lvlOverride>
    <w:lvlOverride w:ilvl="0">
      <w:startOverride w:val="1"/>
    </w:lvlOverride>
    <w:lvlOverride w:ilvl="1">
      <w:lvl w:ilvl="1">
        <w:start w:val="1"/>
        <w:numFmt w:val="bullet"/>
        <w:suff w:val="nothing"/>
        <w:lvlText w:val=""/>
        <w:lvlJc w:val="start"/>
        <w:pPr>
          <w:tabs>
            <w:tab w:val="num" w:pos="0"/>
          </w:tabs>
          <w:ind w:start="1418" w:hanging="283"/>
        </w:pPr>
        <w:rPr>
          <w:rFonts w:ascii="Symbol" w:hAnsi="Symbol" w:cs="Symbol" w:hint="default"/>
        </w:rPr>
      </w:lvl>
      <w:startOverride w:val="1"/>
    </w:lvlOverride>
    <w:lvlOverride w:ilvl="1">
      <w:startOverride w:val="1"/>
    </w:lvlOverride>
    <w:lvlOverride w:ilvl="2">
      <w:lvl w:ilvl="2">
        <w:start w:val="1"/>
        <w:numFmt w:val="bullet"/>
        <w:suff w:val="nothing"/>
        <w:lvlText w:val=""/>
        <w:lvlJc w:val="start"/>
        <w:pPr>
          <w:tabs>
            <w:tab w:val="num" w:pos="0"/>
          </w:tabs>
          <w:ind w:start="2127" w:hanging="283"/>
        </w:pPr>
        <w:rPr>
          <w:rFonts w:ascii="Symbol" w:hAnsi="Symbol" w:cs="Symbol" w:hint="default"/>
        </w:rPr>
      </w:lvl>
    </w:lvlOverride>
    <w:lvlOverride w:ilvl="2">
      <w:startOverride w:val="1"/>
    </w:lvlOverride>
    <w:lvlOverride w:ilvl="3">
      <w:lvl w:ilvl="3">
        <w:start w:val="1"/>
        <w:numFmt w:val="bullet"/>
        <w:suff w:val="nothing"/>
        <w:lvlText w:val=""/>
        <w:lvlJc w:val="start"/>
        <w:pPr>
          <w:tabs>
            <w:tab w:val="num" w:pos="0"/>
          </w:tabs>
          <w:ind w:start="2836" w:hanging="283"/>
        </w:pPr>
        <w:rPr>
          <w:rFonts w:ascii="Symbol" w:hAnsi="Symbol" w:cs="Symbol" w:hint="default"/>
        </w:rPr>
      </w:lvl>
    </w:lvlOverride>
    <w:lvlOverride w:ilvl="3">
      <w:startOverride w:val="1"/>
    </w:lvlOverride>
    <w:lvlOverride w:ilvl="4">
      <w:lvl w:ilvl="4">
        <w:start w:val="1"/>
        <w:numFmt w:val="bullet"/>
        <w:suff w:val="nothing"/>
        <w:lvlText w:val=""/>
        <w:lvlJc w:val="start"/>
        <w:pPr>
          <w:tabs>
            <w:tab w:val="num" w:pos="0"/>
          </w:tabs>
          <w:ind w:start="3545" w:hanging="283"/>
        </w:pPr>
        <w:rPr>
          <w:rFonts w:ascii="Symbol" w:hAnsi="Symbol" w:cs="Symbol" w:hint="default"/>
        </w:rPr>
      </w:lvl>
    </w:lvlOverride>
    <w:lvlOverride w:ilvl="4">
      <w:startOverride w:val="1"/>
    </w:lvlOverride>
    <w:lvlOverride w:ilvl="5">
      <w:lvl w:ilvl="5">
        <w:start w:val="1"/>
        <w:numFmt w:val="bullet"/>
        <w:suff w:val="nothing"/>
        <w:lvlText w:val=""/>
        <w:lvlJc w:val="start"/>
        <w:pPr>
          <w:tabs>
            <w:tab w:val="num" w:pos="0"/>
          </w:tabs>
          <w:ind w:start="4254" w:hanging="283"/>
        </w:pPr>
        <w:rPr>
          <w:rFonts w:ascii="Symbol" w:hAnsi="Symbol" w:cs="Symbol" w:hint="default"/>
        </w:rPr>
      </w:lvl>
    </w:lvlOverride>
    <w:lvlOverride w:ilvl="5">
      <w:startOverride w:val="1"/>
    </w:lvlOverride>
    <w:lvlOverride w:ilvl="6">
      <w:lvl w:ilvl="6">
        <w:start w:val="1"/>
        <w:numFmt w:val="bullet"/>
        <w:suff w:val="nothing"/>
        <w:lvlText w:val=""/>
        <w:lvlJc w:val="start"/>
        <w:pPr>
          <w:tabs>
            <w:tab w:val="num" w:pos="0"/>
          </w:tabs>
          <w:ind w:start="4963" w:hanging="283"/>
        </w:pPr>
        <w:rPr>
          <w:rFonts w:ascii="Symbol" w:hAnsi="Symbol" w:cs="Symbol" w:hint="default"/>
        </w:rPr>
      </w:lvl>
    </w:lvlOverride>
    <w:lvlOverride w:ilvl="6">
      <w:startOverride w:val="1"/>
    </w:lvlOverride>
    <w:lvlOverride w:ilvl="7">
      <w:lvl w:ilvl="7">
        <w:start w:val="1"/>
        <w:numFmt w:val="bullet"/>
        <w:suff w:val="nothing"/>
        <w:lvlText w:val=""/>
        <w:lvlJc w:val="start"/>
        <w:pPr>
          <w:tabs>
            <w:tab w:val="num" w:pos="0"/>
          </w:tabs>
          <w:ind w:start="5672" w:hanging="283"/>
        </w:pPr>
        <w:rPr>
          <w:rFonts w:ascii="Symbol" w:hAnsi="Symbol" w:cs="Symbol" w:hint="default"/>
        </w:rPr>
      </w:lvl>
    </w:lvlOverride>
    <w:lvlOverride w:ilvl="7">
      <w:startOverride w:val="1"/>
    </w:lvlOverride>
    <w:lvlOverride w:ilvl="8">
      <w:lvl w:ilvl="8">
        <w:start w:val="1"/>
        <w:numFmt w:val="bullet"/>
        <w:suff w:val="nothing"/>
        <w:lvlText w:val=""/>
        <w:lvlJc w:val="start"/>
        <w:pPr>
          <w:tabs>
            <w:tab w:val="num" w:pos="0"/>
          </w:tabs>
          <w:ind w:start="6381" w:hanging="283"/>
        </w:pPr>
        <w:rPr>
          <w:rFonts w:ascii="Symbol" w:hAnsi="Symbol" w:cs="Symbol" w:hint="default"/>
        </w:rPr>
      </w:lvl>
    </w:lvlOverride>
  </w:num>
</w:numbering>
</file>

<file path=word/settings.xml><?xml version="1.0" encoding="utf-8"?>
<w:settings xmlns:w="http://schemas.openxmlformats.org/wordprocessingml/2006/main">
  <w:zoom w:percent="120"/>
  <w:mirrorMargin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fr-FR"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b/>
      <w:bCs/>
      <w:sz w:val="18"/>
      <w:szCs w:val="18"/>
    </w:rPr>
  </w:style>
  <w:style w:type="character" w:styleId="Hyperlink">
    <w:name w:val="Hyperlink"/>
    <w:rPr>
      <w:color w:val="000080"/>
      <w:u w:val="single"/>
    </w:rPr>
  </w:style>
  <w:style w:type="character" w:styleId="IndexLink">
    <w:name w:val="Index Link"/>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5527" w:leader="none"/>
        <w:tab w:val="right" w:pos="11055" w:leader="none"/>
      </w:tabs>
    </w:pPr>
    <w:rPr/>
  </w:style>
  <w:style w:type="paragraph" w:styleId="Header">
    <w:name w:val="Header"/>
    <w:basedOn w:val="HeaderandFooter"/>
    <w:pPr>
      <w:suppressLineNumbers/>
    </w:pPr>
    <w:rPr/>
  </w:style>
  <w:style w:type="paragraph" w:styleId="FrameContents">
    <w:name w:val="Frame Contents"/>
    <w:basedOn w:val="Normal"/>
    <w:qFormat/>
    <w:pPr/>
    <w:rPr/>
  </w:style>
  <w:style w:type="paragraph" w:styleId="Footer">
    <w:name w:val="Footer"/>
    <w:basedOn w:val="HeaderandFooter"/>
    <w:pPr>
      <w:suppressLineNumbers/>
      <w:tabs>
        <w:tab w:val="clear" w:pos="5527"/>
        <w:tab w:val="clear" w:pos="11055"/>
        <w:tab w:val="center" w:pos="4960" w:leader="none"/>
        <w:tab w:val="right" w:pos="9921" w:leader="none"/>
      </w:tab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3">
    <w:name w:val="TOC 3"/>
    <w:basedOn w:val="Index"/>
    <w:pPr>
      <w:tabs>
        <w:tab w:val="clear" w:pos="720"/>
        <w:tab w:val="right" w:pos="9354" w:leader="dot"/>
      </w:tabs>
      <w:ind w:hanging="0" w:start="567"/>
    </w:pPr>
    <w:rPr/>
  </w:style>
  <w:style w:type="paragraph" w:styleId="TOC2">
    <w:name w:val="TOC 2"/>
    <w:basedOn w:val="Index"/>
    <w:pPr>
      <w:tabs>
        <w:tab w:val="clear" w:pos="720"/>
        <w:tab w:val="right" w:pos="9638" w:leader="dot"/>
      </w:tabs>
      <w:ind w:hanging="0" w:start="283"/>
    </w:pPr>
    <w:rPr/>
  </w:style>
  <w:style w:type="paragraph" w:styleId="TOC4">
    <w:name w:val="TOC 4"/>
    <w:basedOn w:val="Index"/>
    <w:pPr>
      <w:tabs>
        <w:tab w:val="clear" w:pos="720"/>
        <w:tab w:val="right" w:pos="9071" w:leader="dot"/>
      </w:tabs>
      <w:ind w:hanging="0" w:start="850"/>
    </w:pPr>
    <w:rPr/>
  </w:style>
  <w:style w:type="paragraph" w:styleId="BlockQuotation">
    <w:name w:val="Block Quotation"/>
    <w:basedOn w:val="Normal"/>
    <w:qFormat/>
    <w:pPr>
      <w:spacing w:before="0" w:after="283"/>
      <w:ind w:hanging="0" w:start="567" w:end="567"/>
    </w:pPr>
    <w:rPr/>
  </w:style>
  <w:style w:type="paragraph" w:styleId="Figure">
    <w:name w:val="Figure"/>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arduino.cc/en/software"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s://pedrobot.com/" TargetMode="External"/>
</Relationships>
</file>

<file path=word/_rels/footer3.xml.rels><?xml version="1.0" encoding="UTF-8"?>
<Relationships xmlns="http://schemas.openxmlformats.org/package/2006/relationships"><Relationship Id="rId1" Type="http://schemas.openxmlformats.org/officeDocument/2006/relationships/hyperlink" Target="https://pedrobot.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2445</TotalTime>
  <Application>LibreOffice/24.2.7.2$Linux_X86_64 LibreOffice_project/420$Build-2</Application>
  <AppVersion>15.0000</AppVersion>
  <Pages>5</Pages>
  <Words>173</Words>
  <Characters>895</Characters>
  <CharactersWithSpaces>1268</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2025-08-22T15:24:42Z</dcterms:created>
  <dc:creator/>
  <dc:description/>
  <dc:language>fr-FR</dc:language>
  <cp:lastModifiedBy/>
  <cp:lastPrinted>2026-05-14T13:53:57Z</cp:lastPrinted>
  <dcterms:modified xsi:type="dcterms:W3CDTF">2026-05-14T22:33:43Z</dcterms:modified>
  <cp:revision>60</cp:revision>
  <dc:subject/>
  <dc:title/>
</cp:coreProperties>
</file>

<file path=docProps/custom.xml><?xml version="1.0" encoding="utf-8"?>
<Properties xmlns="http://schemas.openxmlformats.org/officeDocument/2006/custom-properties" xmlns:vt="http://schemas.openxmlformats.org/officeDocument/2006/docPropsVTypes"/>
</file>