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DB6BBA" w14:textId="77777777" w:rsidR="0077219F" w:rsidRDefault="00000000" w:rsidP="00465C80">
      <w:pPr>
        <w:bidi/>
        <w:spacing w:after="20"/>
        <w:jc w:val="center"/>
      </w:pPr>
      <w:r>
        <w:rPr>
          <w:color w:val="5C7077"/>
          <w:sz w:val="20"/>
          <w:szCs w:val="20"/>
          <w:rtl/>
        </w:rPr>
        <w:t>مملكة البحرين — وزارة التربية والتعليم — مدرسة ابن رشد الإعدادية للبنين</w:t>
      </w:r>
    </w:p>
    <w:p>
      <w:pPr>
        <w:keepNext/>
        <w:spacing w:before="0" w:after="160"/>
        <w:jc w:val="center"/>
      </w:pPr>
      <w:r>
        <w:drawing>
          <wp:inline xmlns:a="http://schemas.openxmlformats.org/drawingml/2006/main" xmlns:pic="http://schemas.openxmlformats.org/drawingml/2006/picture">
            <wp:extent cx="9777730" cy="1839434"/>
            <wp:docPr id="9001" name="Picture 9001"/>
            <wp:cNvGraphicFramePr>
              <a:graphicFrameLocks noChangeAspect="1"/>
            </wp:cNvGraphicFramePr>
            <a:graphic>
              <a:graphicData uri="http://schemas.openxmlformats.org/drawingml/2006/picture">
                <pic:pic>
                  <pic:nvPicPr>
                    <pic:cNvPr id="0" name="school_badge.jpg"/>
                    <pic:cNvPicPr/>
                  </pic:nvPicPr>
                  <pic:blipFill>
                    <a:blip r:embed="rId11"/>
                    <a:stretch>
                      <a:fillRect/>
                    </a:stretch>
                  </pic:blipFill>
                  <pic:spPr>
                    <a:xfrm>
                      <a:off x="0" y="0"/>
                      <a:ext cx="9777730" cy="1839434"/>
                    </a:xfrm>
                    <a:prstGeom prst="rect"/>
                  </pic:spPr>
                </pic:pic>
              </a:graphicData>
            </a:graphic>
          </wp:inline>
        </w:drawing>
      </w:r>
    </w:p>
    <w:p>
      <w:pPr>
        <w:bidi/>
        <w:spacing w:before="0" w:after="80" w:line="240" w:lineRule="auto"/>
        <w:jc w:val="center"/>
        <w:rPr>
          <w:rFonts w:ascii="Times New Roman" w:hAnsi="Times New Roman" w:cs="Times New Roman"/>
          <w:b/>
          <w:bCs/>
          <w:color w:val="1F4E79"/>
          <w:sz w:val="36"/>
          <w:szCs w:val="36"/>
          <w:rtl/>
        </w:rPr>
      </w:pPr>
      <w:r>
        <w:rPr>
          <w:rFonts w:ascii="Times New Roman" w:hAnsi="Times New Roman" w:cs="Times New Roman"/>
          <w:b/>
          <w:bCs/>
          <w:color w:val="1F4E79"/>
          <w:sz w:val="36"/>
          <w:szCs w:val="36"/>
          <w:rtl/>
        </w:rPr>
        <w:t xml:space="preserve">خطة دروس تلاوة القرآن الكريم — سورتا الحاقّة والقلم</w:t>
      </w:r>
    </w:p>
    <w:p>
      <w:pPr>
        <w:bidi/>
        <w:spacing w:before="0" w:after="40" w:line="240" w:lineRule="auto"/>
        <w:jc w:val="center"/>
        <w:rPr>
          <w:rFonts w:ascii="Times New Roman" w:hAnsi="Times New Roman" w:cs="Times New Roman"/>
          <w:b/>
          <w:bCs/>
          <w:sz w:val="28"/>
          <w:szCs w:val="28"/>
          <w:rtl/>
        </w:rPr>
      </w:pPr>
      <w:r>
        <w:rPr>
          <w:rFonts w:ascii="Times New Roman" w:hAnsi="Times New Roman" w:cs="Times New Roman"/>
          <w:b/>
          <w:bCs/>
          <w:sz w:val="28"/>
          <w:szCs w:val="28"/>
          <w:rtl/>
        </w:rPr>
        <w:t xml:space="preserve">مادة التربية الإسلامية — الصف السادس</w:t>
      </w:r>
    </w:p>
    <w:p>
      <w:pPr>
        <w:bidi/>
        <w:spacing w:before="0" w:after="120" w:line="240" w:lineRule="auto"/>
        <w:jc w:val="center"/>
        <w:rPr>
          <w:rFonts w:ascii="Times New Roman" w:hAnsi="Times New Roman" w:cs="Times New Roman"/>
          <w:b/>
          <w:bCs/>
          <w:sz w:val="26"/>
          <w:szCs w:val="26"/>
          <w:rtl/>
        </w:rPr>
      </w:pPr>
      <w:r>
        <w:rPr>
          <w:rFonts w:ascii="Times New Roman" w:hAnsi="Times New Roman" w:cs="Times New Roman"/>
          <w:b/>
          <w:bCs/>
          <w:sz w:val="26"/>
          <w:szCs w:val="26"/>
          <w:rtl/>
        </w:rPr>
        <w:t xml:space="preserve">الفصل الدراسي الأول — العام الدراسي 2026/2027م</w:t>
      </w:r>
    </w:p>
    <w:tbl>
      <w:tblPr>
        <w:bidiVisual/>
        <w:tblW w:w="15398"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40" w:type="dxa"/>
          <w:left w:w="80" w:type="dxa"/>
          <w:bottom w:w="40" w:type="dxa"/>
          <w:right w:w="80" w:type="dxa"/>
        </w:tblCellMar>
      </w:tblPr>
      <w:tblGrid>
        <w:gridCol w:w="1700"/>
        <w:gridCol w:w="3500"/>
        <w:gridCol w:w="1500"/>
        <w:gridCol w:w="4200"/>
        <w:gridCol w:w="1700"/>
        <w:gridCol w:w="2798"/>
      </w:tblGrid>
      <w:tr>
        <w:trPr>
          <w:cantSplit/>
        </w:trPr>
        <w:tc>
          <w:tcPr>
            <w:tcW w:w="1700" w:type="dxa"/>
            <w:shd w:val="clear" w:color="auto" w:fill="D5E8F0"/>
            <w:vAlign w:val="center"/>
          </w:tcPr>
          <w:p>
            <w:pPr>
              <w:bidi/>
              <w:spacing w:after="20" w:line="240" w:lineRule="auto"/>
              <w:jc w:val="center"/>
              <w:rPr>
                <w:rFonts w:ascii="Times New Roman" w:hAnsi="Times New Roman" w:cs="Times New Roman"/>
                <w:b/>
                <w:bCs/>
                <w:sz w:val="20"/>
                <w:szCs w:val="20"/>
                <w:rtl/>
              </w:rPr>
            </w:pPr>
            <w:r>
              <w:rPr>
                <w:rFonts w:ascii="Times New Roman" w:hAnsi="Times New Roman" w:cs="Times New Roman"/>
                <w:b/>
                <w:bCs/>
                <w:sz w:val="20"/>
                <w:szCs w:val="20"/>
                <w:rtl/>
              </w:rPr>
              <w:t xml:space="preserve">المعلم</w:t>
            </w:r>
          </w:p>
        </w:tc>
        <w:tc>
          <w:tcPr>
            <w:tcW w:w="3500" w:type="dxa"/>
            <w:vAlign w:val="center"/>
          </w:tcPr>
          <w:p>
            <w:pPr>
              <w:jc w:val="center"/>
            </w:pPr>
            <w:r>
              <w:t xml:space="preserve"/>
            </w:r>
          </w:p>
        </w:tc>
        <w:tc>
          <w:tcPr>
            <w:tcW w:w="1500" w:type="dxa"/>
            <w:shd w:val="clear" w:color="auto" w:fill="D5E8F0"/>
            <w:vAlign w:val="center"/>
          </w:tcPr>
          <w:p>
            <w:pPr>
              <w:bidi/>
              <w:spacing w:after="20" w:line="240" w:lineRule="auto"/>
              <w:jc w:val="center"/>
              <w:rPr>
                <w:rFonts w:ascii="Times New Roman" w:hAnsi="Times New Roman" w:cs="Times New Roman"/>
                <w:b/>
                <w:bCs/>
                <w:sz w:val="20"/>
                <w:szCs w:val="20"/>
                <w:rtl/>
              </w:rPr>
            </w:pPr>
            <w:r>
              <w:rPr>
                <w:rFonts w:ascii="Times New Roman" w:hAnsi="Times New Roman" w:cs="Times New Roman"/>
                <w:b/>
                <w:bCs/>
                <w:sz w:val="20"/>
                <w:szCs w:val="20"/>
                <w:rtl/>
              </w:rPr>
              <w:t xml:space="preserve">المدرسة</w:t>
            </w:r>
          </w:p>
        </w:tc>
        <w:tc>
          <w:tcPr>
            <w:tcW w:w="4200" w:type="dxa"/>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مدرسة ابن رشد الإعدادية للبنين</w:t>
            </w:r>
          </w:p>
        </w:tc>
        <w:tc>
          <w:tcPr>
            <w:tcW w:w="1700" w:type="dxa"/>
            <w:shd w:val="clear" w:color="auto" w:fill="D5E8F0"/>
            <w:vAlign w:val="center"/>
          </w:tcPr>
          <w:p>
            <w:pPr>
              <w:bidi/>
              <w:spacing w:after="20" w:line="240" w:lineRule="auto"/>
              <w:jc w:val="center"/>
              <w:rPr>
                <w:rFonts w:ascii="Times New Roman" w:hAnsi="Times New Roman" w:cs="Times New Roman"/>
                <w:b/>
                <w:bCs/>
                <w:sz w:val="20"/>
                <w:szCs w:val="20"/>
                <w:rtl/>
              </w:rPr>
            </w:pPr>
            <w:r>
              <w:rPr>
                <w:rFonts w:ascii="Times New Roman" w:hAnsi="Times New Roman" w:cs="Times New Roman"/>
                <w:b/>
                <w:bCs/>
                <w:sz w:val="20"/>
                <w:szCs w:val="20"/>
                <w:rtl/>
              </w:rPr>
              <w:t xml:space="preserve">العام الدراسي</w:t>
            </w:r>
          </w:p>
        </w:tc>
        <w:tc>
          <w:tcPr>
            <w:tcW w:w="2798" w:type="dxa"/>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2026/2027م</w:t>
            </w:r>
          </w:p>
        </w:tc>
      </w:tr>
      <w:tr>
        <w:trPr>
          <w:cantSplit/>
        </w:trPr>
        <w:tc>
          <w:tcPr>
            <w:tcW w:w="1700" w:type="dxa"/>
            <w:shd w:val="clear" w:color="auto" w:fill="D5E8F0"/>
            <w:vAlign w:val="center"/>
          </w:tcPr>
          <w:p>
            <w:pPr>
              <w:bidi/>
              <w:spacing w:after="20" w:line="240" w:lineRule="auto"/>
              <w:jc w:val="center"/>
              <w:rPr>
                <w:rFonts w:ascii="Times New Roman" w:hAnsi="Times New Roman" w:cs="Times New Roman"/>
                <w:b/>
                <w:bCs/>
                <w:sz w:val="20"/>
                <w:szCs w:val="20"/>
                <w:rtl/>
              </w:rPr>
            </w:pPr>
            <w:r>
              <w:rPr>
                <w:rFonts w:ascii="Times New Roman" w:hAnsi="Times New Roman" w:cs="Times New Roman"/>
                <w:b/>
                <w:bCs/>
                <w:sz w:val="20"/>
                <w:szCs w:val="20"/>
                <w:rtl/>
              </w:rPr>
              <w:t xml:space="preserve">المادة</w:t>
            </w:r>
          </w:p>
        </w:tc>
        <w:tc>
          <w:tcPr>
            <w:tcW w:w="3500" w:type="dxa"/>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التربية الإسلامية</w:t>
            </w:r>
          </w:p>
        </w:tc>
        <w:tc>
          <w:tcPr>
            <w:tcW w:w="1500" w:type="dxa"/>
            <w:shd w:val="clear" w:color="auto" w:fill="D5E8F0"/>
            <w:vAlign w:val="center"/>
          </w:tcPr>
          <w:p>
            <w:pPr>
              <w:bidi/>
              <w:spacing w:after="20" w:line="240" w:lineRule="auto"/>
              <w:jc w:val="center"/>
              <w:rPr>
                <w:rFonts w:ascii="Times New Roman" w:hAnsi="Times New Roman" w:cs="Times New Roman"/>
                <w:b/>
                <w:bCs/>
                <w:sz w:val="20"/>
                <w:szCs w:val="20"/>
                <w:rtl/>
              </w:rPr>
            </w:pPr>
            <w:r>
              <w:rPr>
                <w:rFonts w:ascii="Times New Roman" w:hAnsi="Times New Roman" w:cs="Times New Roman"/>
                <w:b/>
                <w:bCs/>
                <w:sz w:val="20"/>
                <w:szCs w:val="20"/>
                <w:rtl/>
              </w:rPr>
              <w:t xml:space="preserve">الصف</w:t>
            </w:r>
          </w:p>
        </w:tc>
        <w:tc>
          <w:tcPr>
            <w:tcW w:w="4200" w:type="dxa"/>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السادس</w:t>
            </w:r>
          </w:p>
        </w:tc>
        <w:tc>
          <w:tcPr>
            <w:tcW w:w="1700" w:type="dxa"/>
            <w:shd w:val="clear" w:color="auto" w:fill="D5E8F0"/>
            <w:vAlign w:val="center"/>
          </w:tcPr>
          <w:p>
            <w:pPr>
              <w:bidi/>
              <w:spacing w:after="20" w:line="240" w:lineRule="auto"/>
              <w:jc w:val="center"/>
              <w:rPr>
                <w:rFonts w:ascii="Times New Roman" w:hAnsi="Times New Roman" w:cs="Times New Roman"/>
                <w:b/>
                <w:bCs/>
                <w:sz w:val="20"/>
                <w:szCs w:val="20"/>
                <w:rtl/>
              </w:rPr>
            </w:pPr>
            <w:r>
              <w:rPr>
                <w:rFonts w:ascii="Times New Roman" w:hAnsi="Times New Roman" w:cs="Times New Roman"/>
                <w:b/>
                <w:bCs/>
                <w:sz w:val="20"/>
                <w:szCs w:val="20"/>
                <w:rtl/>
              </w:rPr>
              <w:t xml:space="preserve">زمن الحصة</w:t>
            </w:r>
          </w:p>
        </w:tc>
        <w:tc>
          <w:tcPr>
            <w:tcW w:w="2798" w:type="dxa"/>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45 دقيقة</w:t>
            </w:r>
          </w:p>
        </w:tc>
      </w:tr>
      <w:tr>
        <w:trPr>
          <w:cantSplit/>
        </w:trPr>
        <w:tc>
          <w:tcPr>
            <w:tcW w:w="1700" w:type="dxa"/>
            <w:shd w:val="clear" w:color="auto" w:fill="D5E8F0"/>
            <w:vAlign w:val="center"/>
          </w:tcPr>
          <w:p>
            <w:pPr>
              <w:bidi/>
              <w:spacing w:after="20" w:line="240" w:lineRule="auto"/>
              <w:jc w:val="center"/>
              <w:rPr>
                <w:rFonts w:ascii="Times New Roman" w:hAnsi="Times New Roman" w:cs="Times New Roman"/>
                <w:b/>
                <w:bCs/>
                <w:sz w:val="20"/>
                <w:szCs w:val="20"/>
                <w:rtl/>
              </w:rPr>
            </w:pPr>
            <w:r>
              <w:rPr>
                <w:rFonts w:ascii="Times New Roman" w:hAnsi="Times New Roman" w:cs="Times New Roman"/>
                <w:b/>
                <w:bCs/>
                <w:sz w:val="20"/>
                <w:szCs w:val="20"/>
                <w:rtl/>
              </w:rPr>
              <w:t xml:space="preserve">الكتاب المقرر</w:t>
            </w:r>
          </w:p>
        </w:tc>
        <w:tc>
          <w:tcPr>
            <w:tcW w:w="3500" w:type="dxa"/>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تلاوة القرآن الكريم للصف السادس (الجزء الأول) — سورتا الحاقّة والقلم</w:t>
            </w:r>
          </w:p>
        </w:tc>
        <w:tc>
          <w:tcPr>
            <w:tcW w:w="1500" w:type="dxa"/>
            <w:shd w:val="clear" w:color="auto" w:fill="D5E8F0"/>
            <w:vAlign w:val="center"/>
          </w:tcPr>
          <w:p>
            <w:pPr>
              <w:bidi/>
              <w:spacing w:after="20" w:line="240" w:lineRule="auto"/>
              <w:jc w:val="center"/>
              <w:rPr>
                <w:rFonts w:ascii="Times New Roman" w:hAnsi="Times New Roman" w:cs="Times New Roman"/>
                <w:b/>
                <w:bCs/>
                <w:sz w:val="20"/>
                <w:szCs w:val="20"/>
                <w:rtl/>
              </w:rPr>
            </w:pPr>
            <w:r>
              <w:rPr>
                <w:rFonts w:ascii="Times New Roman" w:hAnsi="Times New Roman" w:cs="Times New Roman"/>
                <w:b/>
                <w:bCs/>
                <w:sz w:val="20"/>
                <w:szCs w:val="20"/>
                <w:rtl/>
              </w:rPr>
              <w:t xml:space="preserve">أيام الدوام</w:t>
            </w:r>
          </w:p>
        </w:tc>
        <w:tc>
          <w:tcPr>
            <w:tcW w:w="4200" w:type="dxa"/>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الأحد – الخميس</w:t>
            </w:r>
          </w:p>
        </w:tc>
        <w:tc>
          <w:tcPr>
            <w:tcW w:w="1700" w:type="dxa"/>
            <w:shd w:val="clear" w:color="auto" w:fill="D5E8F0"/>
            <w:vAlign w:val="center"/>
          </w:tcPr>
          <w:p>
            <w:pPr>
              <w:bidi/>
              <w:spacing w:after="20" w:line="240" w:lineRule="auto"/>
              <w:jc w:val="center"/>
              <w:rPr>
                <w:rFonts w:ascii="Times New Roman" w:hAnsi="Times New Roman" w:cs="Times New Roman"/>
                <w:b/>
                <w:bCs/>
                <w:sz w:val="20"/>
                <w:szCs w:val="20"/>
                <w:rtl/>
              </w:rPr>
            </w:pPr>
            <w:r>
              <w:rPr>
                <w:rFonts w:ascii="Times New Roman" w:hAnsi="Times New Roman" w:cs="Times New Roman"/>
                <w:b/>
                <w:bCs/>
                <w:sz w:val="20"/>
                <w:szCs w:val="20"/>
                <w:rtl/>
              </w:rPr>
              <w:t xml:space="preserve">العطلة الأسبوعية</w:t>
            </w:r>
          </w:p>
        </w:tc>
        <w:tc>
          <w:tcPr>
            <w:tcW w:w="2798" w:type="dxa"/>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الجمعة والسبت</w:t>
            </w:r>
          </w:p>
        </w:tc>
      </w:tr>
    </w:tbl>
    <w:p>
      <w:pPr>
        <w:shd w:val="clear" w:color="auto" w:fill="D5E8F0"/>
        <w:bidi/>
        <w:spacing w:before="160" w:after="60" w:line="240" w:lineRule="auto"/>
        <w:jc w:val="right"/>
        <w:rPr>
          <w:rFonts w:ascii="Times New Roman" w:hAnsi="Times New Roman" w:cs="Times New Roman"/>
          <w:b/>
          <w:bCs/>
          <w:sz w:val="26"/>
          <w:szCs w:val="26"/>
          <w:rtl/>
        </w:rPr>
      </w:pPr>
      <w:r>
        <w:rPr>
          <w:rFonts w:ascii="Times New Roman" w:hAnsi="Times New Roman" w:cs="Times New Roman"/>
          <w:b/>
          <w:bCs/>
          <w:sz w:val="26"/>
          <w:szCs w:val="26"/>
          <w:rtl/>
        </w:rPr>
        <w:t xml:space="preserve">أولًا: أبرز محطات الفصل الدراسي</w:t>
      </w:r>
    </w:p>
    <w:tbl>
      <w:tblPr>
        <w:bidiVisual/>
        <w:tblW w:w="15398"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40" w:type="dxa"/>
          <w:left w:w="80" w:type="dxa"/>
          <w:bottom w:w="40" w:type="dxa"/>
          <w:right w:w="80" w:type="dxa"/>
        </w:tblCellMar>
      </w:tblPr>
      <w:tblGrid>
        <w:gridCol w:w="5200"/>
        <w:gridCol w:w="10198"/>
      </w:tblGrid>
      <w:tr>
        <w:trPr>
          <w:cantSplit/>
          <w:tblHeader/>
        </w:trPr>
        <w:tc>
          <w:tcPr>
            <w:tcW w:w="5200" w:type="dxa"/>
            <w:shd w:val="clear" w:color="auto" w:fill="D5E8F0"/>
            <w:vAlign w:val="center"/>
          </w:tcPr>
          <w:p>
            <w:pPr>
              <w:bidi/>
              <w:spacing w:after="20" w:line="240" w:lineRule="auto"/>
              <w:jc w:val="center"/>
              <w:rPr>
                <w:rFonts w:ascii="Times New Roman" w:hAnsi="Times New Roman" w:cs="Times New Roman"/>
                <w:b/>
                <w:bCs/>
                <w:sz w:val="22"/>
                <w:szCs w:val="22"/>
                <w:rtl/>
              </w:rPr>
            </w:pPr>
            <w:r>
              <w:rPr>
                <w:rFonts w:ascii="Times New Roman" w:hAnsi="Times New Roman" w:cs="Times New Roman"/>
                <w:b/>
                <w:bCs/>
                <w:sz w:val="22"/>
                <w:szCs w:val="22"/>
                <w:rtl/>
              </w:rPr>
              <w:t xml:space="preserve">البيان</w:t>
            </w:r>
          </w:p>
        </w:tc>
        <w:tc>
          <w:tcPr>
            <w:tcW w:w="10198" w:type="dxa"/>
            <w:shd w:val="clear" w:color="auto" w:fill="D5E8F0"/>
            <w:vAlign w:val="center"/>
          </w:tcPr>
          <w:p>
            <w:pPr>
              <w:bidi/>
              <w:spacing w:after="20" w:line="240" w:lineRule="auto"/>
              <w:jc w:val="center"/>
              <w:rPr>
                <w:rFonts w:ascii="Times New Roman" w:hAnsi="Times New Roman" w:cs="Times New Roman"/>
                <w:b/>
                <w:bCs/>
                <w:sz w:val="22"/>
                <w:szCs w:val="22"/>
                <w:rtl/>
              </w:rPr>
            </w:pPr>
            <w:r>
              <w:rPr>
                <w:rFonts w:ascii="Times New Roman" w:hAnsi="Times New Roman" w:cs="Times New Roman"/>
                <w:b/>
                <w:bCs/>
                <w:sz w:val="22"/>
                <w:szCs w:val="22"/>
                <w:rtl/>
              </w:rPr>
              <w:t xml:space="preserve">التاريخ</w:t>
            </w:r>
          </w:p>
        </w:tc>
      </w:tr>
      <w:tr>
        <w:trPr>
          <w:cantSplit/>
        </w:trPr>
        <w:tc>
          <w:tcPr>
            <w:tcW w:w="520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عودة الهيئات التعليمية والإدارية</w:t>
            </w:r>
          </w:p>
        </w:tc>
        <w:tc>
          <w:tcPr>
            <w:tcW w:w="10198"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الثلاثاء 1 سبتمبر 2026م</w:t>
            </w:r>
          </w:p>
        </w:tc>
      </w:tr>
      <w:tr>
        <w:trPr>
          <w:cantSplit/>
        </w:trPr>
        <w:tc>
          <w:tcPr>
            <w:tcW w:w="520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بدء الفصل الدراسي الأول لجميع المراحل</w:t>
            </w:r>
          </w:p>
        </w:tc>
        <w:tc>
          <w:tcPr>
            <w:tcW w:w="10198"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الخميس 3 سبتمبر 2026م</w:t>
            </w:r>
          </w:p>
        </w:tc>
      </w:tr>
      <w:tr>
        <w:trPr>
          <w:cantSplit/>
        </w:trPr>
        <w:tc>
          <w:tcPr>
            <w:tcW w:w="520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امتحانات نهاية الفصل الأول لصفوف النقل</w:t>
            </w:r>
          </w:p>
        </w:tc>
        <w:tc>
          <w:tcPr>
            <w:tcW w:w="10198"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من الخميس 31 ديسمبر 2026م إلى الثلاثاء 12 يناير 2027م</w:t>
            </w:r>
          </w:p>
        </w:tc>
      </w:tr>
      <w:tr>
        <w:trPr>
          <w:cantSplit/>
        </w:trPr>
        <w:tc>
          <w:tcPr>
            <w:tcW w:w="520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آخر يوم دراسي لجميع الطلبة</w:t>
            </w:r>
          </w:p>
        </w:tc>
        <w:tc>
          <w:tcPr>
            <w:tcW w:w="10198"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الخميس 14 يناير 2027م</w:t>
            </w:r>
          </w:p>
        </w:tc>
      </w:tr>
      <w:tr>
        <w:trPr>
          <w:cantSplit/>
        </w:trPr>
        <w:tc>
          <w:tcPr>
            <w:tcW w:w="520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عطلة منتصف العام الدراسي</w:t>
            </w:r>
          </w:p>
        </w:tc>
        <w:tc>
          <w:tcPr>
            <w:tcW w:w="10198"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من الأحد 17 يناير إلى الخميس 28 يناير 2027م</w:t>
            </w:r>
          </w:p>
        </w:tc>
      </w:tr>
    </w:tbl>
    <w:p>
      <w:pPr>
        <w:shd w:val="clear" w:color="auto" w:fill="D5E8F0"/>
        <w:bidi/>
        <w:spacing w:before="160" w:after="60" w:line="240" w:lineRule="auto"/>
        <w:jc w:val="right"/>
        <w:rPr>
          <w:rFonts w:ascii="Times New Roman" w:hAnsi="Times New Roman" w:cs="Times New Roman"/>
          <w:b/>
          <w:bCs/>
          <w:sz w:val="26"/>
          <w:szCs w:val="26"/>
          <w:rtl/>
        </w:rPr>
      </w:pPr>
      <w:r>
        <w:rPr>
          <w:rFonts w:ascii="Times New Roman" w:hAnsi="Times New Roman" w:cs="Times New Roman"/>
          <w:b/>
          <w:bCs/>
          <w:sz w:val="26"/>
          <w:szCs w:val="26"/>
          <w:rtl/>
        </w:rPr>
        <w:t xml:space="preserve">ثانيًا: العطلات الرسمية والمناسبات خلال الفصل (روعيت في توزيع الدروس)</w:t>
      </w:r>
    </w:p>
    <w:tbl>
      <w:tblPr>
        <w:bidiVisual/>
        <w:tblW w:w="15398"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40" w:type="dxa"/>
          <w:left w:w="80" w:type="dxa"/>
          <w:bottom w:w="40" w:type="dxa"/>
          <w:right w:w="80" w:type="dxa"/>
        </w:tblCellMar>
      </w:tblPr>
      <w:tblGrid>
        <w:gridCol w:w="5200"/>
        <w:gridCol w:w="5200"/>
        <w:gridCol w:w="4998"/>
      </w:tblGrid>
      <w:tr>
        <w:trPr>
          <w:cantSplit/>
          <w:tblHeader/>
        </w:trPr>
        <w:tc>
          <w:tcPr>
            <w:tcW w:w="5200" w:type="dxa"/>
            <w:shd w:val="clear" w:color="auto" w:fill="D5E8F0"/>
            <w:vAlign w:val="center"/>
          </w:tcPr>
          <w:p>
            <w:pPr>
              <w:bidi/>
              <w:spacing w:after="20" w:line="240" w:lineRule="auto"/>
              <w:jc w:val="center"/>
              <w:rPr>
                <w:rFonts w:ascii="Times New Roman" w:hAnsi="Times New Roman" w:cs="Times New Roman"/>
                <w:b/>
                <w:bCs/>
                <w:sz w:val="22"/>
                <w:szCs w:val="22"/>
                <w:rtl/>
              </w:rPr>
            </w:pPr>
            <w:r>
              <w:rPr>
                <w:rFonts w:ascii="Times New Roman" w:hAnsi="Times New Roman" w:cs="Times New Roman"/>
                <w:b/>
                <w:bCs/>
                <w:sz w:val="22"/>
                <w:szCs w:val="22"/>
                <w:rtl/>
              </w:rPr>
              <w:t xml:space="preserve">المناسبة</w:t>
            </w:r>
          </w:p>
        </w:tc>
        <w:tc>
          <w:tcPr>
            <w:tcW w:w="5200" w:type="dxa"/>
            <w:shd w:val="clear" w:color="auto" w:fill="D5E8F0"/>
            <w:vAlign w:val="center"/>
          </w:tcPr>
          <w:p>
            <w:pPr>
              <w:bidi/>
              <w:spacing w:after="20" w:line="240" w:lineRule="auto"/>
              <w:jc w:val="center"/>
              <w:rPr>
                <w:rFonts w:ascii="Times New Roman" w:hAnsi="Times New Roman" w:cs="Times New Roman"/>
                <w:b/>
                <w:bCs/>
                <w:sz w:val="22"/>
                <w:szCs w:val="22"/>
                <w:rtl/>
              </w:rPr>
            </w:pPr>
            <w:r>
              <w:rPr>
                <w:rFonts w:ascii="Times New Roman" w:hAnsi="Times New Roman" w:cs="Times New Roman"/>
                <w:b/>
                <w:bCs/>
                <w:sz w:val="22"/>
                <w:szCs w:val="22"/>
                <w:rtl/>
              </w:rPr>
              <w:t xml:space="preserve">التاريخ</w:t>
            </w:r>
          </w:p>
        </w:tc>
        <w:tc>
          <w:tcPr>
            <w:tcW w:w="4998" w:type="dxa"/>
            <w:shd w:val="clear" w:color="auto" w:fill="D5E8F0"/>
            <w:vAlign w:val="center"/>
          </w:tcPr>
          <w:p>
            <w:pPr>
              <w:bidi/>
              <w:spacing w:after="20" w:line="240" w:lineRule="auto"/>
              <w:jc w:val="center"/>
              <w:rPr>
                <w:rFonts w:ascii="Times New Roman" w:hAnsi="Times New Roman" w:cs="Times New Roman"/>
                <w:b/>
                <w:bCs/>
                <w:sz w:val="22"/>
                <w:szCs w:val="22"/>
                <w:rtl/>
              </w:rPr>
            </w:pPr>
            <w:r>
              <w:rPr>
                <w:rFonts w:ascii="Times New Roman" w:hAnsi="Times New Roman" w:cs="Times New Roman"/>
                <w:b/>
                <w:bCs/>
                <w:sz w:val="22"/>
                <w:szCs w:val="22"/>
                <w:rtl/>
              </w:rPr>
              <w:t xml:space="preserve">الأثر على الدوام</w:t>
            </w:r>
          </w:p>
        </w:tc>
      </w:tr>
      <w:tr>
        <w:trPr>
          <w:cantSplit/>
        </w:trPr>
        <w:tc>
          <w:tcPr>
            <w:tcW w:w="520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يوم المعلم</w:t>
            </w:r>
          </w:p>
        </w:tc>
        <w:tc>
          <w:tcPr>
            <w:tcW w:w="520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الاثنين 5 أكتوبر 2026م</w:t>
            </w:r>
          </w:p>
        </w:tc>
        <w:tc>
          <w:tcPr>
            <w:tcW w:w="4998"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مناسبة — دوام عادي</w:t>
            </w:r>
          </w:p>
        </w:tc>
      </w:tr>
      <w:tr>
        <w:trPr>
          <w:cantSplit/>
        </w:trPr>
        <w:tc>
          <w:tcPr>
            <w:tcW w:w="520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أسبوع الشجرة</w:t>
            </w:r>
          </w:p>
        </w:tc>
        <w:tc>
          <w:tcPr>
            <w:tcW w:w="520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من الأحد 18 أكتوبر 2026م</w:t>
            </w:r>
          </w:p>
        </w:tc>
        <w:tc>
          <w:tcPr>
            <w:tcW w:w="4998"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مناسبة — دوام عادي</w:t>
            </w:r>
          </w:p>
        </w:tc>
      </w:tr>
      <w:tr>
        <w:trPr>
          <w:cantSplit/>
        </w:trPr>
        <w:tc>
          <w:tcPr>
            <w:tcW w:w="520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العيد الوطني المجيد وذكرى تولي جلالة الملك المعظم مقاليد الحكم</w:t>
            </w:r>
          </w:p>
        </w:tc>
        <w:tc>
          <w:tcPr>
            <w:tcW w:w="520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الأربعاء والخميس 16–17 ديسمبر 2026م</w:t>
            </w:r>
          </w:p>
        </w:tc>
        <w:tc>
          <w:tcPr>
            <w:tcW w:w="4998"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عطلة رسمية (يومان)</w:t>
            </w:r>
          </w:p>
        </w:tc>
      </w:tr>
      <w:tr>
        <w:trPr>
          <w:cantSplit/>
        </w:trPr>
        <w:tc>
          <w:tcPr>
            <w:tcW w:w="520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رأس السنة الميلادية</w:t>
            </w:r>
          </w:p>
        </w:tc>
        <w:tc>
          <w:tcPr>
            <w:tcW w:w="520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الجمعة 1 يناير 2027م</w:t>
            </w:r>
          </w:p>
        </w:tc>
        <w:tc>
          <w:tcPr>
            <w:tcW w:w="4998"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تصادف العطلة الأسبوعية</w:t>
            </w:r>
          </w:p>
        </w:tc>
      </w:tr>
    </w:tbl>
    <w:p>
      <w:pPr>
        <w:shd w:val="clear" w:color="auto" w:fill="D5E8F0"/>
        <w:bidi/>
        <w:spacing w:before="160" w:after="60" w:line="240" w:lineRule="auto"/>
        <w:jc w:val="right"/>
        <w:rPr>
          <w:rFonts w:ascii="Times New Roman" w:hAnsi="Times New Roman" w:cs="Times New Roman"/>
          <w:b/>
          <w:bCs/>
          <w:sz w:val="26"/>
          <w:szCs w:val="26"/>
          <w:rtl/>
        </w:rPr>
      </w:pPr>
      <w:r>
        <w:rPr>
          <w:rFonts w:ascii="Times New Roman" w:hAnsi="Times New Roman" w:cs="Times New Roman"/>
          <w:b/>
          <w:bCs/>
          <w:sz w:val="26"/>
          <w:szCs w:val="26"/>
          <w:rtl/>
        </w:rPr>
        <w:t xml:space="preserve">ثالثًا: الخطة الزمنية لدروس التلاوة (مطابقة لكتاب التلاوة والعرض التقديمي)</w:t>
      </w:r>
    </w:p>
    <w:tbl>
      <w:tblPr>
        <w:bidiVisual/>
        <w:tblW w:w="15398"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40" w:type="dxa"/>
          <w:left w:w="80" w:type="dxa"/>
          <w:bottom w:w="40" w:type="dxa"/>
          <w:right w:w="80" w:type="dxa"/>
        </w:tblCellMar>
      </w:tblPr>
      <w:tblGrid>
        <w:gridCol w:w="1150"/>
        <w:gridCol w:w="2450"/>
        <w:gridCol w:w="1900"/>
        <w:gridCol w:w="5450"/>
        <w:gridCol w:w="1250"/>
        <w:gridCol w:w="3198"/>
      </w:tblGrid>
      <w:tr>
        <w:trPr>
          <w:cantSplit/>
          <w:tblHeader/>
        </w:trPr>
        <w:tc>
          <w:tcPr>
            <w:tcW w:w="1150" w:type="dxa"/>
            <w:shd w:val="clear" w:color="auto" w:fill="D5E8F0"/>
            <w:vAlign w:val="center"/>
          </w:tcPr>
          <w:p>
            <w:pPr>
              <w:bidi/>
              <w:spacing w:after="20" w:line="240" w:lineRule="auto"/>
              <w:jc w:val="center"/>
              <w:rPr>
                <w:rFonts w:ascii="Times New Roman" w:hAnsi="Times New Roman" w:cs="Times New Roman"/>
                <w:b/>
                <w:bCs/>
                <w:sz w:val="22"/>
                <w:szCs w:val="22"/>
                <w:rtl/>
              </w:rPr>
            </w:pPr>
            <w:r>
              <w:rPr>
                <w:rFonts w:ascii="Times New Roman" w:hAnsi="Times New Roman" w:cs="Times New Roman"/>
                <w:b/>
                <w:bCs/>
                <w:sz w:val="22"/>
                <w:szCs w:val="22"/>
                <w:rtl/>
              </w:rPr>
              <w:t xml:space="preserve">الأسبوع</w:t>
            </w:r>
          </w:p>
        </w:tc>
        <w:tc>
          <w:tcPr>
            <w:tcW w:w="2450" w:type="dxa"/>
            <w:shd w:val="clear" w:color="auto" w:fill="D5E8F0"/>
            <w:vAlign w:val="center"/>
          </w:tcPr>
          <w:p>
            <w:pPr>
              <w:bidi/>
              <w:spacing w:after="20" w:line="240" w:lineRule="auto"/>
              <w:jc w:val="center"/>
              <w:rPr>
                <w:rFonts w:ascii="Times New Roman" w:hAnsi="Times New Roman" w:cs="Times New Roman"/>
                <w:b/>
                <w:bCs/>
                <w:sz w:val="22"/>
                <w:szCs w:val="22"/>
                <w:rtl/>
              </w:rPr>
            </w:pPr>
            <w:r>
              <w:rPr>
                <w:rFonts w:ascii="Times New Roman" w:hAnsi="Times New Roman" w:cs="Times New Roman"/>
                <w:b/>
                <w:bCs/>
                <w:sz w:val="22"/>
                <w:szCs w:val="22"/>
                <w:rtl/>
              </w:rPr>
              <w:t xml:space="preserve">التاريخ (الأحد – الخميس)</w:t>
            </w:r>
          </w:p>
        </w:tc>
        <w:tc>
          <w:tcPr>
            <w:tcW w:w="1900" w:type="dxa"/>
            <w:shd w:val="clear" w:color="auto" w:fill="D5E8F0"/>
            <w:vAlign w:val="center"/>
          </w:tcPr>
          <w:p>
            <w:pPr>
              <w:bidi/>
              <w:spacing w:after="20" w:line="240" w:lineRule="auto"/>
              <w:jc w:val="center"/>
              <w:rPr>
                <w:rFonts w:ascii="Times New Roman" w:hAnsi="Times New Roman" w:cs="Times New Roman"/>
                <w:b/>
                <w:bCs/>
                <w:sz w:val="22"/>
                <w:szCs w:val="22"/>
                <w:rtl/>
              </w:rPr>
            </w:pPr>
            <w:r>
              <w:rPr>
                <w:rFonts w:ascii="Times New Roman" w:hAnsi="Times New Roman" w:cs="Times New Roman"/>
                <w:b/>
                <w:bCs/>
                <w:sz w:val="22"/>
                <w:szCs w:val="22"/>
                <w:rtl/>
              </w:rPr>
              <w:t xml:space="preserve">المجال (الوحدة)</w:t>
            </w:r>
          </w:p>
        </w:tc>
        <w:tc>
          <w:tcPr>
            <w:tcW w:w="5450" w:type="dxa"/>
            <w:shd w:val="clear" w:color="auto" w:fill="D5E8F0"/>
            <w:vAlign w:val="center"/>
          </w:tcPr>
          <w:p>
            <w:pPr>
              <w:bidi/>
              <w:spacing w:after="20" w:line="240" w:lineRule="auto"/>
              <w:jc w:val="center"/>
              <w:rPr>
                <w:rFonts w:ascii="Times New Roman" w:hAnsi="Times New Roman" w:cs="Times New Roman"/>
                <w:b/>
                <w:bCs/>
                <w:sz w:val="22"/>
                <w:szCs w:val="22"/>
                <w:rtl/>
              </w:rPr>
            </w:pPr>
            <w:r>
              <w:rPr>
                <w:rFonts w:ascii="Times New Roman" w:hAnsi="Times New Roman" w:cs="Times New Roman"/>
                <w:b/>
                <w:bCs/>
                <w:sz w:val="22"/>
                <w:szCs w:val="22"/>
                <w:rtl/>
              </w:rPr>
              <w:t xml:space="preserve">الدرس / الموضوع</w:t>
            </w:r>
          </w:p>
        </w:tc>
        <w:tc>
          <w:tcPr>
            <w:tcW w:w="1250" w:type="dxa"/>
            <w:shd w:val="clear" w:color="auto" w:fill="D5E8F0"/>
            <w:vAlign w:val="center"/>
          </w:tcPr>
          <w:p>
            <w:pPr>
              <w:bidi/>
              <w:spacing w:after="20" w:line="240" w:lineRule="auto"/>
              <w:jc w:val="center"/>
              <w:rPr>
                <w:rFonts w:ascii="Times New Roman" w:hAnsi="Times New Roman" w:cs="Times New Roman"/>
                <w:b/>
                <w:bCs/>
                <w:sz w:val="22"/>
                <w:szCs w:val="22"/>
                <w:rtl/>
              </w:rPr>
            </w:pPr>
            <w:r>
              <w:rPr>
                <w:rFonts w:ascii="Times New Roman" w:hAnsi="Times New Roman" w:cs="Times New Roman"/>
                <w:b/>
                <w:bCs/>
                <w:sz w:val="22"/>
                <w:szCs w:val="22"/>
                <w:rtl/>
              </w:rPr>
              <w:t xml:space="preserve">الصفحات</w:t>
            </w:r>
          </w:p>
        </w:tc>
        <w:tc>
          <w:tcPr>
            <w:tcW w:w="3198" w:type="dxa"/>
            <w:shd w:val="clear" w:color="auto" w:fill="D5E8F0"/>
            <w:vAlign w:val="center"/>
          </w:tcPr>
          <w:p>
            <w:pPr>
              <w:bidi/>
              <w:spacing w:after="20" w:line="240" w:lineRule="auto"/>
              <w:jc w:val="center"/>
              <w:rPr>
                <w:rFonts w:ascii="Times New Roman" w:hAnsi="Times New Roman" w:cs="Times New Roman"/>
                <w:b/>
                <w:bCs/>
                <w:sz w:val="22"/>
                <w:szCs w:val="22"/>
                <w:rtl/>
              </w:rPr>
            </w:pPr>
            <w:r>
              <w:rPr>
                <w:rFonts w:ascii="Times New Roman" w:hAnsi="Times New Roman" w:cs="Times New Roman"/>
                <w:b/>
                <w:bCs/>
                <w:sz w:val="22"/>
                <w:szCs w:val="22"/>
                <w:rtl/>
              </w:rPr>
              <w:t xml:space="preserve">ملاحظات</w:t>
            </w:r>
          </w:p>
        </w:tc>
      </w:tr>
      <w:tr>
        <w:trPr>
          <w:cantSplit/>
        </w:trPr>
        <w:tc>
          <w:tcPr>
            <w:tcW w:w="1150" w:type="dxa"/>
            <w:vMerge w:val="restart"/>
            <w:vAlign w:val="center"/>
          </w:tcPr>
          <w:p>
            <w:pPr>
              <w:bidi/>
              <w:spacing w:after="20" w:line="240" w:lineRule="auto"/>
              <w:jc w:val="center"/>
              <w:rPr>
                <w:rFonts w:ascii="Times New Roman" w:hAnsi="Times New Roman" w:cs="Times New Roman"/>
                <w:b/>
                <w:bCs/>
                <w:sz w:val="20"/>
                <w:szCs w:val="20"/>
                <w:rtl/>
              </w:rPr>
            </w:pPr>
            <w:r>
              <w:rPr>
                <w:rFonts w:ascii="Times New Roman" w:hAnsi="Times New Roman" w:cs="Times New Roman"/>
                <w:b/>
                <w:bCs/>
                <w:sz w:val="20"/>
                <w:szCs w:val="20"/>
                <w:rtl/>
              </w:rPr>
              <w:t xml:space="preserve">الأول</w:t>
            </w:r>
          </w:p>
        </w:tc>
        <w:tc>
          <w:tcPr>
            <w:tcW w:w="2450" w:type="dxa"/>
            <w:vMerge w:val="restart"/>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6 – 10 سبتمبر 2026م</w:t>
            </w:r>
          </w:p>
        </w:tc>
        <w:tc>
          <w:tcPr>
            <w:tcW w:w="1900" w:type="dxa"/>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التلاوة</w:t>
            </w:r>
          </w:p>
        </w:tc>
        <w:tc>
          <w:tcPr>
            <w:tcW w:w="545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الدرس الأول: سورة الحاقّة (1) — الآيات 1–10 + التجويد: أحكام المدّ</w:t>
            </w:r>
          </w:p>
        </w:tc>
        <w:tc>
          <w:tcPr>
            <w:tcW w:w="1250" w:type="dxa"/>
            <w:vAlign w:val="center"/>
          </w:tcPr>
          <w:p>
            <w:pPr>
              <w:bidi/>
              <w:spacing w:after="20" w:line="240" w:lineRule="auto"/>
              <w:jc w:val="center"/>
              <w:rPr>
                <w:rFonts w:ascii="Times New Roman" w:hAnsi="Times New Roman" w:cs="Times New Roman"/>
                <w:sz w:val="18"/>
                <w:szCs w:val="18"/>
                <w:rtl/>
              </w:rPr>
            </w:pPr>
            <w:r>
              <w:rPr>
                <w:rFonts w:ascii="Times New Roman" w:hAnsi="Times New Roman" w:cs="Times New Roman"/>
                <w:sz w:val="18"/>
                <w:szCs w:val="18"/>
                <w:rtl/>
              </w:rPr>
              <w:t xml:space="preserve">تلاوة ص 12–14</w:t>
            </w:r>
          </w:p>
        </w:tc>
        <w:tc>
          <w:tcPr>
            <w:tcW w:w="3198" w:type="dxa"/>
            <w:vMerge w:val="restart"/>
            <w:vAlign w:val="center"/>
          </w:tcPr>
          <w:p>
            <w:pPr>
              <w:bidi/>
              <w:spacing w:after="20" w:line="240" w:lineRule="auto"/>
              <w:jc w:val="right"/>
              <w:rPr>
                <w:rFonts w:ascii="Times New Roman" w:hAnsi="Times New Roman" w:cs="Times New Roman"/>
                <w:sz w:val="18"/>
                <w:szCs w:val="18"/>
                <w:rtl/>
              </w:rPr>
            </w:pPr>
            <w:r>
              <w:rPr>
                <w:rFonts w:ascii="Times New Roman" w:hAnsi="Times New Roman" w:cs="Times New Roman"/>
                <w:sz w:val="18"/>
                <w:szCs w:val="18"/>
                <w:rtl/>
              </w:rPr>
              <w:t xml:space="preserve">العرض الأول (سورة الحاقّة: الدروس 1–5): ش 3–10</w:t>
            </w:r>
          </w:p>
        </w:tc>
      </w:tr>
      <w:tr>
        <w:trPr>
          <w:cantSplit/>
        </w:trPr>
        <w:tc>
          <w:tcPr>
            <w:tcW w:w="1150" w:type="dxa"/>
            <w:vMerge w:val="restart"/>
            <w:vAlign w:val="center"/>
          </w:tcPr>
          <w:p>
            <w:pPr>
              <w:bidi/>
              <w:spacing w:after="20" w:line="240" w:lineRule="auto"/>
              <w:jc w:val="center"/>
              <w:rPr>
                <w:rFonts w:ascii="Times New Roman" w:hAnsi="Times New Roman" w:cs="Times New Roman"/>
                <w:b/>
                <w:bCs/>
                <w:sz w:val="20"/>
                <w:szCs w:val="20"/>
                <w:rtl/>
              </w:rPr>
            </w:pPr>
            <w:r>
              <w:rPr>
                <w:rFonts w:ascii="Times New Roman" w:hAnsi="Times New Roman" w:cs="Times New Roman"/>
                <w:b/>
                <w:bCs/>
                <w:sz w:val="20"/>
                <w:szCs w:val="20"/>
                <w:rtl/>
              </w:rPr>
              <w:t xml:space="preserve">الثاني</w:t>
            </w:r>
          </w:p>
        </w:tc>
        <w:tc>
          <w:tcPr>
            <w:tcW w:w="2450" w:type="dxa"/>
            <w:vMerge w:val="restart"/>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13 – 17 سبتمبر 2026م</w:t>
            </w:r>
          </w:p>
        </w:tc>
        <w:tc>
          <w:tcPr>
            <w:tcW w:w="1900" w:type="dxa"/>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التلاوة</w:t>
            </w:r>
          </w:p>
        </w:tc>
        <w:tc>
          <w:tcPr>
            <w:tcW w:w="545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الدرس الثاني: سورة الحاقّة (2) — الآيات 11–18 + التجويد: المدّ المتصل</w:t>
            </w:r>
          </w:p>
        </w:tc>
        <w:tc>
          <w:tcPr>
            <w:tcW w:w="1250" w:type="dxa"/>
            <w:vAlign w:val="center"/>
          </w:tcPr>
          <w:p>
            <w:pPr>
              <w:bidi/>
              <w:spacing w:after="20" w:line="240" w:lineRule="auto"/>
              <w:jc w:val="center"/>
              <w:rPr>
                <w:rFonts w:ascii="Times New Roman" w:hAnsi="Times New Roman" w:cs="Times New Roman"/>
                <w:sz w:val="18"/>
                <w:szCs w:val="18"/>
                <w:rtl/>
              </w:rPr>
            </w:pPr>
            <w:r>
              <w:rPr>
                <w:rFonts w:ascii="Times New Roman" w:hAnsi="Times New Roman" w:cs="Times New Roman"/>
                <w:sz w:val="18"/>
                <w:szCs w:val="18"/>
                <w:rtl/>
              </w:rPr>
              <w:t xml:space="preserve">تلاوة ص 15–17</w:t>
            </w:r>
          </w:p>
        </w:tc>
        <w:tc>
          <w:tcPr>
            <w:tcW w:w="3198" w:type="dxa"/>
            <w:vMerge w:val="restart"/>
            <w:vAlign w:val="center"/>
          </w:tcPr>
          <w:p>
            <w:pPr>
              <w:bidi/>
              <w:spacing w:after="20" w:line="240" w:lineRule="auto"/>
              <w:jc w:val="right"/>
              <w:rPr>
                <w:rFonts w:ascii="Times New Roman" w:hAnsi="Times New Roman" w:cs="Times New Roman"/>
                <w:sz w:val="18"/>
                <w:szCs w:val="18"/>
                <w:rtl/>
              </w:rPr>
            </w:pPr>
            <w:r>
              <w:rPr>
                <w:rFonts w:ascii="Times New Roman" w:hAnsi="Times New Roman" w:cs="Times New Roman"/>
                <w:sz w:val="18"/>
                <w:szCs w:val="18"/>
                <w:rtl/>
              </w:rPr>
              <w:t xml:space="preserve">العرض الأول (سورة الحاقّة: الدروس 1–5): ش 11–18</w:t>
            </w:r>
          </w:p>
        </w:tc>
      </w:tr>
      <w:tr>
        <w:trPr>
          <w:cantSplit/>
        </w:trPr>
        <w:tc>
          <w:tcPr>
            <w:tcW w:w="1150" w:type="dxa"/>
            <w:vMerge w:val="restart"/>
            <w:vAlign w:val="center"/>
          </w:tcPr>
          <w:p>
            <w:pPr>
              <w:bidi/>
              <w:spacing w:after="20" w:line="240" w:lineRule="auto"/>
              <w:jc w:val="center"/>
              <w:rPr>
                <w:rFonts w:ascii="Times New Roman" w:hAnsi="Times New Roman" w:cs="Times New Roman"/>
                <w:b/>
                <w:bCs/>
                <w:sz w:val="20"/>
                <w:szCs w:val="20"/>
                <w:rtl/>
              </w:rPr>
            </w:pPr>
            <w:r>
              <w:rPr>
                <w:rFonts w:ascii="Times New Roman" w:hAnsi="Times New Roman" w:cs="Times New Roman"/>
                <w:b/>
                <w:bCs/>
                <w:sz w:val="20"/>
                <w:szCs w:val="20"/>
                <w:rtl/>
              </w:rPr>
              <w:t xml:space="preserve">الثالث</w:t>
            </w:r>
          </w:p>
        </w:tc>
        <w:tc>
          <w:tcPr>
            <w:tcW w:w="2450" w:type="dxa"/>
            <w:vMerge w:val="restart"/>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20 – 24 سبتمبر 2026م</w:t>
            </w:r>
          </w:p>
        </w:tc>
        <w:tc>
          <w:tcPr>
            <w:tcW w:w="1900" w:type="dxa"/>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التلاوة</w:t>
            </w:r>
          </w:p>
        </w:tc>
        <w:tc>
          <w:tcPr>
            <w:tcW w:w="545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الدرس الثالث: سورة الحاقّة (3) — الآيات 19–29 + التجويد: المدّ المنفصل</w:t>
            </w:r>
          </w:p>
        </w:tc>
        <w:tc>
          <w:tcPr>
            <w:tcW w:w="1250" w:type="dxa"/>
            <w:vAlign w:val="center"/>
          </w:tcPr>
          <w:p>
            <w:pPr>
              <w:bidi/>
              <w:spacing w:after="20" w:line="240" w:lineRule="auto"/>
              <w:jc w:val="center"/>
              <w:rPr>
                <w:rFonts w:ascii="Times New Roman" w:hAnsi="Times New Roman" w:cs="Times New Roman"/>
                <w:sz w:val="18"/>
                <w:szCs w:val="18"/>
                <w:rtl/>
              </w:rPr>
            </w:pPr>
            <w:r>
              <w:rPr>
                <w:rFonts w:ascii="Times New Roman" w:hAnsi="Times New Roman" w:cs="Times New Roman"/>
                <w:sz w:val="18"/>
                <w:szCs w:val="18"/>
                <w:rtl/>
              </w:rPr>
              <w:t xml:space="preserve">تلاوة ص 18–20</w:t>
            </w:r>
          </w:p>
        </w:tc>
        <w:tc>
          <w:tcPr>
            <w:tcW w:w="3198" w:type="dxa"/>
            <w:vMerge w:val="restart"/>
            <w:vAlign w:val="center"/>
          </w:tcPr>
          <w:p>
            <w:pPr>
              <w:bidi/>
              <w:spacing w:after="20" w:line="240" w:lineRule="auto"/>
              <w:jc w:val="right"/>
              <w:rPr>
                <w:rFonts w:ascii="Times New Roman" w:hAnsi="Times New Roman" w:cs="Times New Roman"/>
                <w:sz w:val="18"/>
                <w:szCs w:val="18"/>
                <w:rtl/>
              </w:rPr>
            </w:pPr>
            <w:r>
              <w:rPr>
                <w:rFonts w:ascii="Times New Roman" w:hAnsi="Times New Roman" w:cs="Times New Roman"/>
                <w:sz w:val="18"/>
                <w:szCs w:val="18"/>
                <w:rtl/>
              </w:rPr>
              <w:t xml:space="preserve">العرض الأول (سورة الحاقّة: الدروس 1–5): ش 19–26</w:t>
            </w:r>
          </w:p>
        </w:tc>
      </w:tr>
      <w:tr>
        <w:trPr>
          <w:cantSplit/>
        </w:trPr>
        <w:tc>
          <w:tcPr>
            <w:tcW w:w="1150" w:type="dxa"/>
            <w:vMerge w:val="restart"/>
            <w:vAlign w:val="center"/>
          </w:tcPr>
          <w:p>
            <w:pPr>
              <w:bidi/>
              <w:spacing w:after="20" w:line="240" w:lineRule="auto"/>
              <w:jc w:val="center"/>
              <w:rPr>
                <w:rFonts w:ascii="Times New Roman" w:hAnsi="Times New Roman" w:cs="Times New Roman"/>
                <w:b/>
                <w:bCs/>
                <w:sz w:val="20"/>
                <w:szCs w:val="20"/>
                <w:rtl/>
              </w:rPr>
            </w:pPr>
            <w:r>
              <w:rPr>
                <w:rFonts w:ascii="Times New Roman" w:hAnsi="Times New Roman" w:cs="Times New Roman"/>
                <w:b/>
                <w:bCs/>
                <w:sz w:val="20"/>
                <w:szCs w:val="20"/>
                <w:rtl/>
              </w:rPr>
              <w:t xml:space="preserve">الرابع</w:t>
            </w:r>
          </w:p>
        </w:tc>
        <w:tc>
          <w:tcPr>
            <w:tcW w:w="2450" w:type="dxa"/>
            <w:vMerge w:val="restart"/>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27 سبتمبر – 1 أكتوبر 2026م</w:t>
            </w:r>
          </w:p>
        </w:tc>
        <w:tc>
          <w:tcPr>
            <w:tcW w:w="1900" w:type="dxa"/>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التلاوة</w:t>
            </w:r>
          </w:p>
        </w:tc>
        <w:tc>
          <w:tcPr>
            <w:tcW w:w="545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الدرس الرابع: سورة الحاقّة (4) — الآيات 30–43</w:t>
            </w:r>
          </w:p>
        </w:tc>
        <w:tc>
          <w:tcPr>
            <w:tcW w:w="1250" w:type="dxa"/>
            <w:vAlign w:val="center"/>
          </w:tcPr>
          <w:p>
            <w:pPr>
              <w:bidi/>
              <w:spacing w:after="20" w:line="240" w:lineRule="auto"/>
              <w:jc w:val="center"/>
              <w:rPr>
                <w:rFonts w:ascii="Times New Roman" w:hAnsi="Times New Roman" w:cs="Times New Roman"/>
                <w:sz w:val="18"/>
                <w:szCs w:val="18"/>
                <w:rtl/>
              </w:rPr>
            </w:pPr>
            <w:r>
              <w:rPr>
                <w:rFonts w:ascii="Times New Roman" w:hAnsi="Times New Roman" w:cs="Times New Roman"/>
                <w:sz w:val="18"/>
                <w:szCs w:val="18"/>
                <w:rtl/>
              </w:rPr>
              <w:t xml:space="preserve">تلاوة ص 21–22</w:t>
            </w:r>
          </w:p>
        </w:tc>
        <w:tc>
          <w:tcPr>
            <w:tcW w:w="3198" w:type="dxa"/>
            <w:vMerge w:val="restart"/>
            <w:vAlign w:val="center"/>
          </w:tcPr>
          <w:p>
            <w:pPr>
              <w:bidi/>
              <w:spacing w:after="20" w:line="240" w:lineRule="auto"/>
              <w:jc w:val="right"/>
              <w:rPr>
                <w:rFonts w:ascii="Times New Roman" w:hAnsi="Times New Roman" w:cs="Times New Roman"/>
                <w:sz w:val="18"/>
                <w:szCs w:val="18"/>
                <w:rtl/>
              </w:rPr>
            </w:pPr>
            <w:r>
              <w:rPr>
                <w:rFonts w:ascii="Times New Roman" w:hAnsi="Times New Roman" w:cs="Times New Roman"/>
                <w:sz w:val="18"/>
                <w:szCs w:val="18"/>
                <w:rtl/>
              </w:rPr>
              <w:t xml:space="preserve">العرض الأول (سورة الحاقّة: الدروس 1–5): ش 27–33</w:t>
            </w:r>
          </w:p>
        </w:tc>
      </w:tr>
      <w:tr>
        <w:trPr>
          <w:cantSplit/>
        </w:trPr>
        <w:tc>
          <w:tcPr>
            <w:tcW w:w="1150" w:type="dxa"/>
            <w:vMerge w:val="restart"/>
            <w:vAlign w:val="center"/>
          </w:tcPr>
          <w:p>
            <w:pPr>
              <w:bidi/>
              <w:spacing w:after="20" w:line="240" w:lineRule="auto"/>
              <w:jc w:val="center"/>
              <w:rPr>
                <w:rFonts w:ascii="Times New Roman" w:hAnsi="Times New Roman" w:cs="Times New Roman"/>
                <w:b/>
                <w:bCs/>
                <w:sz w:val="20"/>
                <w:szCs w:val="20"/>
                <w:rtl/>
              </w:rPr>
            </w:pPr>
            <w:r>
              <w:rPr>
                <w:rFonts w:ascii="Times New Roman" w:hAnsi="Times New Roman" w:cs="Times New Roman"/>
                <w:b/>
                <w:bCs/>
                <w:sz w:val="20"/>
                <w:szCs w:val="20"/>
                <w:rtl/>
              </w:rPr>
              <w:t xml:space="preserve">الخامس</w:t>
            </w:r>
          </w:p>
        </w:tc>
        <w:tc>
          <w:tcPr>
            <w:tcW w:w="2450" w:type="dxa"/>
            <w:vMerge w:val="restart"/>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4 – 8 أكتوبر 2026م</w:t>
            </w:r>
          </w:p>
        </w:tc>
        <w:tc>
          <w:tcPr>
            <w:tcW w:w="1900" w:type="dxa"/>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التلاوة</w:t>
            </w:r>
          </w:p>
        </w:tc>
        <w:tc>
          <w:tcPr>
            <w:tcW w:w="545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الدرس الخامس: سورة الحاقّة (5) — الآيات 44–52</w:t>
            </w:r>
          </w:p>
        </w:tc>
        <w:tc>
          <w:tcPr>
            <w:tcW w:w="1250" w:type="dxa"/>
            <w:vAlign w:val="center"/>
          </w:tcPr>
          <w:p>
            <w:pPr>
              <w:bidi/>
              <w:spacing w:after="20" w:line="240" w:lineRule="auto"/>
              <w:jc w:val="center"/>
              <w:rPr>
                <w:rFonts w:ascii="Times New Roman" w:hAnsi="Times New Roman" w:cs="Times New Roman"/>
                <w:sz w:val="18"/>
                <w:szCs w:val="18"/>
                <w:rtl/>
              </w:rPr>
            </w:pPr>
            <w:r>
              <w:rPr>
                <w:rFonts w:ascii="Times New Roman" w:hAnsi="Times New Roman" w:cs="Times New Roman"/>
                <w:sz w:val="18"/>
                <w:szCs w:val="18"/>
                <w:rtl/>
              </w:rPr>
              <w:t xml:space="preserve">تلاوة ص 23–24</w:t>
            </w:r>
          </w:p>
        </w:tc>
        <w:tc>
          <w:tcPr>
            <w:tcW w:w="3198" w:type="dxa"/>
            <w:vMerge w:val="restart"/>
            <w:vAlign w:val="center"/>
          </w:tcPr>
          <w:p>
            <w:pPr>
              <w:bidi/>
              <w:spacing w:after="20" w:line="240" w:lineRule="auto"/>
              <w:jc w:val="right"/>
              <w:rPr>
                <w:rFonts w:ascii="Times New Roman" w:hAnsi="Times New Roman" w:cs="Times New Roman"/>
                <w:sz w:val="18"/>
                <w:szCs w:val="18"/>
                <w:rtl/>
              </w:rPr>
            </w:pPr>
            <w:r>
              <w:rPr>
                <w:rFonts w:ascii="Times New Roman" w:hAnsi="Times New Roman" w:cs="Times New Roman"/>
                <w:sz w:val="18"/>
                <w:szCs w:val="18"/>
                <w:rtl/>
              </w:rPr>
              <w:t xml:space="preserve">العرض الأول (سورة الحاقّة: الدروس 1–5): ش 34–40</w:t>
            </w:r>
          </w:p>
        </w:tc>
      </w:tr>
      <w:tr>
        <w:trPr>
          <w:cantSplit/>
        </w:trPr>
        <w:tc>
          <w:tcPr>
            <w:tcW w:w="1150" w:type="dxa"/>
            <w:vMerge w:val="restart"/>
            <w:vAlign w:val="center"/>
          </w:tcPr>
          <w:p>
            <w:pPr>
              <w:bidi/>
              <w:spacing w:after="20" w:line="240" w:lineRule="auto"/>
              <w:jc w:val="center"/>
              <w:rPr>
                <w:rFonts w:ascii="Times New Roman" w:hAnsi="Times New Roman" w:cs="Times New Roman"/>
                <w:b/>
                <w:bCs/>
                <w:sz w:val="20"/>
                <w:szCs w:val="20"/>
                <w:rtl/>
              </w:rPr>
            </w:pPr>
            <w:r>
              <w:rPr>
                <w:rFonts w:ascii="Times New Roman" w:hAnsi="Times New Roman" w:cs="Times New Roman"/>
                <w:b/>
                <w:bCs/>
                <w:sz w:val="20"/>
                <w:szCs w:val="20"/>
                <w:rtl/>
              </w:rPr>
              <w:t xml:space="preserve">السادس</w:t>
            </w:r>
          </w:p>
        </w:tc>
        <w:tc>
          <w:tcPr>
            <w:tcW w:w="2450" w:type="dxa"/>
            <w:vMerge w:val="restart"/>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11 – 15 أكتوبر 2026م</w:t>
            </w:r>
          </w:p>
        </w:tc>
        <w:tc>
          <w:tcPr>
            <w:tcW w:w="1900" w:type="dxa"/>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التلاوة</w:t>
            </w:r>
          </w:p>
        </w:tc>
        <w:tc>
          <w:tcPr>
            <w:tcW w:w="545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الدرس السادس: سورة القلم (1) — الآيات 1–9</w:t>
            </w:r>
          </w:p>
        </w:tc>
        <w:tc>
          <w:tcPr>
            <w:tcW w:w="1250" w:type="dxa"/>
            <w:vAlign w:val="center"/>
          </w:tcPr>
          <w:p>
            <w:pPr>
              <w:bidi/>
              <w:spacing w:after="20" w:line="240" w:lineRule="auto"/>
              <w:jc w:val="center"/>
              <w:rPr>
                <w:rFonts w:ascii="Times New Roman" w:hAnsi="Times New Roman" w:cs="Times New Roman"/>
                <w:sz w:val="18"/>
                <w:szCs w:val="18"/>
                <w:rtl/>
              </w:rPr>
            </w:pPr>
            <w:r>
              <w:rPr>
                <w:rFonts w:ascii="Times New Roman" w:hAnsi="Times New Roman" w:cs="Times New Roman"/>
                <w:sz w:val="18"/>
                <w:szCs w:val="18"/>
                <w:rtl/>
              </w:rPr>
              <w:t xml:space="preserve">تلاوة ص 25–26</w:t>
            </w:r>
          </w:p>
        </w:tc>
        <w:tc>
          <w:tcPr>
            <w:tcW w:w="3198" w:type="dxa"/>
            <w:vMerge w:val="restart"/>
            <w:vAlign w:val="center"/>
          </w:tcPr>
          <w:p>
            <w:pPr>
              <w:bidi/>
              <w:spacing w:after="20" w:line="240" w:lineRule="auto"/>
              <w:jc w:val="right"/>
              <w:rPr>
                <w:rFonts w:ascii="Times New Roman" w:hAnsi="Times New Roman" w:cs="Times New Roman"/>
                <w:sz w:val="18"/>
                <w:szCs w:val="18"/>
                <w:rtl/>
              </w:rPr>
            </w:pPr>
            <w:r>
              <w:rPr>
                <w:rFonts w:ascii="Times New Roman" w:hAnsi="Times New Roman" w:cs="Times New Roman"/>
                <w:sz w:val="18"/>
                <w:szCs w:val="18"/>
                <w:rtl/>
              </w:rPr>
              <w:t xml:space="preserve">العرض الثاني (سورة القلم: الدروس 6–10): ش 3–9</w:t>
            </w:r>
          </w:p>
        </w:tc>
      </w:tr>
      <w:tr>
        <w:trPr>
          <w:cantSplit/>
        </w:trPr>
        <w:tc>
          <w:tcPr>
            <w:tcW w:w="1150" w:type="dxa"/>
            <w:vMerge w:val="restart"/>
            <w:vAlign w:val="center"/>
          </w:tcPr>
          <w:p>
            <w:pPr>
              <w:bidi/>
              <w:spacing w:after="20" w:line="240" w:lineRule="auto"/>
              <w:jc w:val="center"/>
              <w:rPr>
                <w:rFonts w:ascii="Times New Roman" w:hAnsi="Times New Roman" w:cs="Times New Roman"/>
                <w:b/>
                <w:bCs/>
                <w:sz w:val="20"/>
                <w:szCs w:val="20"/>
                <w:rtl/>
              </w:rPr>
            </w:pPr>
            <w:r>
              <w:rPr>
                <w:rFonts w:ascii="Times New Roman" w:hAnsi="Times New Roman" w:cs="Times New Roman"/>
                <w:b/>
                <w:bCs/>
                <w:sz w:val="20"/>
                <w:szCs w:val="20"/>
                <w:rtl/>
              </w:rPr>
              <w:t xml:space="preserve">الثامن</w:t>
            </w:r>
          </w:p>
        </w:tc>
        <w:tc>
          <w:tcPr>
            <w:tcW w:w="2450" w:type="dxa"/>
            <w:vMerge w:val="restart"/>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25 – 29 أكتوبر 2026م</w:t>
            </w:r>
          </w:p>
        </w:tc>
        <w:tc>
          <w:tcPr>
            <w:tcW w:w="1900" w:type="dxa"/>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التلاوة</w:t>
            </w:r>
          </w:p>
        </w:tc>
        <w:tc>
          <w:tcPr>
            <w:tcW w:w="545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الدرس السابع: سورة القلم (2) — الآيات 10–22</w:t>
            </w:r>
          </w:p>
        </w:tc>
        <w:tc>
          <w:tcPr>
            <w:tcW w:w="1250" w:type="dxa"/>
            <w:vAlign w:val="center"/>
          </w:tcPr>
          <w:p>
            <w:pPr>
              <w:bidi/>
              <w:spacing w:after="20" w:line="240" w:lineRule="auto"/>
              <w:jc w:val="center"/>
              <w:rPr>
                <w:rFonts w:ascii="Times New Roman" w:hAnsi="Times New Roman" w:cs="Times New Roman"/>
                <w:sz w:val="18"/>
                <w:szCs w:val="18"/>
                <w:rtl/>
              </w:rPr>
            </w:pPr>
            <w:r>
              <w:rPr>
                <w:rFonts w:ascii="Times New Roman" w:hAnsi="Times New Roman" w:cs="Times New Roman"/>
                <w:sz w:val="18"/>
                <w:szCs w:val="18"/>
                <w:rtl/>
              </w:rPr>
              <w:t xml:space="preserve">تلاوة ص 27–28</w:t>
            </w:r>
          </w:p>
        </w:tc>
        <w:tc>
          <w:tcPr>
            <w:tcW w:w="3198" w:type="dxa"/>
            <w:vMerge w:val="restart"/>
            <w:vAlign w:val="center"/>
          </w:tcPr>
          <w:p>
            <w:pPr>
              <w:bidi/>
              <w:spacing w:after="20" w:line="240" w:lineRule="auto"/>
              <w:jc w:val="right"/>
              <w:rPr>
                <w:rFonts w:ascii="Times New Roman" w:hAnsi="Times New Roman" w:cs="Times New Roman"/>
                <w:sz w:val="18"/>
                <w:szCs w:val="18"/>
                <w:rtl/>
              </w:rPr>
            </w:pPr>
            <w:r>
              <w:rPr>
                <w:rFonts w:ascii="Times New Roman" w:hAnsi="Times New Roman" w:cs="Times New Roman"/>
                <w:sz w:val="18"/>
                <w:szCs w:val="18"/>
                <w:rtl/>
              </w:rPr>
              <w:t xml:space="preserve">العرض الثاني (سورة القلم: الدروس 6–10): ش 10–16</w:t>
            </w:r>
          </w:p>
        </w:tc>
      </w:tr>
      <w:tr>
        <w:trPr>
          <w:cantSplit/>
        </w:trPr>
        <w:tc>
          <w:tcPr>
            <w:tcW w:w="1150" w:type="dxa"/>
            <w:vMerge w:val="restart"/>
            <w:vAlign w:val="center"/>
          </w:tcPr>
          <w:p>
            <w:pPr>
              <w:bidi/>
              <w:spacing w:after="20" w:line="240" w:lineRule="auto"/>
              <w:jc w:val="center"/>
              <w:rPr>
                <w:rFonts w:ascii="Times New Roman" w:hAnsi="Times New Roman" w:cs="Times New Roman"/>
                <w:b/>
                <w:bCs/>
                <w:sz w:val="20"/>
                <w:szCs w:val="20"/>
                <w:rtl/>
              </w:rPr>
            </w:pPr>
            <w:r>
              <w:rPr>
                <w:rFonts w:ascii="Times New Roman" w:hAnsi="Times New Roman" w:cs="Times New Roman"/>
                <w:b/>
                <w:bCs/>
                <w:sz w:val="20"/>
                <w:szCs w:val="20"/>
                <w:rtl/>
              </w:rPr>
              <w:t xml:space="preserve">التاسع</w:t>
            </w:r>
          </w:p>
        </w:tc>
        <w:tc>
          <w:tcPr>
            <w:tcW w:w="2450" w:type="dxa"/>
            <w:vMerge w:val="restart"/>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1 – 5 نوفمبر 2026م</w:t>
            </w:r>
          </w:p>
        </w:tc>
        <w:tc>
          <w:tcPr>
            <w:tcW w:w="1900" w:type="dxa"/>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التلاوة</w:t>
            </w:r>
          </w:p>
        </w:tc>
        <w:tc>
          <w:tcPr>
            <w:tcW w:w="545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الدرس الثامن: سورة القلم (3) — الآيات 23–33</w:t>
            </w:r>
          </w:p>
        </w:tc>
        <w:tc>
          <w:tcPr>
            <w:tcW w:w="1250" w:type="dxa"/>
            <w:vAlign w:val="center"/>
          </w:tcPr>
          <w:p>
            <w:pPr>
              <w:bidi/>
              <w:spacing w:after="20" w:line="240" w:lineRule="auto"/>
              <w:jc w:val="center"/>
              <w:rPr>
                <w:rFonts w:ascii="Times New Roman" w:hAnsi="Times New Roman" w:cs="Times New Roman"/>
                <w:sz w:val="18"/>
                <w:szCs w:val="18"/>
                <w:rtl/>
              </w:rPr>
            </w:pPr>
            <w:r>
              <w:rPr>
                <w:rFonts w:ascii="Times New Roman" w:hAnsi="Times New Roman" w:cs="Times New Roman"/>
                <w:sz w:val="18"/>
                <w:szCs w:val="18"/>
                <w:rtl/>
              </w:rPr>
              <w:t xml:space="preserve">تلاوة ص 29–30</w:t>
            </w:r>
          </w:p>
        </w:tc>
        <w:tc>
          <w:tcPr>
            <w:tcW w:w="3198" w:type="dxa"/>
            <w:vMerge w:val="restart"/>
            <w:vAlign w:val="center"/>
          </w:tcPr>
          <w:p>
            <w:pPr>
              <w:bidi/>
              <w:spacing w:after="20" w:line="240" w:lineRule="auto"/>
              <w:jc w:val="right"/>
              <w:rPr>
                <w:rFonts w:ascii="Times New Roman" w:hAnsi="Times New Roman" w:cs="Times New Roman"/>
                <w:sz w:val="18"/>
                <w:szCs w:val="18"/>
                <w:rtl/>
              </w:rPr>
            </w:pPr>
            <w:r>
              <w:rPr>
                <w:rFonts w:ascii="Times New Roman" w:hAnsi="Times New Roman" w:cs="Times New Roman"/>
                <w:sz w:val="18"/>
                <w:szCs w:val="18"/>
                <w:rtl/>
              </w:rPr>
              <w:t xml:space="preserve">العرض الثاني (سورة القلم: الدروس 6–10): ش 17–23</w:t>
            </w:r>
          </w:p>
        </w:tc>
      </w:tr>
      <w:tr>
        <w:trPr>
          <w:cantSplit/>
        </w:trPr>
        <w:tc>
          <w:tcPr>
            <w:tcW w:w="1150" w:type="dxa"/>
            <w:vMerge w:val="restart"/>
            <w:vAlign w:val="center"/>
          </w:tcPr>
          <w:p>
            <w:pPr>
              <w:bidi/>
              <w:spacing w:after="20" w:line="240" w:lineRule="auto"/>
              <w:jc w:val="center"/>
              <w:rPr>
                <w:rFonts w:ascii="Times New Roman" w:hAnsi="Times New Roman" w:cs="Times New Roman"/>
                <w:b/>
                <w:bCs/>
                <w:sz w:val="20"/>
                <w:szCs w:val="20"/>
                <w:rtl/>
              </w:rPr>
            </w:pPr>
            <w:r>
              <w:rPr>
                <w:rFonts w:ascii="Times New Roman" w:hAnsi="Times New Roman" w:cs="Times New Roman"/>
                <w:b/>
                <w:bCs/>
                <w:sz w:val="20"/>
                <w:szCs w:val="20"/>
                <w:rtl/>
              </w:rPr>
              <w:t xml:space="preserve">العاشر</w:t>
            </w:r>
          </w:p>
        </w:tc>
        <w:tc>
          <w:tcPr>
            <w:tcW w:w="2450" w:type="dxa"/>
            <w:vMerge w:val="restart"/>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8 – 12 نوفمبر 2026م</w:t>
            </w:r>
          </w:p>
        </w:tc>
        <w:tc>
          <w:tcPr>
            <w:tcW w:w="1900" w:type="dxa"/>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التلاوة</w:t>
            </w:r>
          </w:p>
        </w:tc>
        <w:tc>
          <w:tcPr>
            <w:tcW w:w="545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الدرس التاسع: سورة القلم (4) — الآيات 34–43</w:t>
            </w:r>
          </w:p>
        </w:tc>
        <w:tc>
          <w:tcPr>
            <w:tcW w:w="1250" w:type="dxa"/>
            <w:vAlign w:val="center"/>
          </w:tcPr>
          <w:p>
            <w:pPr>
              <w:bidi/>
              <w:spacing w:after="20" w:line="240" w:lineRule="auto"/>
              <w:jc w:val="center"/>
              <w:rPr>
                <w:rFonts w:ascii="Times New Roman" w:hAnsi="Times New Roman" w:cs="Times New Roman"/>
                <w:sz w:val="18"/>
                <w:szCs w:val="18"/>
                <w:rtl/>
              </w:rPr>
            </w:pPr>
            <w:r>
              <w:rPr>
                <w:rFonts w:ascii="Times New Roman" w:hAnsi="Times New Roman" w:cs="Times New Roman"/>
                <w:sz w:val="18"/>
                <w:szCs w:val="18"/>
                <w:rtl/>
              </w:rPr>
              <w:t xml:space="preserve">تلاوة ص 31–32</w:t>
            </w:r>
          </w:p>
        </w:tc>
        <w:tc>
          <w:tcPr>
            <w:tcW w:w="3198" w:type="dxa"/>
            <w:vMerge w:val="restart"/>
            <w:vAlign w:val="center"/>
          </w:tcPr>
          <w:p>
            <w:pPr>
              <w:bidi/>
              <w:spacing w:after="20" w:line="240" w:lineRule="auto"/>
              <w:jc w:val="right"/>
              <w:rPr>
                <w:rFonts w:ascii="Times New Roman" w:hAnsi="Times New Roman" w:cs="Times New Roman"/>
                <w:sz w:val="18"/>
                <w:szCs w:val="18"/>
                <w:rtl/>
              </w:rPr>
            </w:pPr>
            <w:r>
              <w:rPr>
                <w:rFonts w:ascii="Times New Roman" w:hAnsi="Times New Roman" w:cs="Times New Roman"/>
                <w:sz w:val="18"/>
                <w:szCs w:val="18"/>
                <w:rtl/>
              </w:rPr>
              <w:t xml:space="preserve">العرض الثاني (سورة القلم: الدروس 6–10): ش 24–30</w:t>
            </w:r>
          </w:p>
        </w:tc>
      </w:tr>
      <w:tr>
        <w:trPr>
          <w:cantSplit/>
        </w:trPr>
        <w:tc>
          <w:tcPr>
            <w:tcW w:w="1150" w:type="dxa"/>
            <w:vMerge w:val="restart"/>
            <w:vAlign w:val="center"/>
          </w:tcPr>
          <w:p>
            <w:pPr>
              <w:bidi/>
              <w:spacing w:after="20" w:line="240" w:lineRule="auto"/>
              <w:jc w:val="center"/>
              <w:rPr>
                <w:rFonts w:ascii="Times New Roman" w:hAnsi="Times New Roman" w:cs="Times New Roman"/>
                <w:b/>
                <w:bCs/>
                <w:sz w:val="20"/>
                <w:szCs w:val="20"/>
                <w:rtl/>
              </w:rPr>
            </w:pPr>
            <w:r>
              <w:rPr>
                <w:rFonts w:ascii="Times New Roman" w:hAnsi="Times New Roman" w:cs="Times New Roman"/>
                <w:b/>
                <w:bCs/>
                <w:sz w:val="20"/>
                <w:szCs w:val="20"/>
                <w:rtl/>
              </w:rPr>
              <w:t xml:space="preserve">الحادي عشر</w:t>
            </w:r>
          </w:p>
        </w:tc>
        <w:tc>
          <w:tcPr>
            <w:tcW w:w="2450" w:type="dxa"/>
            <w:vMerge w:val="restart"/>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15 – 19 نوفمبر 2026م</w:t>
            </w:r>
          </w:p>
        </w:tc>
        <w:tc>
          <w:tcPr>
            <w:tcW w:w="1900" w:type="dxa"/>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التلاوة</w:t>
            </w:r>
          </w:p>
        </w:tc>
        <w:tc>
          <w:tcPr>
            <w:tcW w:w="545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الدرس العاشر: سورة القلم (5) — الآيات 44–52</w:t>
            </w:r>
          </w:p>
        </w:tc>
        <w:tc>
          <w:tcPr>
            <w:tcW w:w="1250" w:type="dxa"/>
            <w:vAlign w:val="center"/>
          </w:tcPr>
          <w:p>
            <w:pPr>
              <w:bidi/>
              <w:spacing w:after="20" w:line="240" w:lineRule="auto"/>
              <w:jc w:val="center"/>
              <w:rPr>
                <w:rFonts w:ascii="Times New Roman" w:hAnsi="Times New Roman" w:cs="Times New Roman"/>
                <w:sz w:val="18"/>
                <w:szCs w:val="18"/>
                <w:rtl/>
              </w:rPr>
            </w:pPr>
            <w:r>
              <w:rPr>
                <w:rFonts w:ascii="Times New Roman" w:hAnsi="Times New Roman" w:cs="Times New Roman"/>
                <w:sz w:val="18"/>
                <w:szCs w:val="18"/>
                <w:rtl/>
              </w:rPr>
              <w:t xml:space="preserve">تلاوة ص 33–34</w:t>
            </w:r>
          </w:p>
        </w:tc>
        <w:tc>
          <w:tcPr>
            <w:tcW w:w="3198" w:type="dxa"/>
            <w:vMerge w:val="restart"/>
            <w:vAlign w:val="center"/>
          </w:tcPr>
          <w:p>
            <w:pPr>
              <w:bidi/>
              <w:spacing w:after="20" w:line="240" w:lineRule="auto"/>
              <w:jc w:val="right"/>
              <w:rPr>
                <w:rFonts w:ascii="Times New Roman" w:hAnsi="Times New Roman" w:cs="Times New Roman"/>
                <w:sz w:val="18"/>
                <w:szCs w:val="18"/>
                <w:rtl/>
              </w:rPr>
            </w:pPr>
            <w:r>
              <w:rPr>
                <w:rFonts w:ascii="Times New Roman" w:hAnsi="Times New Roman" w:cs="Times New Roman"/>
                <w:sz w:val="18"/>
                <w:szCs w:val="18"/>
                <w:rtl/>
              </w:rPr>
              <w:t xml:space="preserve">العرض الثاني (سورة القلم: الدروس 6–10): ش 31–37</w:t>
            </w:r>
          </w:p>
        </w:tc>
      </w:tr>
    </w:tbl>
    <w:p>
      <w:pPr>
        <w:shd w:val="clear" w:color="auto" w:fill="D5E8F0"/>
        <w:bidi/>
        <w:spacing w:before="160" w:after="60" w:line="240" w:lineRule="auto"/>
        <w:jc w:val="right"/>
        <w:rPr>
          <w:rFonts w:ascii="Times New Roman" w:hAnsi="Times New Roman" w:cs="Times New Roman"/>
          <w:b/>
          <w:bCs/>
          <w:sz w:val="26"/>
          <w:szCs w:val="26"/>
          <w:rtl/>
        </w:rPr>
      </w:pPr>
      <w:r>
        <w:rPr>
          <w:rFonts w:ascii="Times New Roman" w:hAnsi="Times New Roman" w:cs="Times New Roman"/>
          <w:b/>
          <w:bCs/>
          <w:sz w:val="26"/>
          <w:szCs w:val="26"/>
          <w:rtl/>
        </w:rPr>
        <w:t xml:space="preserve">رابعًا: المراجعة والوقفة التقويمية والامتحانات</w:t>
      </w:r>
    </w:p>
    <w:tbl>
      <w:tblPr>
        <w:bidiVisual/>
        <w:tblW w:w="15398"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40" w:type="dxa"/>
          <w:left w:w="80" w:type="dxa"/>
          <w:bottom w:w="40" w:type="dxa"/>
          <w:right w:w="80" w:type="dxa"/>
        </w:tblCellMar>
      </w:tblPr>
      <w:tblGrid>
        <w:gridCol w:w="5200"/>
        <w:gridCol w:w="10198"/>
      </w:tblGrid>
      <w:tr>
        <w:trPr>
          <w:cantSplit/>
          <w:tblHeader/>
        </w:trPr>
        <w:tc>
          <w:tcPr>
            <w:tcW w:w="5200" w:type="dxa"/>
            <w:shd w:val="clear" w:color="auto" w:fill="D5E8F0"/>
            <w:vAlign w:val="center"/>
          </w:tcPr>
          <w:p>
            <w:pPr>
              <w:bidi/>
              <w:spacing w:after="20" w:line="240" w:lineRule="auto"/>
              <w:jc w:val="center"/>
              <w:rPr>
                <w:rFonts w:ascii="Times New Roman" w:hAnsi="Times New Roman" w:cs="Times New Roman"/>
                <w:b/>
                <w:bCs/>
                <w:sz w:val="22"/>
                <w:szCs w:val="22"/>
                <w:rtl/>
              </w:rPr>
            </w:pPr>
            <w:r>
              <w:rPr>
                <w:rFonts w:ascii="Times New Roman" w:hAnsi="Times New Roman" w:cs="Times New Roman"/>
                <w:b/>
                <w:bCs/>
                <w:sz w:val="22"/>
                <w:szCs w:val="22"/>
                <w:rtl/>
              </w:rPr>
              <w:t xml:space="preserve">الفترة</w:t>
            </w:r>
          </w:p>
        </w:tc>
        <w:tc>
          <w:tcPr>
            <w:tcW w:w="10198" w:type="dxa"/>
            <w:shd w:val="clear" w:color="auto" w:fill="D5E8F0"/>
            <w:vAlign w:val="center"/>
          </w:tcPr>
          <w:p>
            <w:pPr>
              <w:bidi/>
              <w:spacing w:after="20" w:line="240" w:lineRule="auto"/>
              <w:jc w:val="center"/>
              <w:rPr>
                <w:rFonts w:ascii="Times New Roman" w:hAnsi="Times New Roman" w:cs="Times New Roman"/>
                <w:b/>
                <w:bCs/>
                <w:sz w:val="22"/>
                <w:szCs w:val="22"/>
                <w:rtl/>
              </w:rPr>
            </w:pPr>
            <w:r>
              <w:rPr>
                <w:rFonts w:ascii="Times New Roman" w:hAnsi="Times New Roman" w:cs="Times New Roman"/>
                <w:b/>
                <w:bCs/>
                <w:sz w:val="22"/>
                <w:szCs w:val="22"/>
                <w:rtl/>
              </w:rPr>
              <w:t xml:space="preserve">البيان</w:t>
            </w:r>
          </w:p>
        </w:tc>
      </w:tr>
      <w:tr>
        <w:trPr>
          <w:cantSplit/>
        </w:trPr>
        <w:tc>
          <w:tcPr>
            <w:tcW w:w="520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الأسبوع 14: 6 – 10 ديسمبر 2026م</w:t>
            </w:r>
          </w:p>
        </w:tc>
        <w:tc>
          <w:tcPr>
            <w:tcW w:w="10198"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مراجعة عامة للوحدات + وقفة تقويمية (تُحدَّد وفق ضوابط الجهة المعنية)</w:t>
            </w:r>
          </w:p>
        </w:tc>
      </w:tr>
      <w:tr>
        <w:trPr>
          <w:cantSplit/>
        </w:trPr>
        <w:tc>
          <w:tcPr>
            <w:tcW w:w="520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الأسبوع 15: 13 – 17 ديسمبر 2026م</w:t>
            </w:r>
          </w:p>
        </w:tc>
        <w:tc>
          <w:tcPr>
            <w:tcW w:w="10198"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مراجعة وتقويم شفوي للتلاوة والحفظ — 3 أيام دراسية (عطلة العيد الوطني الأربعاء والخميس 16–17 ديسمبر)</w:t>
            </w:r>
          </w:p>
        </w:tc>
      </w:tr>
      <w:tr>
        <w:trPr>
          <w:cantSplit/>
        </w:trPr>
        <w:tc>
          <w:tcPr>
            <w:tcW w:w="520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الأسبوع 16: 20 – 24 ديسمبر 2026م</w:t>
            </w:r>
          </w:p>
        </w:tc>
        <w:tc>
          <w:tcPr>
            <w:tcW w:w="10198"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مراجعة نهائية شاملة واستعداد للامتحانات</w:t>
            </w:r>
          </w:p>
        </w:tc>
      </w:tr>
      <w:tr>
        <w:trPr>
          <w:cantSplit/>
        </w:trPr>
        <w:tc>
          <w:tcPr>
            <w:tcW w:w="520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الأسبوع 17: 27 – 31 ديسمبر 2026م</w:t>
            </w:r>
          </w:p>
        </w:tc>
        <w:tc>
          <w:tcPr>
            <w:tcW w:w="10198"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استكمال المراجعة؛ بدء امتحانات صفوف النقل الخميس 31 ديسمبر</w:t>
            </w:r>
          </w:p>
        </w:tc>
      </w:tr>
      <w:tr>
        <w:trPr>
          <w:cantSplit/>
        </w:trPr>
        <w:tc>
          <w:tcPr>
            <w:tcW w:w="520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من 31 ديسمبر 2026م إلى 12 يناير 2027م</w:t>
            </w:r>
          </w:p>
        </w:tc>
        <w:tc>
          <w:tcPr>
            <w:tcW w:w="10198"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امتحانات نهاية الفصل الدراسي الأول لصفوف النقل</w:t>
            </w:r>
          </w:p>
        </w:tc>
      </w:tr>
      <w:tr>
        <w:trPr>
          <w:cantSplit/>
        </w:trPr>
        <w:tc>
          <w:tcPr>
            <w:tcW w:w="520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الخميس 14 يناير 2027م</w:t>
            </w:r>
          </w:p>
        </w:tc>
        <w:tc>
          <w:tcPr>
            <w:tcW w:w="10198"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آخر يوم دراسي للطلبة</w:t>
            </w:r>
          </w:p>
        </w:tc>
      </w:tr>
      <w:tr>
        <w:trPr>
          <w:cantSplit/>
        </w:trPr>
        <w:tc>
          <w:tcPr>
            <w:tcW w:w="520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17 – 28 يناير 2027م</w:t>
            </w:r>
          </w:p>
        </w:tc>
        <w:tc>
          <w:tcPr>
            <w:tcW w:w="10198"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عطلة منتصف العام الدراسي</w:t>
            </w:r>
          </w:p>
        </w:tc>
      </w:tr>
    </w:tbl>
    <w:p>
      <w:pPr>
        <w:bidi/>
        <w:spacing w:before="160" w:after="40" w:line="240" w:lineRule="auto"/>
        <w:jc w:val="right"/>
        <w:rPr>
          <w:rFonts w:ascii="Times New Roman" w:hAnsi="Times New Roman" w:cs="Times New Roman"/>
          <w:b/>
          <w:bCs/>
          <w:sz w:val="24"/>
          <w:szCs w:val="24"/>
          <w:rtl/>
        </w:rPr>
      </w:pPr>
      <w:r>
        <w:rPr>
          <w:rFonts w:ascii="Times New Roman" w:hAnsi="Times New Roman" w:cs="Times New Roman"/>
          <w:b/>
          <w:bCs/>
          <w:sz w:val="24"/>
          <w:szCs w:val="24"/>
          <w:rtl/>
        </w:rPr>
        <w:t xml:space="preserve">ملاحظات عامة:</w:t>
      </w:r>
    </w:p>
    <w:p>
      <w:pPr>
        <w:bidi/>
        <w:spacing w:before="0" w:after="40" w:line="240" w:lineRule="auto"/>
        <w:jc w:val="both"/>
        <w:rPr>
          <w:rFonts w:ascii="Times New Roman" w:hAnsi="Times New Roman" w:cs="Times New Roman"/>
          <w:sz w:val="22"/>
          <w:szCs w:val="22"/>
          <w:rtl/>
        </w:rPr>
      </w:pPr>
      <w:r>
        <w:rPr>
          <w:rFonts w:ascii="Times New Roman" w:hAnsi="Times New Roman" w:cs="Times New Roman"/>
          <w:sz w:val="22"/>
          <w:szCs w:val="22"/>
          <w:rtl/>
        </w:rPr>
        <w:t xml:space="preserve">1) أُعدّت هذه الخطة وفق دليل التقويم الأكاديمي للعام الدراسي 2026/2027م الصادر عن وزارة التربية والتعليم، وخطة المحتوى الدراسي المقرّرة لمادة التربية الإسلامية (الحلقة الثالثة).</w:t>
      </w:r>
    </w:p>
    <w:p>
      <w:pPr>
        <w:bidi/>
        <w:spacing w:before="0" w:after="40" w:line="240" w:lineRule="auto"/>
        <w:jc w:val="both"/>
        <w:rPr>
          <w:rFonts w:ascii="Times New Roman" w:hAnsi="Times New Roman" w:cs="Times New Roman"/>
          <w:sz w:val="22"/>
          <w:szCs w:val="22"/>
          <w:rtl/>
        </w:rPr>
      </w:pPr>
      <w:r>
        <w:rPr>
          <w:rFonts w:ascii="Times New Roman" w:hAnsi="Times New Roman" w:cs="Times New Roman"/>
          <w:sz w:val="22"/>
          <w:szCs w:val="22"/>
          <w:rtl/>
        </w:rPr>
        <w:t xml:space="preserve">2) العطلة الأسبوعية يوما الجمعة والسبت، وقد رُوعيت العطلات الرسمية والمناسبات في توزيع الأسابيع، ولا تُجدول أي دروس فيها.</w:t>
      </w:r>
    </w:p>
    <w:p>
      <w:pPr>
        <w:bidi/>
        <w:spacing w:before="0" w:after="40" w:line="240" w:lineRule="auto"/>
        <w:jc w:val="both"/>
        <w:rPr>
          <w:rFonts w:ascii="Times New Roman" w:hAnsi="Times New Roman" w:cs="Times New Roman"/>
          <w:sz w:val="22"/>
          <w:szCs w:val="22"/>
          <w:rtl/>
        </w:rPr>
      </w:pPr>
      <w:r>
        <w:rPr>
          <w:rFonts w:ascii="Times New Roman" w:hAnsi="Times New Roman" w:cs="Times New Roman"/>
          <w:sz w:val="22"/>
          <w:szCs w:val="22"/>
          <w:rtl/>
        </w:rPr>
        <w:t xml:space="preserve">3) تُحدَّد الوقفات التقويمية وفق الضوابط المعمول بها في المدرسة، والخطة مرنة قابلة لإعادة التوزيع عند أي طارئ.</w:t>
      </w:r>
    </w:p>
    <w:p>
      <w:pPr>
        <w:bidi/>
        <w:spacing w:before="0" w:after="40" w:line="240" w:lineRule="auto"/>
        <w:jc w:val="both"/>
        <w:rPr>
          <w:rFonts w:ascii="Times New Roman" w:hAnsi="Times New Roman" w:cs="Times New Roman"/>
          <w:sz w:val="22"/>
          <w:szCs w:val="22"/>
          <w:rtl/>
        </w:rPr>
      </w:pPr>
      <w:r>
        <w:rPr>
          <w:rFonts w:ascii="Times New Roman" w:hAnsi="Times New Roman" w:cs="Times New Roman"/>
          <w:sz w:val="22"/>
          <w:szCs w:val="22"/>
          <w:rtl/>
        </w:rPr>
        <w:t xml:space="preserve">4) اعتُمد تقسيم الآيات وأرقام الصفحات وفق كتاب «تلاوة القرآن الكريم للصف السادس — الجزء الأول»، وهو التقسيم نفسه المعتمد في العرض التقديمي.</w:t>
      </w:r>
    </w:p>
    <w:p>
      <w:pPr>
        <w:bidi/>
        <w:spacing w:before="0" w:after="40" w:line="240" w:lineRule="auto"/>
        <w:jc w:val="both"/>
        <w:rPr>
          <w:rFonts w:ascii="Times New Roman" w:hAnsi="Times New Roman" w:cs="Times New Roman"/>
          <w:sz w:val="22"/>
          <w:szCs w:val="22"/>
          <w:rtl/>
        </w:rPr>
      </w:pPr>
      <w:r>
        <w:rPr>
          <w:rFonts w:ascii="Times New Roman" w:hAnsi="Times New Roman" w:cs="Times New Roman"/>
          <w:sz w:val="22"/>
          <w:szCs w:val="22"/>
          <w:rtl/>
        </w:rPr>
        <w:t xml:space="preserve">5) العرض التقديمي في ملفين: العرض الأول (سورة الحاقّة: الدروس 1–5) والعرض الثاني (سورة القلم: الدروس 6–10)، وأرقام الشرائح مذكورة في عمود الملاحظات وفي إجراءات كل درس. يلي ذلك نماذج التحضير اليومي لدروس التلاوة مرتّبة بحسب تسلسل الكتاب.</w:t>
      </w:r>
    </w:p>
    <w:p>
      <w:r>
        <w:br w:type="page"/>
      </w:r>
    </w:p>
    <w:p>
      <w:pPr>
        <w:shd w:val="clear" w:color="auto" w:fill="D5E8F0"/>
        <w:bidi/>
        <w:spacing w:before="0" w:after="120" w:line="240" w:lineRule="auto"/>
        <w:jc w:val="center"/>
        <w:rPr>
          <w:rFonts w:ascii="Times New Roman" w:hAnsi="Times New Roman" w:cs="Times New Roman"/>
          <w:b/>
          <w:bCs/>
          <w:sz w:val="28"/>
          <w:szCs w:val="28"/>
          <w:rtl/>
        </w:rPr>
      </w:pPr>
      <w:r>
        <w:rPr>
          <w:rFonts w:ascii="Times New Roman" w:hAnsi="Times New Roman" w:cs="Times New Roman"/>
          <w:b/>
          <w:bCs/>
          <w:sz w:val="28"/>
          <w:szCs w:val="28"/>
          <w:rtl/>
        </w:rPr>
        <w:t xml:space="preserve">نماذج التحضير اليومي لدروس التلاوة — مرتّبة بحسب تسلسل كتاب التلاوة</w:t>
      </w:r>
    </w:p>
    <w:p w14:paraId="00DB6BBA" w14:textId="77777777" w:rsidR="0077219F" w:rsidRDefault="00000000" w:rsidP="00465C80">
      <w:pPr>
        <w:bidi/>
        <w:spacing w:after="20"/>
        <w:jc w:val="center"/>
      </w:pPr>
      <w:r>
        <w:rPr>
          <w:color w:val="5C7077"/>
          <w:sz w:val="20"/>
          <w:szCs w:val="20"/>
          <w:rtl/>
        </w:rPr>
        <w:t>مملكة البحرين — وزارة التربية والتعليم — مدرسة ابن رشد الإعدادية للبنين</w:t>
      </w:r>
    </w:p>
    <w:p>
      <w:pPr>
        <w:keepNext/>
        <w:spacing w:before="0" w:after="0"/>
        <w:jc w:val="center"/>
      </w:pPr>
      <w:r>
        <w:drawing>
          <wp:inline xmlns:a="http://schemas.openxmlformats.org/drawingml/2006/main" xmlns:pic="http://schemas.openxmlformats.org/drawingml/2006/picture">
            <wp:extent cx="9777730" cy="1839434"/>
            <wp:docPr id="4" name="Picture 4"/>
            <wp:cNvGraphicFramePr>
              <a:graphicFrameLocks noChangeAspect="1"/>
            </wp:cNvGraphicFramePr>
            <a:graphic>
              <a:graphicData uri="http://schemas.openxmlformats.org/drawingml/2006/picture">
                <pic:pic>
                  <pic:nvPicPr>
                    <pic:cNvPr id="0" name="contact_1_20.jpg"/>
                    <pic:cNvPicPr/>
                  </pic:nvPicPr>
                  <pic:blipFill>
                    <a:blip r:embed="rId11"/>
                    <a:stretch>
                      <a:fillRect/>
                    </a:stretch>
                  </pic:blipFill>
                  <pic:spPr>
                    <a:xfrm>
                      <a:off x="0" y="0"/>
                      <a:ext cx="9777730" cy="1839434"/>
                    </a:xfrm>
                    <a:prstGeom prst="rect"/>
                  </pic:spPr>
                </pic:pic>
              </a:graphicData>
            </a:graphic>
          </wp:inline>
        </w:drawing>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699"/>
        <w:gridCol w:w="7699"/>
      </w:tblGrid>
      <w:tr>
        <w:tc>
          <w:tcPr>
            <w:tcW w:type="dxa" w:w="5688"/>
            <w:tcMar>
              <w:top w:w="0" w:type="dxa"/>
              <w:start w:w="30" w:type="dxa"/>
              <w:bottom w:w="0" w:type="dxa"/>
              <w:end w:w="180" w:type="dxa"/>
            </w:tcMar>
            <w:vAlign w:val="top"/>
          </w:tcPr>
          <w:p>
            <w:pPr>
              <w:spacing w:before="0" w:after="0"/>
            </w:pPr>
          </w:p>
          <w:tbl>
            <w:tblPr>
              <w:tblW w:type="auto" w:w="0"/>
              <w:jc w:val="center"/>
              <w:tblLayout w:type="fixed"/>
              <w:tblLook w:firstColumn="1" w:firstRow="1" w:lastColumn="0" w:lastRow="0" w:noHBand="0" w:noVBand="1" w:val="04A0"/>
              <w:tblBorders>
                <w:top w:val="single" w:sz="7" w:color="557A95"/>
                <w:left w:val="single" w:sz="7" w:color="557A95"/>
                <w:bottom w:val="single" w:sz="7" w:color="557A95"/>
                <w:right w:val="single" w:sz="7" w:color="557A95"/>
                <w:insideH w:val="single" w:sz="7" w:color="557A95"/>
                <w:insideV w:val="single" w:sz="7" w:color="557A95"/>
              </w:tblBorders>
            </w:tblPr>
            <w:tblGrid>
              <w:gridCol w:w="1422"/>
              <w:gridCol w:w="1422"/>
              <w:gridCol w:w="1422"/>
              <w:gridCol w:w="1422"/>
            </w:tblGrid>
            <w:tr>
              <w:trPr>
                <w:trHeight w:val="403"/>
              </w:trPr>
              <w:tc>
                <w:tcPr>
                  <w:tcW w:type="dxa" w:w="1123"/>
                  <w:tcMar>
                    <w:top w:w="20" w:type="dxa"/>
                    <w:start w:w="25" w:type="dxa"/>
                    <w:bottom w:w="20" w:type="dxa"/>
                    <w:end w:w="25" w:type="dxa"/>
                  </w:tcMar>
                  <w:vAlign w:val="center"/>
                  <w:shd w:fill="D9EAF2"/>
                </w:tcPr>
                <w:p>
                  <w:pPr>
                    <w:spacing w:before="0" w:after="0"/>
                    <w:jc w:val="center"/>
                    <w:bidi/>
                  </w:pPr>
                  <w:r/>
                  <w:r>
                    <w:rPr>
                      <w:rFonts w:ascii="Arial" w:hAnsi="Arial" w:cs="Arial"/>
                      <w:b/>
                      <w:sz w:val="18"/>
                    </w:rPr>
                    <w:t>الحصة</w:t>
                  </w:r>
                </w:p>
              </w:tc>
              <w:tc>
                <w:tcPr>
                  <w:tcW w:type="dxa" w:w="1512"/>
                  <w:tcMar>
                    <w:top w:w="20" w:type="dxa"/>
                    <w:start w:w="25" w:type="dxa"/>
                    <w:bottom w:w="20" w:type="dxa"/>
                    <w:end w:w="25" w:type="dxa"/>
                  </w:tcMar>
                  <w:vAlign w:val="center"/>
                  <w:shd w:fill="D9EAF2"/>
                </w:tcPr>
                <w:p>
                  <w:pPr>
                    <w:spacing w:before="0" w:after="0"/>
                    <w:jc w:val="center"/>
                    <w:bidi/>
                  </w:pPr>
                  <w:r/>
                  <w:r>
                    <w:rPr>
                      <w:rFonts w:ascii="Arial" w:hAnsi="Arial" w:cs="Arial"/>
                      <w:b/>
                      <w:sz w:val="18"/>
                    </w:rPr>
                    <w:t>الصف</w:t>
                  </w:r>
                </w:p>
              </w:tc>
              <w:tc>
                <w:tcPr>
                  <w:tcW w:type="dxa" w:w="1613"/>
                  <w:tcMar>
                    <w:top w:w="20" w:type="dxa"/>
                    <w:start w:w="25" w:type="dxa"/>
                    <w:bottom w:w="20" w:type="dxa"/>
                    <w:end w:w="25" w:type="dxa"/>
                  </w:tcMar>
                  <w:vAlign w:val="center"/>
                  <w:shd w:fill="D9EAF2"/>
                </w:tcPr>
                <w:p>
                  <w:pPr>
                    <w:spacing w:before="0" w:after="0"/>
                    <w:jc w:val="center"/>
                    <w:bidi/>
                  </w:pPr>
                  <w:r/>
                  <w:r>
                    <w:rPr>
                      <w:rFonts w:ascii="Arial" w:hAnsi="Arial" w:cs="Arial"/>
                      <w:b/>
                      <w:sz w:val="18"/>
                    </w:rPr>
                    <w:t>التاريخ</w:t>
                  </w:r>
                </w:p>
              </w:tc>
              <w:tc>
                <w:tcPr>
                  <w:tcW w:type="dxa" w:w="1325"/>
                  <w:tcMar>
                    <w:top w:w="20" w:type="dxa"/>
                    <w:start w:w="25" w:type="dxa"/>
                    <w:bottom w:w="20" w:type="dxa"/>
                    <w:end w:w="25" w:type="dxa"/>
                  </w:tcMar>
                  <w:vAlign w:val="center"/>
                  <w:shd w:fill="D9EAF2"/>
                </w:tcPr>
                <w:p>
                  <w:pPr>
                    <w:spacing w:before="0" w:after="0"/>
                    <w:jc w:val="center"/>
                    <w:bidi/>
                  </w:pPr>
                  <w:r/>
                  <w:r>
                    <w:rPr>
                      <w:rFonts w:ascii="Arial" w:hAnsi="Arial" w:cs="Arial"/>
                      <w:b/>
                      <w:sz w:val="18"/>
                    </w:rPr>
                    <w:t>اليوم</w:t>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bl>
          <w:p>
            <w:pPr>
              <w:spacing w:before="0" w:after="0"/>
            </w:pPr>
          </w:p>
        </w:tc>
        <w:tc>
          <w:tcPr>
            <w:tcW w:type="dxa" w:w="5832"/>
            <w:tcMar>
              <w:top w:w="0" w:type="dxa"/>
              <w:start w:w="180" w:type="dxa"/>
              <w:bottom w:w="0" w:type="dxa"/>
              <w:end w:w="30" w:type="dxa"/>
            </w:tcMar>
            <w:vAlign w:val="top"/>
          </w:tcPr>
          <w:p>
            <w:pPr>
              <w:spacing w:before="0" w:after="0"/>
            </w:pPr>
          </w:p>
          <w:tbl>
            <w:tblPr>
              <w:tblW w:type="auto" w:w="0"/>
              <w:jc w:val="center"/>
              <w:tblLayout w:type="fixed"/>
              <w:tblLook w:firstColumn="1" w:firstRow="1" w:lastColumn="0" w:lastRow="0" w:noHBand="0" w:noVBand="1" w:val="04A0"/>
              <w:tblBorders>
                <w:top w:val="single" w:sz="6" w:color="B8C7D1"/>
                <w:left w:val="single" w:sz="6" w:color="B8C7D1"/>
                <w:bottom w:val="single" w:sz="6" w:color="B8C7D1"/>
                <w:right w:val="single" w:sz="6" w:color="B8C7D1"/>
                <w:insideH w:val="single" w:sz="6" w:color="B8C7D1"/>
                <w:insideV w:val="single" w:sz="6" w:color="B8C7D1"/>
              </w:tblBorders>
            </w:tblPr>
            <w:tblGrid>
              <w:gridCol w:w="2916"/>
              <w:gridCol w:w="2916"/>
            </w:tblGrid>
            <w:tr>
              <w:trPr>
                <w:trHeight w:val="432"/>
              </w:trPr>
              <w:tc>
                <w:tcPr>
                  <w:tcW w:type="dxa" w:w="4608"/>
                  <w:tcMar>
                    <w:top w:w="25" w:type="dxa"/>
                    <w:start w:w="40" w:type="dxa"/>
                    <w:bottom w:w="25" w:type="dxa"/>
                    <w:end w:w="40" w:type="dxa"/>
                  </w:tcMar>
                  <w:vAlign w:val="center"/>
                </w:tcPr>
                <w:p>
                  <w:pPr>
                    <w:spacing w:before="0" w:after="0"/>
                    <w:jc w:val="right"/>
                    <w:bidi/>
                  </w:pPr>
                  <w:r>
                    <w:t>التربية الإسلامية</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المادة</w:t>
                  </w:r>
                </w:p>
              </w:tc>
            </w:tr>
            <w:tr>
              <w:trPr>
                <w:trHeight w:val="432"/>
              </w:trPr>
              <w:tc>
                <w:tcPr>
                  <w:tcW w:type="dxa" w:w="4608"/>
                  <w:tcMar>
                    <w:top w:w="25" w:type="dxa"/>
                    <w:start w:w="40" w:type="dxa"/>
                    <w:bottom w:w="25" w:type="dxa"/>
                    <w:end w:w="40" w:type="dxa"/>
                  </w:tcMar>
                  <w:vAlign w:val="center"/>
                </w:tcPr>
                <w:p>
                  <w:pPr>
                    <w:spacing w:before="0" w:after="0"/>
                    <w:jc w:val="right"/>
                    <w:bidi/>
                  </w:pPr>
                  <w:r>
                    <w:t>التلاوة: سورة الحاقّة (1) — الآيات 1–10</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موضوع الدرس</w:t>
                  </w:r>
                </w:p>
              </w:tc>
            </w:tr>
            <w:tr>
              <w:trPr>
                <w:trHeight w:val="432"/>
              </w:trPr>
              <w:tc>
                <w:tcPr>
                  <w:tcW w:type="dxa" w:w="4608"/>
                  <w:tcMar>
                    <w:top w:w="25" w:type="dxa"/>
                    <w:start w:w="40" w:type="dxa"/>
                    <w:bottom w:w="25" w:type="dxa"/>
                    <w:end w:w="40" w:type="dxa"/>
                  </w:tcMar>
                  <w:vAlign w:val="center"/>
                </w:tcPr>
                <w:p>
                  <w:pPr>
                    <w:spacing w:before="0" w:after="0"/>
                    <w:jc w:val="right"/>
                    <w:bidi/>
                  </w:pPr>
                  <w:r>
                    <w:t>التلاوة — كتاب التلاوة ص 12–14 — العرض الأول (سورة الحاقّة: الدروس 1–5): الشرائح 3–10</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المجال</w:t>
                  </w:r>
                </w:p>
              </w:tc>
            </w:tr>
          </w:tbl>
          <w:p>
            <w:pPr>
              <w:spacing w:before="0" w:after="0"/>
            </w:pPr>
          </w:p>
        </w:tc>
      </w:tr>
    </w:tbl>
    <w:p w14:paraId="26EE8F3A" w14:textId="77777777" w:rsidR="0077219F" w:rsidRDefault="00000000" w:rsidP="00465C80">
      <w:pPr>
        <w:pBdr>
          <w:bottom w:val="single" w:sz="12" w:space="3" w:color="0E7C86"/>
        </w:pBdr>
        <w:bidi/>
        <w:spacing w:before="200" w:after="100"/>
      </w:pPr>
      <w:r>
        <w:rPr>
          <w:b/>
          <w:bCs/>
          <w:color w:val="0B3C49"/>
          <w:sz w:val="28"/>
          <w:szCs w:val="28"/>
          <w:rtl/>
        </w:rPr>
        <w:t>كفايات الدرس</w:t>
      </w:r>
    </w:p>
    <w:p w14:paraId="28F97D03" w14:textId="77777777" w:rsidR="0077219F" w:rsidRDefault="00000000" w:rsidP="00465C80">
      <w:pPr>
        <w:bidi/>
        <w:spacing w:after="20"/>
      </w:pPr>
      <w:r>
        <w:rPr>
          <w:b/>
          <w:bCs/>
          <w:color w:val="0E7C86"/>
          <w:rtl/>
        </w:rPr>
        <w:t>الكفاية العامة (بصيغة الفعل المضارع):</w:t>
      </w:r>
    </w:p>
    <w:p w14:paraId="063DA6DF"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يتلو الآيات والسور المقرّرة تلاوة صحيحة.</w:t>
      </w:r>
    </w:p>
    <w:p w14:paraId="06377722" w14:textId="77777777" w:rsidR="0077219F" w:rsidRDefault="00000000" w:rsidP="00465C80">
      <w:pPr>
        <w:bidi/>
        <w:spacing w:before="60" w:after="20"/>
      </w:pPr>
      <w:r>
        <w:rPr>
          <w:b/>
          <w:bCs/>
          <w:color w:val="0E7C86"/>
          <w:rtl/>
        </w:rPr>
        <w:t>الكفايات الفرعية (أفعال سلوكية قابلة للقياس):</w:t>
      </w:r>
    </w:p>
    <w:p w14:paraId="18E1F6B8"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1) يتلو الطالب سورة الحاقّة (1) الآيات 1–10 تلاوة صحيحة محاكيًا التلاوة النموذجية.</w:t>
      </w:r>
    </w:p>
    <w:p w14:paraId="2FC2C07E"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2) يبيّن معاني المفردات: (الْحَاقَّةُ – الْقَارِعَةُ – الطَّاغِيَةُ – صَرْصَرٍ عَاتِيَةٍ – حُسُومًا).</w:t>
      </w:r>
    </w:p>
    <w:p w14:paraId="5D5F7ED5"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3) يستنتج المعنى الإجمالي للآيات وما فيها من توجيهات.</w:t>
      </w:r>
    </w:p>
    <w:p w14:paraId="5D5F7ED5"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4) يطبّق أحكام التجويد في الكلمات: (مَا الْحَاقَّةُ – وَمَا أَدْرَاكَ – وَعَادٌ بِالْقَارِعَةِ – مِن بَاقِيَةٍ – أَخْذَةً رَّابِيَةً) في أثناء تلاوته. ويتعرّف حكم أحكام المدّ.</w:t>
      </w:r>
    </w:p>
    <w:p w14:paraId="3391A226" w14:textId="77777777" w:rsidR="0077219F" w:rsidRDefault="00000000" w:rsidP="00465C80">
      <w:pPr>
        <w:pBdr>
          <w:bottom w:val="single" w:sz="12" w:space="3" w:color="0E7C86"/>
        </w:pBdr>
        <w:bidi/>
        <w:spacing w:before="200" w:after="100"/>
      </w:pPr>
      <w:r>
        <w:rPr>
          <w:b/>
          <w:bCs/>
          <w:color w:val="0B3C49"/>
          <w:sz w:val="28"/>
          <w:szCs w:val="28"/>
          <w:rtl/>
        </w:rPr>
        <w:t>المصادر والموارد والقيم</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8"/>
        <w:gridCol w:w="4311"/>
        <w:gridCol w:w="3388"/>
        <w:gridCol w:w="4311"/>
      </w:tblGrid>
      <w:tr w:rsidR="0077219F" w14:paraId="4DE95B1C" w14:textId="77777777" w:rsidTr="00465C80">
        <w:tblPrEx>
          <w:tblCellMar>
            <w:top w:w="0" w:type="dxa"/>
            <w:bottom w:w="0" w:type="dxa"/>
          </w:tblCellMar>
        </w:tblPrEx>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75064D70" w14:textId="77777777" w:rsidR="0077219F" w:rsidRDefault="00000000" w:rsidP="00465C80">
            <w:pPr>
              <w:bidi/>
              <w:jc w:val="center"/>
            </w:pPr>
            <w:r>
              <w:rPr>
                <w:b/>
                <w:bCs/>
                <w:color w:val="0B3C49"/>
                <w:sz w:val="21"/>
                <w:szCs w:val="21"/>
                <w:rtl/>
              </w:rPr>
              <w:t>برنامج العرض</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بوربوينت   ☑ سبورة ذكية   ☐ داتاشو تفاعلي   ☑ أخرى: تلاوات القرّاء المدمجة في العرض</w:t>
            </w:r>
          </w:p>
        </w:tc>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5D2891D0" w14:textId="77777777" w:rsidR="0077219F" w:rsidRDefault="00000000" w:rsidP="00465C80">
            <w:pPr>
              <w:bidi/>
              <w:jc w:val="center"/>
            </w:pPr>
            <w:r>
              <w:rPr>
                <w:b/>
                <w:bCs/>
                <w:color w:val="0B3C49"/>
                <w:sz w:val="21"/>
                <w:szCs w:val="21"/>
                <w:rtl/>
              </w:rPr>
              <w:t>المصادر والموارد</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كتاب التلاوة   ☑ البوابة التعليمية   ☐ Teams   ☑ العرض التقديمي (العرض الأول (سورة الحاقّة: الدروس 1–5))</w:t>
            </w:r>
          </w:p>
        </w:tc>
      </w:tr>
      <w:tr w:rsidR="0077219F" w14:paraId="08CC74FB" w14:textId="77777777" w:rsidTr="00465C80">
        <w:tblPrEx>
          <w:tblCellMar>
            <w:top w:w="0" w:type="dxa"/>
            <w:bottom w:w="0" w:type="dxa"/>
          </w:tblCellMar>
        </w:tblPrEx>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C592042" w14:textId="77777777" w:rsidR="0077219F" w:rsidRDefault="00000000" w:rsidP="00465C80">
            <w:pPr>
              <w:bidi/>
              <w:jc w:val="center"/>
            </w:pPr>
            <w:r>
              <w:rPr>
                <w:b/>
                <w:bCs/>
                <w:color w:val="0B3C49"/>
                <w:sz w:val="21"/>
                <w:szCs w:val="21"/>
                <w:rtl/>
              </w:rPr>
              <w:t>القيم المفعّلة</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القيم الإسلامية والإنسانية   ☐ الانتماء والمواطنة   ☑ القيم الرقمية/الأمن السيبراني</w:t>
            </w:r>
          </w:p>
        </w:tc>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E39ED94" w14:textId="77777777" w:rsidR="0077219F" w:rsidRDefault="00000000" w:rsidP="00465C80">
            <w:pPr>
              <w:bidi/>
              <w:jc w:val="center"/>
            </w:pPr>
            <w:r>
              <w:rPr>
                <w:b/>
                <w:bCs/>
                <w:color w:val="0B3C49"/>
                <w:sz w:val="21"/>
                <w:szCs w:val="21"/>
                <w:rtl/>
              </w:rPr>
              <w:t>الفاقد التعليمي</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ضبط تلاوة سورة الفاتحة ومراجعة حروف المدّ — يُعالَج بتسميع افتتاحي سريع مع التصويب.</w:t>
            </w:r>
          </w:p>
        </w:tc>
      </w:tr>
    </w:tbl>
    <w:p w14:paraId="26B0764F" w14:textId="77777777" w:rsidR="0077219F" w:rsidRDefault="00000000" w:rsidP="00465C80">
      <w:pPr>
        <w:pBdr>
          <w:bottom w:val="single" w:sz="12" w:space="3" w:color="0E7C86"/>
        </w:pBdr>
        <w:bidi/>
        <w:spacing w:before="200" w:after="100"/>
      </w:pPr>
      <w:r>
        <w:rPr>
          <w:b/>
          <w:bCs/>
          <w:color w:val="0B3C49"/>
          <w:sz w:val="28"/>
          <w:szCs w:val="28"/>
          <w:rtl/>
        </w:rPr>
        <w:t>المقدمة / النشاط الاستهلالي (التهيئة) — 3 إلى 5 دقائق</w:t>
      </w:r>
    </w:p>
    <w:p w14:paraId="5AB78638"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يعرض المعلم شريحة افتتاح الدرس (ش 3) وحديثًا في فضل القرآن الكريم (ش 4) وشريحة أهداف الدرس (ش 5) ويعرّف بالمقطع: سورة الحاقّة (1) الآيات 1–10، ويعرّف بالسورة (مكية، وعدد آياتها 52 آية)، ثم يُسمِع الطلاب تلاوة خاشعة للمقطع من أحد أزرار القرّاء في شريحة الآيات، مع سؤال تشويقي عن موضوع الآيات.</w:t>
      </w:r>
    </w:p>
    <w:p w14:paraId="4DA50429" w14:textId="77777777" w:rsidR="0077219F" w:rsidRDefault="0077219F" w:rsidP="00465C80">
      <w:pPr>
        <w:pBdr>
          <w:bottom w:val="dotted" w:sz="6" w:space="2" w:color="9FB4BA"/>
        </w:pBdr>
        <w:bidi/>
        <w:spacing w:before="120" w:after="60"/>
      </w:pPr>
    </w:p>
    <w:p w14:paraId="4E9D6F5C" w14:textId="77777777" w:rsidR="0077219F" w:rsidRDefault="00000000" w:rsidP="00465C80">
      <w:pPr>
        <w:pBdr>
          <w:bottom w:val="single" w:sz="12" w:space="3" w:color="0E7C86"/>
        </w:pBdr>
        <w:bidi/>
        <w:spacing w:before="200" w:after="100"/>
      </w:pPr>
      <w:r>
        <w:rPr>
          <w:b/>
          <w:bCs/>
          <w:color w:val="0B3C49"/>
          <w:sz w:val="28"/>
          <w:szCs w:val="28"/>
          <w:rtl/>
        </w:rPr>
        <w:t>الربط</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33"/>
        <w:gridCol w:w="5133"/>
        <w:gridCol w:w="5132"/>
      </w:tblGrid>
      <w:tr w:rsidR="0077219F" w14:paraId="5342C294" w14:textId="77777777" w:rsidTr="00465C80">
        <w:tblPrEx>
          <w:tblCellMar>
            <w:top w:w="0" w:type="dxa"/>
            <w:bottom w:w="0" w:type="dxa"/>
          </w:tblCellMar>
        </w:tblPrEx>
        <w:tc>
          <w:tcPr>
            <w:tcW w:w="5133"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8C60DCB" w14:textId="77777777" w:rsidR="0077219F" w:rsidRDefault="00000000" w:rsidP="00465C80">
            <w:pPr>
              <w:bidi/>
              <w:jc w:val="center"/>
            </w:pPr>
            <w:r>
              <w:rPr>
                <w:b/>
                <w:bCs/>
                <w:color w:val="0B3C49"/>
                <w:sz w:val="21"/>
                <w:szCs w:val="21"/>
                <w:rtl/>
              </w:rPr>
              <w:t>الربط بواقع الحياة</w:t>
            </w:r>
          </w:p>
        </w:tc>
        <w:tc>
          <w:tcPr>
            <w:tcW w:w="5133"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310BD168" w14:textId="77777777" w:rsidR="0077219F" w:rsidRDefault="00000000" w:rsidP="00465C80">
            <w:pPr>
              <w:bidi/>
              <w:jc w:val="center"/>
            </w:pPr>
            <w:r>
              <w:rPr>
                <w:b/>
                <w:bCs/>
                <w:color w:val="0B3C49"/>
                <w:sz w:val="21"/>
                <w:szCs w:val="21"/>
                <w:rtl/>
              </w:rPr>
              <w:t>الربط الأفقي (بمادة أخرى)</w:t>
            </w:r>
          </w:p>
        </w:tc>
        <w:tc>
          <w:tcPr>
            <w:tcW w:w="5132"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D6D4026" w14:textId="77777777" w:rsidR="0077219F" w:rsidRDefault="00000000" w:rsidP="00465C80">
            <w:pPr>
              <w:bidi/>
              <w:jc w:val="center"/>
            </w:pPr>
            <w:r>
              <w:rPr>
                <w:b/>
                <w:bCs/>
                <w:color w:val="0B3C49"/>
                <w:sz w:val="21"/>
                <w:szCs w:val="21"/>
                <w:rtl/>
              </w:rPr>
              <w:t>الربط الرأسي (بدرس سابق/لاحق)</w:t>
            </w:r>
          </w:p>
        </w:tc>
      </w:tr>
      <w:tr w:rsidR="0077219F" w14:paraId="40095EC5" w14:textId="77777777" w:rsidTr="00465C80">
        <w:tblPrEx>
          <w:tblCellMar>
            <w:top w:w="0" w:type="dxa"/>
            <w:bottom w:w="0" w:type="dxa"/>
          </w:tblCellMar>
        </w:tblPrEx>
        <w:tc>
          <w:tcPr>
            <w:tcW w:w="5133"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تعاهد القرآن الكريم بورد يومي ثابت، والمشاركة في حلقات التحفيظ ومسابقات القرآن في البحرين.</w:t>
            </w:r>
          </w:p>
        </w:tc>
        <w:tc>
          <w:tcPr>
            <w:tcW w:w="5133"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اللغة العربية: سلامة النطق ومخارج الحروف وأثرها في الأداء.</w:t>
            </w:r>
          </w:p>
        </w:tc>
        <w:tc>
          <w:tcPr>
            <w:tcW w:w="5132"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يبني على تلاوة سورة الفاتحة، ويمهّد للدرس اللاحق: سورة الحاقّة (2) الآيات 11–18.</w:t>
            </w:r>
          </w:p>
        </w:tc>
      </w:tr>
    </w:tbl>
    <w:p w14:paraId="428581CF" w14:textId="77777777" w:rsidR="0077219F" w:rsidRDefault="00000000" w:rsidP="00465C80">
      <w:pPr>
        <w:pBdr>
          <w:bottom w:val="single" w:sz="12" w:space="3" w:color="0E7C86"/>
        </w:pBdr>
        <w:bidi/>
        <w:spacing w:before="200" w:after="100"/>
      </w:pPr>
      <w:r>
        <w:rPr>
          <w:b/>
          <w:bCs/>
          <w:color w:val="0B3C49"/>
          <w:sz w:val="28"/>
          <w:szCs w:val="28"/>
          <w:rtl/>
        </w:rPr>
        <w:lastRenderedPageBreak/>
        <w:t>جدول الإجراءات</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0"/>
        <w:gridCol w:w="3000"/>
        <w:gridCol w:w="2350"/>
        <w:gridCol w:w="2350"/>
        <w:gridCol w:w="4598"/>
        <w:gridCol w:w="2050"/>
      </w:tblGrid>
      <w:tr w:rsidR="0077219F" w14:paraId="4C1ECAA1"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16D1BEAA" w14:textId="77777777" w:rsidR="0077219F" w:rsidRDefault="00000000" w:rsidP="00465C80">
            <w:pPr>
              <w:bidi/>
              <w:jc w:val="center"/>
            </w:pPr>
            <w:r>
              <w:rPr>
                <w:b/>
                <w:bCs/>
                <w:color w:val="0B3C49"/>
                <w:sz w:val="21"/>
                <w:szCs w:val="21"/>
                <w:rtl/>
              </w:rPr>
              <w:t>الزمن</w:t>
            </w:r>
          </w:p>
        </w:tc>
        <w:tc>
          <w:tcPr>
            <w:tcW w:w="300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78C38C8" w14:textId="77777777" w:rsidR="0077219F" w:rsidRDefault="00000000" w:rsidP="00465C80">
            <w:pPr>
              <w:bidi/>
              <w:jc w:val="center"/>
            </w:pPr>
            <w:r>
              <w:rPr>
                <w:b/>
                <w:bCs/>
                <w:color w:val="0B3C49"/>
                <w:sz w:val="21"/>
                <w:szCs w:val="21"/>
                <w:rtl/>
              </w:rPr>
              <w:t>هدف التعلم (أن…)</w:t>
            </w:r>
          </w:p>
        </w:tc>
        <w:tc>
          <w:tcPr>
            <w:tcW w:w="23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96B0CE6" w14:textId="77777777" w:rsidR="0077219F" w:rsidRDefault="00000000" w:rsidP="00465C80">
            <w:pPr>
              <w:bidi/>
              <w:jc w:val="center"/>
            </w:pPr>
            <w:r>
              <w:rPr>
                <w:b/>
                <w:bCs/>
                <w:color w:val="0B3C49"/>
                <w:sz w:val="21"/>
                <w:szCs w:val="21"/>
                <w:rtl/>
              </w:rPr>
              <w:t>مهارات القرن 21</w:t>
            </w:r>
          </w:p>
        </w:tc>
        <w:tc>
          <w:tcPr>
            <w:tcW w:w="23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ADAAEE5" w14:textId="77777777" w:rsidR="0077219F" w:rsidRDefault="00000000" w:rsidP="00465C80">
            <w:pPr>
              <w:bidi/>
              <w:jc w:val="center"/>
            </w:pPr>
            <w:r>
              <w:rPr>
                <w:b/>
                <w:bCs/>
                <w:color w:val="0B3C49"/>
                <w:sz w:val="21"/>
                <w:szCs w:val="21"/>
                <w:rtl/>
              </w:rPr>
              <w:t>الاستراتيجيات</w:t>
            </w:r>
          </w:p>
        </w:tc>
        <w:tc>
          <w:tcPr>
            <w:tcW w:w="459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2744AC8" w14:textId="77777777" w:rsidR="0077219F" w:rsidRDefault="00000000" w:rsidP="00465C80">
            <w:pPr>
              <w:bidi/>
              <w:jc w:val="center"/>
            </w:pPr>
            <w:r>
              <w:rPr>
                <w:b/>
                <w:bCs/>
                <w:color w:val="0B3C49"/>
                <w:sz w:val="21"/>
                <w:szCs w:val="21"/>
                <w:rtl/>
              </w:rPr>
              <w:t>الإجراءات (دور المعلم ودور الطالب)</w:t>
            </w:r>
          </w:p>
        </w:tc>
        <w:tc>
          <w:tcPr>
            <w:tcW w:w="20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26587FD" w14:textId="77777777" w:rsidR="0077219F" w:rsidRDefault="00000000" w:rsidP="00465C80">
            <w:pPr>
              <w:bidi/>
              <w:jc w:val="center"/>
            </w:pPr>
            <w:r>
              <w:rPr>
                <w:b/>
                <w:bCs/>
                <w:color w:val="0B3C49"/>
                <w:sz w:val="21"/>
                <w:szCs w:val="21"/>
                <w:rtl/>
              </w:rPr>
              <w:t>التقييم من أجل التعلم</w:t>
            </w:r>
          </w:p>
        </w:tc>
      </w:tr>
      <w:tr w:rsidR="0077219F" w14:paraId="67FCECB6"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12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يتلو الطالب الآيات 1–10 تلاوة صحيحة محاكيًا التلاوة النموذجية.</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التمكّن اللغوي</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المحاكاة والتلاوة النموذجية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شريحة الآيات (ش 6) ويشغّل تلاوة أحد القرّاء بالضغط على السمّاعة بجوار اسمه (ويُفضَّل المصحف المعلّم للترديد)، ثم يتلو تلاوة نموذجية مجزّأة، ويدير المحاكاة الجماعية فالفردية مع التصويب الفوري.</w:t>
            </w:r>
          </w:p>
          <w:p>
            <w:pPr>
              <w:bidi/>
              <w:jc w:val="center"/>
            </w:pPr>
            <w:r>
              <w:rPr>
                <w:rFonts w:ascii="Times New Roman" w:hAnsi="Times New Roman" w:cs="Times New Roman"/>
                <w:sz w:val="20"/>
                <w:szCs w:val="20"/>
                <w:rtl/>
              </w:rPr>
              <w:t xml:space="preserve">الطالب: يستمع وينصت، ثم يحاكي التلاوة جماعيًّا وفرديًّا ملتزمًا بالضبط الصحيح.</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قائمة رصد للتلاوة (صحة الضبط – سلامة المخارج) مع تغذية راجعة فورية.</w:t>
            </w:r>
          </w:p>
        </w:tc>
      </w:tr>
      <w:tr w:rsidR="0077219F" w14:paraId="6E0B14F6"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13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يبيّن الطالب أحكام التجويد في الكلمات المختارة، ويوضّح معاني المفردات الجديدة.</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التمكّن اللغوي / التفكير الناقد</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التعلم بالأقران (تلاوة ثنائية)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شريحة «أتدرّب على تلاوة الكلمات» (ش 7): (مَا الْحَاقَّةُ – وَمَا أَدْرَاكَ – وَعَادٌ بِالْقَارِعَةِ – مِن بَاقِيَةٍ – أَخْذَةً رَّابِيَةً)، وشريحة التجويد (ش 10) لبيان حكم أحكام المدّ كما في الكتاب، ثم يعرض شريحة «أتعرّف معاني المفردات» (ش 8): (الْحَاقَّةُ – الْقَارِعَةُ – الطَّاغِيَةُ – صَرْصَرٍ عَاتِيَةٍ – حُسُومًا)، وينظّم التلاوة الثنائية بالتصحيح المتبادل.</w:t>
            </w:r>
          </w:p>
          <w:p>
            <w:pPr>
              <w:bidi/>
              <w:jc w:val="center"/>
            </w:pPr>
            <w:r>
              <w:rPr>
                <w:rFonts w:ascii="Times New Roman" w:hAnsi="Times New Roman" w:cs="Times New Roman"/>
                <w:sz w:val="20"/>
                <w:szCs w:val="20"/>
                <w:rtl/>
              </w:rPr>
              <w:t xml:space="preserve">الطالب: يتدرّب على تلاوة الكلمات تلاوة صحيحة، ويطابق المفردات بمعانيها، ويتلو لزميله ويصحّح له وفق بطاقة الرصد.</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تقييم أقران بسلّم تقدير (الضبط – التجويد – الطلاقة) + مطابقة المفردات.</w:t>
            </w:r>
          </w:p>
        </w:tc>
      </w:tr>
      <w:tr w:rsidR="0077219F" w14:paraId="2887EC72"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10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يتعرّف الطالب المعنى الإجمالي للآيات مستنتجًا توجيهاتها.</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التواصل / التفكير الناقد</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المناقشة الموجّهة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شريحة «أقرأ وأفهم» (ش 9) ويوجّه فهم المعنى الإجمالي بأسئلة متدرجة: المؤمن يصدّق بيوم القيامة، وأنه سوف يتحقق فيه الوعد والوعيد، وستقام الحجة على من كذّب به، وهو يزداد معرفة بالاطلاع على قصص السابقين للاتعاظ والاعتبار.</w:t>
            </w:r>
          </w:p>
          <w:p>
            <w:pPr>
              <w:bidi/>
              <w:jc w:val="center"/>
            </w:pPr>
            <w:r>
              <w:rPr>
                <w:rFonts w:ascii="Times New Roman" w:hAnsi="Times New Roman" w:cs="Times New Roman"/>
                <w:sz w:val="20"/>
                <w:szCs w:val="20"/>
                <w:rtl/>
              </w:rPr>
              <w:t xml:space="preserve">الطالب: يشارك في استنتاج المعاني والتوجيهات ويدوّن أبرزها في كراسته.</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أسئلة تحقق شفوية + بطاقة استنتاج قصيرة.</w:t>
            </w:r>
          </w:p>
        </w:tc>
      </w:tr>
    </w:tbl>
    <w:p w14:paraId="0186AC02" w14:textId="77777777" w:rsidR="0077219F" w:rsidRDefault="00000000" w:rsidP="00465C80">
      <w:pPr>
        <w:bidi/>
        <w:spacing w:before="40"/>
      </w:pPr>
      <w:r>
        <w:rPr>
          <w:color w:val="5C7077"/>
          <w:sz w:val="17"/>
          <w:szCs w:val="17"/>
          <w:rtl/>
        </w:rPr>
        <w:t>مهارات القرن 21: المواطنة / التواصل / الإبداع وحل المشكلات / الريادة / التمكّن اللغوي / القيادة وصنع القرار / التفكير الناقد / الثقافة التكنولوجية.</w:t>
      </w:r>
    </w:p>
    <w:p w14:paraId="26816CFE" w14:textId="77777777" w:rsidR="0077219F" w:rsidRDefault="00000000" w:rsidP="00465C80">
      <w:pPr>
        <w:pBdr>
          <w:bottom w:val="single" w:sz="12" w:space="3" w:color="0E7C86"/>
        </w:pBdr>
        <w:bidi/>
        <w:spacing w:before="200" w:after="100"/>
      </w:pPr>
      <w:r>
        <w:rPr>
          <w:b/>
          <w:bCs/>
          <w:color w:val="0B3C49"/>
          <w:sz w:val="28"/>
          <w:szCs w:val="28"/>
          <w:rtl/>
        </w:rPr>
        <w:t>النشاط الختامي (نشاط فردي — 3 إلى 5 دقائق)</w:t>
      </w:r>
    </w:p>
    <w:p w14:paraId="4E3F22D1"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تلاوات فردية مختارة للآيات 1–10 أمام الصف من شريحة الآيات، مع بطاقة خروج: ما معنى (الْقَارِعَةُ)؟ واتلُ كلمة (مَا الْحَاقَّةُ) تلاوة صحيحة.</w:t>
      </w:r>
    </w:p>
    <w:p w14:paraId="67278966" w14:textId="77777777" w:rsidR="0077219F" w:rsidRDefault="0077219F" w:rsidP="00465C80">
      <w:pPr>
        <w:pBdr>
          <w:bottom w:val="dotted" w:sz="6" w:space="2" w:color="9FB4BA"/>
        </w:pBdr>
        <w:bidi/>
        <w:spacing w:before="120" w:after="60"/>
      </w:pPr>
    </w:p>
    <w:p w14:paraId="72CEEBA3" w14:textId="77777777" w:rsidR="0077219F" w:rsidRDefault="00000000" w:rsidP="00465C80">
      <w:pPr>
        <w:pBdr>
          <w:bottom w:val="single" w:sz="12" w:space="3" w:color="0E7C86"/>
        </w:pBdr>
        <w:bidi/>
        <w:spacing w:before="200" w:after="100"/>
      </w:pPr>
      <w:r>
        <w:rPr>
          <w:b/>
          <w:bCs/>
          <w:color w:val="0B3C49"/>
          <w:sz w:val="28"/>
          <w:szCs w:val="28"/>
          <w:rtl/>
        </w:rPr>
        <w:t>الدعم الأكاديمي للفئات التعليمية (التعلم المتمايز)</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50"/>
        <w:gridCol w:w="3850"/>
        <w:gridCol w:w="3850"/>
        <w:gridCol w:w="3848"/>
      </w:tblGrid>
      <w:tr w:rsidR="0077219F" w14:paraId="7FD3E154" w14:textId="77777777">
        <w:tblPrEx>
          <w:tblCellMar>
            <w:top w:w="0" w:type="dxa"/>
            <w:bottom w:w="0" w:type="dxa"/>
          </w:tblCellMar>
        </w:tblPrEx>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732C767" w14:textId="77777777" w:rsidR="0077219F" w:rsidRDefault="00000000" w:rsidP="00465C80">
            <w:pPr>
              <w:bidi/>
            </w:pPr>
            <w:r>
              <w:rPr>
                <w:b/>
                <w:bCs/>
                <w:color w:val="0B3C49"/>
                <w:sz w:val="21"/>
                <w:szCs w:val="21"/>
                <w:rtl/>
              </w:rPr>
              <w:t>ذوو صعوبات التعلم</w:t>
            </w:r>
          </w:p>
        </w:tc>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2185F35" w14:textId="77777777" w:rsidR="0077219F" w:rsidRDefault="00000000" w:rsidP="00465C80">
            <w:pPr>
              <w:bidi/>
            </w:pPr>
            <w:r>
              <w:rPr>
                <w:b/>
                <w:bCs/>
                <w:color w:val="0B3C49"/>
                <w:sz w:val="21"/>
                <w:szCs w:val="21"/>
                <w:rtl/>
              </w:rPr>
              <w:t>الطلاب المتوسطون</w:t>
            </w:r>
          </w:p>
        </w:tc>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3C095536" w14:textId="77777777" w:rsidR="0077219F" w:rsidRDefault="00000000" w:rsidP="00465C80">
            <w:pPr>
              <w:bidi/>
            </w:pPr>
            <w:r>
              <w:rPr>
                <w:b/>
                <w:bCs/>
                <w:color w:val="0B3C49"/>
                <w:sz w:val="21"/>
                <w:szCs w:val="21"/>
                <w:rtl/>
              </w:rPr>
              <w:t>الطلاب المتفوّقون</w:t>
            </w:r>
          </w:p>
        </w:tc>
        <w:tc>
          <w:tcPr>
            <w:tcW w:w="384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D16D41B" w14:textId="77777777" w:rsidR="0077219F" w:rsidRDefault="00000000" w:rsidP="00465C80">
            <w:pPr>
              <w:bidi/>
            </w:pPr>
            <w:r>
              <w:rPr>
                <w:b/>
                <w:bCs/>
                <w:color w:val="0B3C49"/>
                <w:sz w:val="21"/>
                <w:szCs w:val="21"/>
                <w:rtl/>
              </w:rPr>
              <w:t>الطلاب الموهوبون</w:t>
            </w:r>
          </w:p>
        </w:tc>
      </w:tr>
      <w:tr w:rsidR="0077219F" w14:paraId="1CC097FE" w14:textId="77777777">
        <w:tblPrEx>
          <w:tblCellMar>
            <w:top w:w="0" w:type="dxa"/>
            <w:bottom w:w="0" w:type="dxa"/>
          </w:tblCellMar>
        </w:tblPrEx>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ترديد جماعي مقطعي خلف المعلم مع إطالة زمن المحاكاة وتقصير المقاطع.</w:t>
            </w:r>
          </w:p>
        </w:tc>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تلاوة ثنائية متكافئة مع بطاقة رصد ميسّرة.</w:t>
            </w:r>
          </w:p>
        </w:tc>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تكليف بإتقان الوقف والابتداء وتعليل مواضعهما في المقطع.</w:t>
            </w:r>
          </w:p>
        </w:tc>
        <w:tc>
          <w:tcPr>
            <w:tcW w:w="384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قيادة مجموعات التسميع، والترشح لمسابقة القرآن الكريم المدرسية.</w:t>
            </w:r>
          </w:p>
        </w:tc>
      </w:tr>
    </w:tbl>
    <w:p w14:paraId="2393B71A" w14:textId="77777777" w:rsidR="0077219F" w:rsidRDefault="00000000" w:rsidP="00465C80">
      <w:pPr>
        <w:pBdr>
          <w:bottom w:val="single" w:sz="12" w:space="3" w:color="0E7C86"/>
        </w:pBdr>
        <w:bidi/>
        <w:spacing w:before="200" w:after="100"/>
      </w:pPr>
      <w:r>
        <w:rPr>
          <w:b/>
          <w:bCs/>
          <w:color w:val="0B3C49"/>
          <w:sz w:val="28"/>
          <w:szCs w:val="28"/>
          <w:rtl/>
        </w:rPr>
        <w:t>تحدّي قدرات الطلبة والتعلم الذاتي</w:t>
      </w:r>
    </w:p>
    <w:p w14:paraId="74E43363"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سجّل تلاوتك للآيات 1–10 تسجيلًا صوتيًّا عبر البوابة التعليمية، وقارنها بتلاوة أحد القرّاء في العرض التقديمي، ودوّن ثلاثة مواضع حسّنتها في أدائك.</w:t>
      </w:r>
    </w:p>
    <w:p w14:paraId="71946016" w14:textId="77777777" w:rsidR="0077219F" w:rsidRDefault="0077219F" w:rsidP="00465C80">
      <w:pPr>
        <w:pBdr>
          <w:bottom w:val="dotted" w:sz="6" w:space="2" w:color="9FB4BA"/>
        </w:pBdr>
        <w:bidi/>
        <w:spacing w:before="120" w:after="60"/>
      </w:pPr>
    </w:p>
    <w:p w14:paraId="6437273F" w14:textId="77777777" w:rsidR="0077219F" w:rsidRDefault="00000000" w:rsidP="00465C80">
      <w:pPr>
        <w:pBdr>
          <w:bottom w:val="single" w:sz="12" w:space="3" w:color="0E7C86"/>
        </w:pBdr>
        <w:bidi/>
        <w:spacing w:before="200" w:after="100"/>
      </w:pPr>
      <w:r>
        <w:rPr>
          <w:b/>
          <w:bCs/>
          <w:color w:val="0B3C49"/>
          <w:sz w:val="28"/>
          <w:szCs w:val="28"/>
          <w:rtl/>
        </w:rPr>
        <w:t>التأمل (</w:t>
      </w:r>
      <w:proofErr w:type="spellStart"/>
      <w:r>
        <w:rPr>
          <w:b/>
          <w:bCs/>
          <w:color w:val="0B3C49"/>
          <w:sz w:val="28"/>
          <w:szCs w:val="28"/>
          <w:rtl/>
        </w:rPr>
        <w:t>Reflection</w:t>
      </w:r>
      <w:proofErr w:type="spellEnd"/>
      <w:r>
        <w:rPr>
          <w:b/>
          <w:bCs/>
          <w:color w:val="0B3C49"/>
          <w:sz w:val="28"/>
          <w:szCs w:val="28"/>
          <w:rtl/>
        </w:rPr>
        <w:t>)</w:t>
      </w:r>
    </w:p>
    <w:p w14:paraId="32E99473" w14:textId="77777777" w:rsidR="0077219F" w:rsidRDefault="00000000" w:rsidP="00465C80">
      <w:pPr>
        <w:bidi/>
        <w:spacing w:after="60"/>
      </w:pPr>
      <w:r>
        <w:rPr>
          <w:color w:val="16323A"/>
          <w:rtl/>
        </w:rPr>
        <w:t>☐ تحققت الأهداف بنجاح        ☐ يحتاج الدرس إلى أنشطة داعمة        ☐ يحتاج إلى تغيير الاستراتيجية        ☐ يعاد الدرس لسبب: ………………</w:t>
      </w:r>
    </w:p>
    <w:p>
      <w:r>
        <w:br w:type="page"/>
      </w:r>
    </w:p>
    <w:p w14:paraId="00DB6BBA" w14:textId="77777777" w:rsidR="0077219F" w:rsidRDefault="00000000" w:rsidP="00465C80">
      <w:pPr>
        <w:bidi/>
        <w:spacing w:after="20"/>
        <w:jc w:val="center"/>
      </w:pPr>
      <w:r>
        <w:rPr>
          <w:color w:val="5C7077"/>
          <w:sz w:val="20"/>
          <w:szCs w:val="20"/>
          <w:rtl/>
        </w:rPr>
        <w:t>مملكة البحرين — وزارة التربية والتعليم — مدرسة ابن رشد الإعدادية للبنين</w:t>
      </w:r>
    </w:p>
    <w:p>
      <w:pPr>
        <w:keepNext/>
        <w:spacing w:before="0" w:after="0"/>
        <w:jc w:val="center"/>
      </w:pPr>
      <w:r>
        <w:drawing>
          <wp:inline xmlns:a="http://schemas.openxmlformats.org/drawingml/2006/main" xmlns:pic="http://schemas.openxmlformats.org/drawingml/2006/picture">
            <wp:extent cx="9777730" cy="1839434"/>
            <wp:docPr id="8" name="Picture 8"/>
            <wp:cNvGraphicFramePr>
              <a:graphicFrameLocks noChangeAspect="1"/>
            </wp:cNvGraphicFramePr>
            <a:graphic>
              <a:graphicData uri="http://schemas.openxmlformats.org/drawingml/2006/picture">
                <pic:pic>
                  <pic:nvPicPr>
                    <pic:cNvPr id="0" name="contact_1_20.jpg"/>
                    <pic:cNvPicPr/>
                  </pic:nvPicPr>
                  <pic:blipFill>
                    <a:blip r:embed="rId11"/>
                    <a:stretch>
                      <a:fillRect/>
                    </a:stretch>
                  </pic:blipFill>
                  <pic:spPr>
                    <a:xfrm>
                      <a:off x="0" y="0"/>
                      <a:ext cx="9777730" cy="1839434"/>
                    </a:xfrm>
                    <a:prstGeom prst="rect"/>
                  </pic:spPr>
                </pic:pic>
              </a:graphicData>
            </a:graphic>
          </wp:inline>
        </w:drawing>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699"/>
        <w:gridCol w:w="7699"/>
      </w:tblGrid>
      <w:tr>
        <w:tc>
          <w:tcPr>
            <w:tcW w:type="dxa" w:w="5688"/>
            <w:tcMar>
              <w:top w:w="0" w:type="dxa"/>
              <w:start w:w="30" w:type="dxa"/>
              <w:bottom w:w="0" w:type="dxa"/>
              <w:end w:w="180" w:type="dxa"/>
            </w:tcMar>
            <w:vAlign w:val="top"/>
          </w:tcPr>
          <w:p>
            <w:pPr>
              <w:spacing w:before="0" w:after="0"/>
            </w:pPr>
          </w:p>
          <w:tbl>
            <w:tblPr>
              <w:tblW w:type="auto" w:w="0"/>
              <w:jc w:val="center"/>
              <w:tblLayout w:type="fixed"/>
              <w:tblLook w:firstColumn="1" w:firstRow="1" w:lastColumn="0" w:lastRow="0" w:noHBand="0" w:noVBand="1" w:val="04A0"/>
              <w:tblBorders>
                <w:top w:val="single" w:sz="7" w:color="557A95"/>
                <w:left w:val="single" w:sz="7" w:color="557A95"/>
                <w:bottom w:val="single" w:sz="7" w:color="557A95"/>
                <w:right w:val="single" w:sz="7" w:color="557A95"/>
                <w:insideH w:val="single" w:sz="7" w:color="557A95"/>
                <w:insideV w:val="single" w:sz="7" w:color="557A95"/>
              </w:tblBorders>
            </w:tblPr>
            <w:tblGrid>
              <w:gridCol w:w="1422"/>
              <w:gridCol w:w="1422"/>
              <w:gridCol w:w="1422"/>
              <w:gridCol w:w="1422"/>
            </w:tblGrid>
            <w:tr>
              <w:trPr>
                <w:trHeight w:val="403"/>
              </w:trPr>
              <w:tc>
                <w:tcPr>
                  <w:tcW w:type="dxa" w:w="1123"/>
                  <w:tcMar>
                    <w:top w:w="20" w:type="dxa"/>
                    <w:start w:w="25" w:type="dxa"/>
                    <w:bottom w:w="20" w:type="dxa"/>
                    <w:end w:w="25" w:type="dxa"/>
                  </w:tcMar>
                  <w:vAlign w:val="center"/>
                  <w:shd w:fill="D9EAF2"/>
                </w:tcPr>
                <w:p>
                  <w:pPr>
                    <w:spacing w:before="0" w:after="0"/>
                    <w:jc w:val="center"/>
                    <w:bidi/>
                  </w:pPr>
                  <w:r/>
                  <w:r>
                    <w:rPr>
                      <w:rFonts w:ascii="Arial" w:hAnsi="Arial" w:cs="Arial"/>
                      <w:b/>
                      <w:sz w:val="18"/>
                    </w:rPr>
                    <w:t>الحصة</w:t>
                  </w:r>
                </w:p>
              </w:tc>
              <w:tc>
                <w:tcPr>
                  <w:tcW w:type="dxa" w:w="1512"/>
                  <w:tcMar>
                    <w:top w:w="20" w:type="dxa"/>
                    <w:start w:w="25" w:type="dxa"/>
                    <w:bottom w:w="20" w:type="dxa"/>
                    <w:end w:w="25" w:type="dxa"/>
                  </w:tcMar>
                  <w:vAlign w:val="center"/>
                  <w:shd w:fill="D9EAF2"/>
                </w:tcPr>
                <w:p>
                  <w:pPr>
                    <w:spacing w:before="0" w:after="0"/>
                    <w:jc w:val="center"/>
                    <w:bidi/>
                  </w:pPr>
                  <w:r/>
                  <w:r>
                    <w:rPr>
                      <w:rFonts w:ascii="Arial" w:hAnsi="Arial" w:cs="Arial"/>
                      <w:b/>
                      <w:sz w:val="18"/>
                    </w:rPr>
                    <w:t>الصف</w:t>
                  </w:r>
                </w:p>
              </w:tc>
              <w:tc>
                <w:tcPr>
                  <w:tcW w:type="dxa" w:w="1613"/>
                  <w:tcMar>
                    <w:top w:w="20" w:type="dxa"/>
                    <w:start w:w="25" w:type="dxa"/>
                    <w:bottom w:w="20" w:type="dxa"/>
                    <w:end w:w="25" w:type="dxa"/>
                  </w:tcMar>
                  <w:vAlign w:val="center"/>
                  <w:shd w:fill="D9EAF2"/>
                </w:tcPr>
                <w:p>
                  <w:pPr>
                    <w:spacing w:before="0" w:after="0"/>
                    <w:jc w:val="center"/>
                    <w:bidi/>
                  </w:pPr>
                  <w:r/>
                  <w:r>
                    <w:rPr>
                      <w:rFonts w:ascii="Arial" w:hAnsi="Arial" w:cs="Arial"/>
                      <w:b/>
                      <w:sz w:val="18"/>
                    </w:rPr>
                    <w:t>التاريخ</w:t>
                  </w:r>
                </w:p>
              </w:tc>
              <w:tc>
                <w:tcPr>
                  <w:tcW w:type="dxa" w:w="1325"/>
                  <w:tcMar>
                    <w:top w:w="20" w:type="dxa"/>
                    <w:start w:w="25" w:type="dxa"/>
                    <w:bottom w:w="20" w:type="dxa"/>
                    <w:end w:w="25" w:type="dxa"/>
                  </w:tcMar>
                  <w:vAlign w:val="center"/>
                  <w:shd w:fill="D9EAF2"/>
                </w:tcPr>
                <w:p>
                  <w:pPr>
                    <w:spacing w:before="0" w:after="0"/>
                    <w:jc w:val="center"/>
                    <w:bidi/>
                  </w:pPr>
                  <w:r/>
                  <w:r>
                    <w:rPr>
                      <w:rFonts w:ascii="Arial" w:hAnsi="Arial" w:cs="Arial"/>
                      <w:b/>
                      <w:sz w:val="18"/>
                    </w:rPr>
                    <w:t>اليوم</w:t>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bl>
          <w:p>
            <w:pPr>
              <w:spacing w:before="0" w:after="0"/>
            </w:pPr>
          </w:p>
        </w:tc>
        <w:tc>
          <w:tcPr>
            <w:tcW w:type="dxa" w:w="5832"/>
            <w:tcMar>
              <w:top w:w="0" w:type="dxa"/>
              <w:start w:w="180" w:type="dxa"/>
              <w:bottom w:w="0" w:type="dxa"/>
              <w:end w:w="30" w:type="dxa"/>
            </w:tcMar>
            <w:vAlign w:val="top"/>
          </w:tcPr>
          <w:p>
            <w:pPr>
              <w:spacing w:before="0" w:after="0"/>
            </w:pPr>
          </w:p>
          <w:tbl>
            <w:tblPr>
              <w:tblW w:type="auto" w:w="0"/>
              <w:jc w:val="center"/>
              <w:tblLayout w:type="fixed"/>
              <w:tblLook w:firstColumn="1" w:firstRow="1" w:lastColumn="0" w:lastRow="0" w:noHBand="0" w:noVBand="1" w:val="04A0"/>
              <w:tblBorders>
                <w:top w:val="single" w:sz="6" w:color="B8C7D1"/>
                <w:left w:val="single" w:sz="6" w:color="B8C7D1"/>
                <w:bottom w:val="single" w:sz="6" w:color="B8C7D1"/>
                <w:right w:val="single" w:sz="6" w:color="B8C7D1"/>
                <w:insideH w:val="single" w:sz="6" w:color="B8C7D1"/>
                <w:insideV w:val="single" w:sz="6" w:color="B8C7D1"/>
              </w:tblBorders>
            </w:tblPr>
            <w:tblGrid>
              <w:gridCol w:w="2916"/>
              <w:gridCol w:w="2916"/>
            </w:tblGrid>
            <w:tr>
              <w:trPr>
                <w:trHeight w:val="432"/>
              </w:trPr>
              <w:tc>
                <w:tcPr>
                  <w:tcW w:type="dxa" w:w="4608"/>
                  <w:tcMar>
                    <w:top w:w="25" w:type="dxa"/>
                    <w:start w:w="40" w:type="dxa"/>
                    <w:bottom w:w="25" w:type="dxa"/>
                    <w:end w:w="40" w:type="dxa"/>
                  </w:tcMar>
                  <w:vAlign w:val="center"/>
                </w:tcPr>
                <w:p>
                  <w:pPr>
                    <w:spacing w:before="0" w:after="0"/>
                    <w:jc w:val="right"/>
                    <w:bidi/>
                  </w:pPr>
                  <w:r>
                    <w:t>التربية الإسلامية</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المادة</w:t>
                  </w:r>
                </w:p>
              </w:tc>
            </w:tr>
            <w:tr>
              <w:trPr>
                <w:trHeight w:val="432"/>
              </w:trPr>
              <w:tc>
                <w:tcPr>
                  <w:tcW w:type="dxa" w:w="4608"/>
                  <w:tcMar>
                    <w:top w:w="25" w:type="dxa"/>
                    <w:start w:w="40" w:type="dxa"/>
                    <w:bottom w:w="25" w:type="dxa"/>
                    <w:end w:w="40" w:type="dxa"/>
                  </w:tcMar>
                  <w:vAlign w:val="center"/>
                </w:tcPr>
                <w:p>
                  <w:pPr>
                    <w:spacing w:before="0" w:after="0"/>
                    <w:jc w:val="right"/>
                    <w:bidi/>
                  </w:pPr>
                  <w:r>
                    <w:t>التلاوة: سورة الحاقّة (2) — الآيات 11–18</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موضوع الدرس</w:t>
                  </w:r>
                </w:p>
              </w:tc>
            </w:tr>
            <w:tr>
              <w:trPr>
                <w:trHeight w:val="432"/>
              </w:trPr>
              <w:tc>
                <w:tcPr>
                  <w:tcW w:type="dxa" w:w="4608"/>
                  <w:tcMar>
                    <w:top w:w="25" w:type="dxa"/>
                    <w:start w:w="40" w:type="dxa"/>
                    <w:bottom w:w="25" w:type="dxa"/>
                    <w:end w:w="40" w:type="dxa"/>
                  </w:tcMar>
                  <w:vAlign w:val="center"/>
                </w:tcPr>
                <w:p>
                  <w:pPr>
                    <w:spacing w:before="0" w:after="0"/>
                    <w:jc w:val="right"/>
                    <w:bidi/>
                  </w:pPr>
                  <w:r>
                    <w:t>التلاوة — كتاب التلاوة ص 15–17 — العرض الأول (سورة الحاقّة: الدروس 1–5): الشرائح 11–18</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المجال</w:t>
                  </w:r>
                </w:p>
              </w:tc>
            </w:tr>
          </w:tbl>
          <w:p>
            <w:pPr>
              <w:spacing w:before="0" w:after="0"/>
            </w:pPr>
          </w:p>
        </w:tc>
      </w:tr>
    </w:tbl>
    <w:p w14:paraId="26EE8F3A" w14:textId="77777777" w:rsidR="0077219F" w:rsidRDefault="00000000" w:rsidP="00465C80">
      <w:pPr>
        <w:pBdr>
          <w:bottom w:val="single" w:sz="12" w:space="3" w:color="0E7C86"/>
        </w:pBdr>
        <w:bidi/>
        <w:spacing w:before="200" w:after="100"/>
      </w:pPr>
      <w:r>
        <w:rPr>
          <w:b/>
          <w:bCs/>
          <w:color w:val="0B3C49"/>
          <w:sz w:val="28"/>
          <w:szCs w:val="28"/>
          <w:rtl/>
        </w:rPr>
        <w:t>كفايات الدرس</w:t>
      </w:r>
    </w:p>
    <w:p w14:paraId="28F97D03" w14:textId="77777777" w:rsidR="0077219F" w:rsidRDefault="00000000" w:rsidP="00465C80">
      <w:pPr>
        <w:bidi/>
        <w:spacing w:after="20"/>
      </w:pPr>
      <w:r>
        <w:rPr>
          <w:b/>
          <w:bCs/>
          <w:color w:val="0E7C86"/>
          <w:rtl/>
        </w:rPr>
        <w:t>الكفاية العامة (بصيغة الفعل المضارع):</w:t>
      </w:r>
    </w:p>
    <w:p w14:paraId="063DA6DF"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يتلو الآيات والسور المقرّرة تلاوة صحيحة.</w:t>
      </w:r>
    </w:p>
    <w:p w14:paraId="06377722" w14:textId="77777777" w:rsidR="0077219F" w:rsidRDefault="00000000" w:rsidP="00465C80">
      <w:pPr>
        <w:bidi/>
        <w:spacing w:before="60" w:after="20"/>
      </w:pPr>
      <w:r>
        <w:rPr>
          <w:b/>
          <w:bCs/>
          <w:color w:val="0E7C86"/>
          <w:rtl/>
        </w:rPr>
        <w:t>الكفايات الفرعية (أفعال سلوكية قابلة للقياس):</w:t>
      </w:r>
    </w:p>
    <w:p w14:paraId="18E1F6B8"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1) يتلو الطالب سورة الحاقّة (2) الآيات 11–18 تلاوة صحيحة محاكيًا التلاوة النموذجية.</w:t>
      </w:r>
    </w:p>
    <w:p w14:paraId="2FC2C07E"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2) يبيّن معاني المفردات: (الْجَارِيَةِ – تَذْكِرَةً – وَتَعِيَهَا – وَحُمِلَتِ الْأَرْضُ – عَلَىٰ أَرْجَائِهَا).</w:t>
      </w:r>
    </w:p>
    <w:p w14:paraId="5D5F7ED5"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3) يستنتج المعنى الإجمالي للآيات وما فيها من توجيهات.</w:t>
      </w:r>
    </w:p>
    <w:p w14:paraId="5D5F7ED5"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4) يطبّق أحكام التجويد في الكلمات: (تَذْكِرَةً وَتَعِيَهَا – أُذُنٌ وَاعِيَةٌ – وَانشَقَّتِ السَّمَاءُ – يَوْمَئِذٍ وَاهِيَةٌ) في أثناء تلاوته. ويتعرّف حكم المدّ المتصل.</w:t>
      </w:r>
    </w:p>
    <w:p w14:paraId="3391A226" w14:textId="77777777" w:rsidR="0077219F" w:rsidRDefault="00000000" w:rsidP="00465C80">
      <w:pPr>
        <w:pBdr>
          <w:bottom w:val="single" w:sz="12" w:space="3" w:color="0E7C86"/>
        </w:pBdr>
        <w:bidi/>
        <w:spacing w:before="200" w:after="100"/>
      </w:pPr>
      <w:r>
        <w:rPr>
          <w:b/>
          <w:bCs/>
          <w:color w:val="0B3C49"/>
          <w:sz w:val="28"/>
          <w:szCs w:val="28"/>
          <w:rtl/>
        </w:rPr>
        <w:t>المصادر والموارد والقيم</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8"/>
        <w:gridCol w:w="4311"/>
        <w:gridCol w:w="3388"/>
        <w:gridCol w:w="4311"/>
      </w:tblGrid>
      <w:tr w:rsidR="0077219F" w14:paraId="4DE95B1C" w14:textId="77777777" w:rsidTr="00465C80">
        <w:tblPrEx>
          <w:tblCellMar>
            <w:top w:w="0" w:type="dxa"/>
            <w:bottom w:w="0" w:type="dxa"/>
          </w:tblCellMar>
        </w:tblPrEx>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75064D70" w14:textId="77777777" w:rsidR="0077219F" w:rsidRDefault="00000000" w:rsidP="00465C80">
            <w:pPr>
              <w:bidi/>
              <w:jc w:val="center"/>
            </w:pPr>
            <w:r>
              <w:rPr>
                <w:b/>
                <w:bCs/>
                <w:color w:val="0B3C49"/>
                <w:sz w:val="21"/>
                <w:szCs w:val="21"/>
                <w:rtl/>
              </w:rPr>
              <w:t>برنامج العرض</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بوربوينت   ☑ سبورة ذكية   ☐ داتاشو تفاعلي   ☑ أخرى: تلاوات القرّاء المدمجة في العرض</w:t>
            </w:r>
          </w:p>
        </w:tc>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5D2891D0" w14:textId="77777777" w:rsidR="0077219F" w:rsidRDefault="00000000" w:rsidP="00465C80">
            <w:pPr>
              <w:bidi/>
              <w:jc w:val="center"/>
            </w:pPr>
            <w:r>
              <w:rPr>
                <w:b/>
                <w:bCs/>
                <w:color w:val="0B3C49"/>
                <w:sz w:val="21"/>
                <w:szCs w:val="21"/>
                <w:rtl/>
              </w:rPr>
              <w:t>المصادر والموارد</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كتاب التلاوة   ☑ البوابة التعليمية   ☐ Teams   ☑ العرض التقديمي (العرض الأول (سورة الحاقّة: الدروس 1–5))</w:t>
            </w:r>
          </w:p>
        </w:tc>
      </w:tr>
      <w:tr w:rsidR="0077219F" w14:paraId="08CC74FB" w14:textId="77777777" w:rsidTr="00465C80">
        <w:tblPrEx>
          <w:tblCellMar>
            <w:top w:w="0" w:type="dxa"/>
            <w:bottom w:w="0" w:type="dxa"/>
          </w:tblCellMar>
        </w:tblPrEx>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C592042" w14:textId="77777777" w:rsidR="0077219F" w:rsidRDefault="00000000" w:rsidP="00465C80">
            <w:pPr>
              <w:bidi/>
              <w:jc w:val="center"/>
            </w:pPr>
            <w:r>
              <w:rPr>
                <w:b/>
                <w:bCs/>
                <w:color w:val="0B3C49"/>
                <w:sz w:val="21"/>
                <w:szCs w:val="21"/>
                <w:rtl/>
              </w:rPr>
              <w:t>القيم المفعّلة</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القيم الإسلامية والإنسانية   ☐ الانتماء والمواطنة   ☑ القيم الرقمية/الأمن السيبراني</w:t>
            </w:r>
          </w:p>
        </w:tc>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E39ED94" w14:textId="77777777" w:rsidR="0077219F" w:rsidRDefault="00000000" w:rsidP="00465C80">
            <w:pPr>
              <w:bidi/>
              <w:jc w:val="center"/>
            </w:pPr>
            <w:r>
              <w:rPr>
                <w:b/>
                <w:bCs/>
                <w:color w:val="0B3C49"/>
                <w:sz w:val="21"/>
                <w:szCs w:val="21"/>
                <w:rtl/>
              </w:rPr>
              <w:t>الفاقد التعليمي</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ضبط تلاوة الدرس السابق: سورة الحاقّة (1) الآيات 1–10 — يُعالَج بتسميع افتتاحي سريع مع التصويب.</w:t>
            </w:r>
          </w:p>
        </w:tc>
      </w:tr>
    </w:tbl>
    <w:p w14:paraId="26B0764F" w14:textId="77777777" w:rsidR="0077219F" w:rsidRDefault="00000000" w:rsidP="00465C80">
      <w:pPr>
        <w:pBdr>
          <w:bottom w:val="single" w:sz="12" w:space="3" w:color="0E7C86"/>
        </w:pBdr>
        <w:bidi/>
        <w:spacing w:before="200" w:after="100"/>
      </w:pPr>
      <w:r>
        <w:rPr>
          <w:b/>
          <w:bCs/>
          <w:color w:val="0B3C49"/>
          <w:sz w:val="28"/>
          <w:szCs w:val="28"/>
          <w:rtl/>
        </w:rPr>
        <w:t>المقدمة / النشاط الاستهلالي (التهيئة) — 3 إلى 5 دقائق</w:t>
      </w:r>
    </w:p>
    <w:p w14:paraId="5AB78638"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يعرض المعلم شريحة افتتاح الدرس (ش 11) وحديثًا في فضل القرآن الكريم (ش 12) وشريحة أهداف الدرس (ش 13) ويعرّف بالمقطع: سورة الحاقّة (2) الآيات 11–18، ثم يُسمِع الطلاب تلاوة خاشعة للمقطع من أحد أزرار القرّاء في شريحة الآيات، مع سؤال تشويقي عن موضوع الآيات، ومراجعة خاطفة للدرس السابق (الآيات 1–10).</w:t>
      </w:r>
    </w:p>
    <w:p w14:paraId="4DA50429" w14:textId="77777777" w:rsidR="0077219F" w:rsidRDefault="0077219F" w:rsidP="00465C80">
      <w:pPr>
        <w:pBdr>
          <w:bottom w:val="dotted" w:sz="6" w:space="2" w:color="9FB4BA"/>
        </w:pBdr>
        <w:bidi/>
        <w:spacing w:before="120" w:after="60"/>
      </w:pPr>
    </w:p>
    <w:p w14:paraId="4E9D6F5C" w14:textId="77777777" w:rsidR="0077219F" w:rsidRDefault="00000000" w:rsidP="00465C80">
      <w:pPr>
        <w:pBdr>
          <w:bottom w:val="single" w:sz="12" w:space="3" w:color="0E7C86"/>
        </w:pBdr>
        <w:bidi/>
        <w:spacing w:before="200" w:after="100"/>
      </w:pPr>
      <w:r>
        <w:rPr>
          <w:b/>
          <w:bCs/>
          <w:color w:val="0B3C49"/>
          <w:sz w:val="28"/>
          <w:szCs w:val="28"/>
          <w:rtl/>
        </w:rPr>
        <w:t>الربط</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33"/>
        <w:gridCol w:w="5133"/>
        <w:gridCol w:w="5132"/>
      </w:tblGrid>
      <w:tr w:rsidR="0077219F" w14:paraId="5342C294" w14:textId="77777777" w:rsidTr="00465C80">
        <w:tblPrEx>
          <w:tblCellMar>
            <w:top w:w="0" w:type="dxa"/>
            <w:bottom w:w="0" w:type="dxa"/>
          </w:tblCellMar>
        </w:tblPrEx>
        <w:tc>
          <w:tcPr>
            <w:tcW w:w="5133"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8C60DCB" w14:textId="77777777" w:rsidR="0077219F" w:rsidRDefault="00000000" w:rsidP="00465C80">
            <w:pPr>
              <w:bidi/>
              <w:jc w:val="center"/>
            </w:pPr>
            <w:r>
              <w:rPr>
                <w:b/>
                <w:bCs/>
                <w:color w:val="0B3C49"/>
                <w:sz w:val="21"/>
                <w:szCs w:val="21"/>
                <w:rtl/>
              </w:rPr>
              <w:t>الربط بواقع الحياة</w:t>
            </w:r>
          </w:p>
        </w:tc>
        <w:tc>
          <w:tcPr>
            <w:tcW w:w="5133"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310BD168" w14:textId="77777777" w:rsidR="0077219F" w:rsidRDefault="00000000" w:rsidP="00465C80">
            <w:pPr>
              <w:bidi/>
              <w:jc w:val="center"/>
            </w:pPr>
            <w:r>
              <w:rPr>
                <w:b/>
                <w:bCs/>
                <w:color w:val="0B3C49"/>
                <w:sz w:val="21"/>
                <w:szCs w:val="21"/>
                <w:rtl/>
              </w:rPr>
              <w:t>الربط الأفقي (بمادة أخرى)</w:t>
            </w:r>
          </w:p>
        </w:tc>
        <w:tc>
          <w:tcPr>
            <w:tcW w:w="5132"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D6D4026" w14:textId="77777777" w:rsidR="0077219F" w:rsidRDefault="00000000" w:rsidP="00465C80">
            <w:pPr>
              <w:bidi/>
              <w:jc w:val="center"/>
            </w:pPr>
            <w:r>
              <w:rPr>
                <w:b/>
                <w:bCs/>
                <w:color w:val="0B3C49"/>
                <w:sz w:val="21"/>
                <w:szCs w:val="21"/>
                <w:rtl/>
              </w:rPr>
              <w:t>الربط الرأسي (بدرس سابق/لاحق)</w:t>
            </w:r>
          </w:p>
        </w:tc>
      </w:tr>
      <w:tr w:rsidR="0077219F" w14:paraId="40095EC5" w14:textId="77777777" w:rsidTr="00465C80">
        <w:tblPrEx>
          <w:tblCellMar>
            <w:top w:w="0" w:type="dxa"/>
            <w:bottom w:w="0" w:type="dxa"/>
          </w:tblCellMar>
        </w:tblPrEx>
        <w:tc>
          <w:tcPr>
            <w:tcW w:w="5133"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تعاهد القرآن الكريم بورد يومي ثابت، والمشاركة في حلقات التحفيظ ومسابقات القرآن في البحرين.</w:t>
            </w:r>
          </w:p>
        </w:tc>
        <w:tc>
          <w:tcPr>
            <w:tcW w:w="5133"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اللغة العربية: سلامة النطق ومخارج الحروف وأثرها في الأداء.</w:t>
            </w:r>
          </w:p>
        </w:tc>
        <w:tc>
          <w:tcPr>
            <w:tcW w:w="5132"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يبني على الدرس السابق: سورة الحاقّة (1) الآيات 1–10، ويمهّد للدرس اللاحق: سورة الحاقّة (3) الآيات 19–29.</w:t>
            </w:r>
          </w:p>
        </w:tc>
      </w:tr>
    </w:tbl>
    <w:p w14:paraId="428581CF" w14:textId="77777777" w:rsidR="0077219F" w:rsidRDefault="00000000" w:rsidP="00465C80">
      <w:pPr>
        <w:pBdr>
          <w:bottom w:val="single" w:sz="12" w:space="3" w:color="0E7C86"/>
        </w:pBdr>
        <w:bidi/>
        <w:spacing w:before="200" w:after="100"/>
      </w:pPr>
      <w:r>
        <w:rPr>
          <w:b/>
          <w:bCs/>
          <w:color w:val="0B3C49"/>
          <w:sz w:val="28"/>
          <w:szCs w:val="28"/>
          <w:rtl/>
        </w:rPr>
        <w:lastRenderedPageBreak/>
        <w:t>جدول الإجراءات</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0"/>
        <w:gridCol w:w="3000"/>
        <w:gridCol w:w="2350"/>
        <w:gridCol w:w="2350"/>
        <w:gridCol w:w="4598"/>
        <w:gridCol w:w="2050"/>
      </w:tblGrid>
      <w:tr w:rsidR="0077219F" w14:paraId="4C1ECAA1"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16D1BEAA" w14:textId="77777777" w:rsidR="0077219F" w:rsidRDefault="00000000" w:rsidP="00465C80">
            <w:pPr>
              <w:bidi/>
              <w:jc w:val="center"/>
            </w:pPr>
            <w:r>
              <w:rPr>
                <w:b/>
                <w:bCs/>
                <w:color w:val="0B3C49"/>
                <w:sz w:val="21"/>
                <w:szCs w:val="21"/>
                <w:rtl/>
              </w:rPr>
              <w:t>الزمن</w:t>
            </w:r>
          </w:p>
        </w:tc>
        <w:tc>
          <w:tcPr>
            <w:tcW w:w="300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78C38C8" w14:textId="77777777" w:rsidR="0077219F" w:rsidRDefault="00000000" w:rsidP="00465C80">
            <w:pPr>
              <w:bidi/>
              <w:jc w:val="center"/>
            </w:pPr>
            <w:r>
              <w:rPr>
                <w:b/>
                <w:bCs/>
                <w:color w:val="0B3C49"/>
                <w:sz w:val="21"/>
                <w:szCs w:val="21"/>
                <w:rtl/>
              </w:rPr>
              <w:t>هدف التعلم (أن…)</w:t>
            </w:r>
          </w:p>
        </w:tc>
        <w:tc>
          <w:tcPr>
            <w:tcW w:w="23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96B0CE6" w14:textId="77777777" w:rsidR="0077219F" w:rsidRDefault="00000000" w:rsidP="00465C80">
            <w:pPr>
              <w:bidi/>
              <w:jc w:val="center"/>
            </w:pPr>
            <w:r>
              <w:rPr>
                <w:b/>
                <w:bCs/>
                <w:color w:val="0B3C49"/>
                <w:sz w:val="21"/>
                <w:szCs w:val="21"/>
                <w:rtl/>
              </w:rPr>
              <w:t>مهارات القرن 21</w:t>
            </w:r>
          </w:p>
        </w:tc>
        <w:tc>
          <w:tcPr>
            <w:tcW w:w="23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ADAAEE5" w14:textId="77777777" w:rsidR="0077219F" w:rsidRDefault="00000000" w:rsidP="00465C80">
            <w:pPr>
              <w:bidi/>
              <w:jc w:val="center"/>
            </w:pPr>
            <w:r>
              <w:rPr>
                <w:b/>
                <w:bCs/>
                <w:color w:val="0B3C49"/>
                <w:sz w:val="21"/>
                <w:szCs w:val="21"/>
                <w:rtl/>
              </w:rPr>
              <w:t>الاستراتيجيات</w:t>
            </w:r>
          </w:p>
        </w:tc>
        <w:tc>
          <w:tcPr>
            <w:tcW w:w="459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2744AC8" w14:textId="77777777" w:rsidR="0077219F" w:rsidRDefault="00000000" w:rsidP="00465C80">
            <w:pPr>
              <w:bidi/>
              <w:jc w:val="center"/>
            </w:pPr>
            <w:r>
              <w:rPr>
                <w:b/>
                <w:bCs/>
                <w:color w:val="0B3C49"/>
                <w:sz w:val="21"/>
                <w:szCs w:val="21"/>
                <w:rtl/>
              </w:rPr>
              <w:t>الإجراءات (دور المعلم ودور الطالب)</w:t>
            </w:r>
          </w:p>
        </w:tc>
        <w:tc>
          <w:tcPr>
            <w:tcW w:w="20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26587FD" w14:textId="77777777" w:rsidR="0077219F" w:rsidRDefault="00000000" w:rsidP="00465C80">
            <w:pPr>
              <w:bidi/>
              <w:jc w:val="center"/>
            </w:pPr>
            <w:r>
              <w:rPr>
                <w:b/>
                <w:bCs/>
                <w:color w:val="0B3C49"/>
                <w:sz w:val="21"/>
                <w:szCs w:val="21"/>
                <w:rtl/>
              </w:rPr>
              <w:t>التقييم من أجل التعلم</w:t>
            </w:r>
          </w:p>
        </w:tc>
      </w:tr>
      <w:tr w:rsidR="0077219F" w14:paraId="67FCECB6"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12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يتلو الطالب الآيات 11–18 تلاوة صحيحة محاكيًا التلاوة النموذجية.</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التمكّن اللغوي</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المحاكاة والتلاوة النموذجية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شريحة الآيات (ش 14) ويشغّل تلاوة أحد القرّاء بالضغط على السمّاعة بجوار اسمه (ويُفضَّل المصحف المعلّم للترديد)، ثم يتلو تلاوة نموذجية مجزّأة، ويدير المحاكاة الجماعية فالفردية مع التصويب الفوري.</w:t>
            </w:r>
          </w:p>
          <w:p>
            <w:pPr>
              <w:bidi/>
              <w:jc w:val="center"/>
            </w:pPr>
            <w:r>
              <w:rPr>
                <w:rFonts w:ascii="Times New Roman" w:hAnsi="Times New Roman" w:cs="Times New Roman"/>
                <w:sz w:val="20"/>
                <w:szCs w:val="20"/>
                <w:rtl/>
              </w:rPr>
              <w:t xml:space="preserve">الطالب: يستمع وينصت، ثم يحاكي التلاوة جماعيًّا وفرديًّا ملتزمًا بالضبط الصحيح.</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قائمة رصد للتلاوة (صحة الضبط – سلامة المخارج) مع تغذية راجعة فورية.</w:t>
            </w:r>
          </w:p>
        </w:tc>
      </w:tr>
      <w:tr w:rsidR="0077219F" w14:paraId="6E0B14F6"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13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يبيّن الطالب أحكام التجويد في الكلمات المختارة، ويوضّح معاني المفردات الجديدة.</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التمكّن اللغوي / التفكير الناقد</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التعلم بالأقران (تلاوة ثنائية)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شريحة «أتدرّب على تلاوة الكلمات» (ش 15): (تَذْكِرَةً وَتَعِيَهَا – أُذُنٌ وَاعِيَةٌ – وَانشَقَّتِ السَّمَاءُ – يَوْمَئِذٍ وَاهِيَةٌ)، وشريحة التجويد (ش 18) لبيان حكم المدّ المتصل كما في الكتاب، ثم يعرض شريحة «أتعرّف معاني المفردات» (ش 16): (الْجَارِيَةِ – تَذْكِرَةً – وَتَعِيَهَا – وَحُمِلَتِ الْأَرْضُ – عَلَىٰ أَرْجَائِهَا)، وينظّم التلاوة الثنائية بالتصحيح المتبادل.</w:t>
            </w:r>
          </w:p>
          <w:p>
            <w:pPr>
              <w:bidi/>
              <w:jc w:val="center"/>
            </w:pPr>
            <w:r>
              <w:rPr>
                <w:rFonts w:ascii="Times New Roman" w:hAnsi="Times New Roman" w:cs="Times New Roman"/>
                <w:sz w:val="20"/>
                <w:szCs w:val="20"/>
                <w:rtl/>
              </w:rPr>
              <w:t xml:space="preserve">الطالب: يتدرّب على تلاوة الكلمات تلاوة صحيحة، ويطابق المفردات بمعانيها، ويتلو لزميله ويصحّح له وفق بطاقة الرصد.</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تقييم أقران بسلّم تقدير (الضبط – التجويد – الطلاقة) + مطابقة المفردات.</w:t>
            </w:r>
          </w:p>
        </w:tc>
      </w:tr>
      <w:tr w:rsidR="0077219F" w14:paraId="2887EC72"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10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يتعرّف الطالب المعنى الإجمالي للآيات مستنتجًا توجيهاتها.</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التواصل / التفكير الناقد</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المناقشة الموجّهة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شريحة «أقرأ وأفهم» (ش 17) ويوجّه فهم المعنى الإجمالي بأسئلة متدرجة: سيدنا نوح عليه السلام من أولي العزم من الأنبياء، ونجد في دعوته لقومه الكثير من العبر والحكم التي علينا أن نستفيد منها.</w:t>
            </w:r>
          </w:p>
          <w:p>
            <w:pPr>
              <w:bidi/>
              <w:jc w:val="center"/>
            </w:pPr>
            <w:r>
              <w:rPr>
                <w:rFonts w:ascii="Times New Roman" w:hAnsi="Times New Roman" w:cs="Times New Roman"/>
                <w:sz w:val="20"/>
                <w:szCs w:val="20"/>
                <w:rtl/>
              </w:rPr>
              <w:t xml:space="preserve">الطالب: يشارك في استنتاج المعاني والتوجيهات ويدوّن أبرزها في كراسته.</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أسئلة تحقق شفوية + بطاقة استنتاج قصيرة.</w:t>
            </w:r>
          </w:p>
        </w:tc>
      </w:tr>
    </w:tbl>
    <w:p w14:paraId="0186AC02" w14:textId="77777777" w:rsidR="0077219F" w:rsidRDefault="00000000" w:rsidP="00465C80">
      <w:pPr>
        <w:bidi/>
        <w:spacing w:before="40"/>
      </w:pPr>
      <w:r>
        <w:rPr>
          <w:color w:val="5C7077"/>
          <w:sz w:val="17"/>
          <w:szCs w:val="17"/>
          <w:rtl/>
        </w:rPr>
        <w:t>مهارات القرن 21: المواطنة / التواصل / الإبداع وحل المشكلات / الريادة / التمكّن اللغوي / القيادة وصنع القرار / التفكير الناقد / الثقافة التكنولوجية.</w:t>
      </w:r>
    </w:p>
    <w:p w14:paraId="26816CFE" w14:textId="77777777" w:rsidR="0077219F" w:rsidRDefault="00000000" w:rsidP="00465C80">
      <w:pPr>
        <w:pBdr>
          <w:bottom w:val="single" w:sz="12" w:space="3" w:color="0E7C86"/>
        </w:pBdr>
        <w:bidi/>
        <w:spacing w:before="200" w:after="100"/>
      </w:pPr>
      <w:r>
        <w:rPr>
          <w:b/>
          <w:bCs/>
          <w:color w:val="0B3C49"/>
          <w:sz w:val="28"/>
          <w:szCs w:val="28"/>
          <w:rtl/>
        </w:rPr>
        <w:t>النشاط الختامي (نشاط فردي — 3 إلى 5 دقائق)</w:t>
      </w:r>
    </w:p>
    <w:p w14:paraId="4E3F22D1"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تلاوات فردية مختارة للآيات 11–18 أمام الصف من شريحة الآيات، مع بطاقة خروج: ما معنى (تَذْكِرَةً)؟ واتلُ كلمة (تَذْكِرَةً وَتَعِيَهَا) تلاوة صحيحة.</w:t>
      </w:r>
    </w:p>
    <w:p w14:paraId="67278966" w14:textId="77777777" w:rsidR="0077219F" w:rsidRDefault="0077219F" w:rsidP="00465C80">
      <w:pPr>
        <w:pBdr>
          <w:bottom w:val="dotted" w:sz="6" w:space="2" w:color="9FB4BA"/>
        </w:pBdr>
        <w:bidi/>
        <w:spacing w:before="120" w:after="60"/>
      </w:pPr>
    </w:p>
    <w:p w14:paraId="72CEEBA3" w14:textId="77777777" w:rsidR="0077219F" w:rsidRDefault="00000000" w:rsidP="00465C80">
      <w:pPr>
        <w:pBdr>
          <w:bottom w:val="single" w:sz="12" w:space="3" w:color="0E7C86"/>
        </w:pBdr>
        <w:bidi/>
        <w:spacing w:before="200" w:after="100"/>
      </w:pPr>
      <w:r>
        <w:rPr>
          <w:b/>
          <w:bCs/>
          <w:color w:val="0B3C49"/>
          <w:sz w:val="28"/>
          <w:szCs w:val="28"/>
          <w:rtl/>
        </w:rPr>
        <w:t>الدعم الأكاديمي للفئات التعليمية (التعلم المتمايز)</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50"/>
        <w:gridCol w:w="3850"/>
        <w:gridCol w:w="3850"/>
        <w:gridCol w:w="3848"/>
      </w:tblGrid>
      <w:tr w:rsidR="0077219F" w14:paraId="7FD3E154" w14:textId="77777777">
        <w:tblPrEx>
          <w:tblCellMar>
            <w:top w:w="0" w:type="dxa"/>
            <w:bottom w:w="0" w:type="dxa"/>
          </w:tblCellMar>
        </w:tblPrEx>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732C767" w14:textId="77777777" w:rsidR="0077219F" w:rsidRDefault="00000000" w:rsidP="00465C80">
            <w:pPr>
              <w:bidi/>
            </w:pPr>
            <w:r>
              <w:rPr>
                <w:b/>
                <w:bCs/>
                <w:color w:val="0B3C49"/>
                <w:sz w:val="21"/>
                <w:szCs w:val="21"/>
                <w:rtl/>
              </w:rPr>
              <w:t>ذوو صعوبات التعلم</w:t>
            </w:r>
          </w:p>
        </w:tc>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2185F35" w14:textId="77777777" w:rsidR="0077219F" w:rsidRDefault="00000000" w:rsidP="00465C80">
            <w:pPr>
              <w:bidi/>
            </w:pPr>
            <w:r>
              <w:rPr>
                <w:b/>
                <w:bCs/>
                <w:color w:val="0B3C49"/>
                <w:sz w:val="21"/>
                <w:szCs w:val="21"/>
                <w:rtl/>
              </w:rPr>
              <w:t>الطلاب المتوسطون</w:t>
            </w:r>
          </w:p>
        </w:tc>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3C095536" w14:textId="77777777" w:rsidR="0077219F" w:rsidRDefault="00000000" w:rsidP="00465C80">
            <w:pPr>
              <w:bidi/>
            </w:pPr>
            <w:r>
              <w:rPr>
                <w:b/>
                <w:bCs/>
                <w:color w:val="0B3C49"/>
                <w:sz w:val="21"/>
                <w:szCs w:val="21"/>
                <w:rtl/>
              </w:rPr>
              <w:t>الطلاب المتفوّقون</w:t>
            </w:r>
          </w:p>
        </w:tc>
        <w:tc>
          <w:tcPr>
            <w:tcW w:w="384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D16D41B" w14:textId="77777777" w:rsidR="0077219F" w:rsidRDefault="00000000" w:rsidP="00465C80">
            <w:pPr>
              <w:bidi/>
            </w:pPr>
            <w:r>
              <w:rPr>
                <w:b/>
                <w:bCs/>
                <w:color w:val="0B3C49"/>
                <w:sz w:val="21"/>
                <w:szCs w:val="21"/>
                <w:rtl/>
              </w:rPr>
              <w:t>الطلاب الموهوبون</w:t>
            </w:r>
          </w:p>
        </w:tc>
      </w:tr>
      <w:tr w:rsidR="0077219F" w14:paraId="1CC097FE" w14:textId="77777777">
        <w:tblPrEx>
          <w:tblCellMar>
            <w:top w:w="0" w:type="dxa"/>
            <w:bottom w:w="0" w:type="dxa"/>
          </w:tblCellMar>
        </w:tblPrEx>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ترديد جماعي مقطعي خلف المعلم مع إطالة زمن المحاكاة وتقصير المقاطع.</w:t>
            </w:r>
          </w:p>
        </w:tc>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تلاوة ثنائية متكافئة مع بطاقة رصد ميسّرة.</w:t>
            </w:r>
          </w:p>
        </w:tc>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تكليف بإتقان الوقف والابتداء وتعليل مواضعهما في المقطع.</w:t>
            </w:r>
          </w:p>
        </w:tc>
        <w:tc>
          <w:tcPr>
            <w:tcW w:w="384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قيادة مجموعات التسميع، والترشح لمسابقة القرآن الكريم المدرسية.</w:t>
            </w:r>
          </w:p>
        </w:tc>
      </w:tr>
    </w:tbl>
    <w:p w14:paraId="2393B71A" w14:textId="77777777" w:rsidR="0077219F" w:rsidRDefault="00000000" w:rsidP="00465C80">
      <w:pPr>
        <w:pBdr>
          <w:bottom w:val="single" w:sz="12" w:space="3" w:color="0E7C86"/>
        </w:pBdr>
        <w:bidi/>
        <w:spacing w:before="200" w:after="100"/>
      </w:pPr>
      <w:r>
        <w:rPr>
          <w:b/>
          <w:bCs/>
          <w:color w:val="0B3C49"/>
          <w:sz w:val="28"/>
          <w:szCs w:val="28"/>
          <w:rtl/>
        </w:rPr>
        <w:t>تحدّي قدرات الطلبة والتعلم الذاتي</w:t>
      </w:r>
    </w:p>
    <w:p w14:paraId="74E43363"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سجّل تلاوتك للآيات 11–18 تسجيلًا صوتيًّا عبر البوابة التعليمية، وقارنها بتلاوة أحد القرّاء في العرض التقديمي، ودوّن ثلاثة مواضع حسّنتها في أدائك.</w:t>
      </w:r>
    </w:p>
    <w:p w14:paraId="71946016" w14:textId="77777777" w:rsidR="0077219F" w:rsidRDefault="0077219F" w:rsidP="00465C80">
      <w:pPr>
        <w:pBdr>
          <w:bottom w:val="dotted" w:sz="6" w:space="2" w:color="9FB4BA"/>
        </w:pBdr>
        <w:bidi/>
        <w:spacing w:before="120" w:after="60"/>
      </w:pPr>
    </w:p>
    <w:p w14:paraId="6437273F" w14:textId="77777777" w:rsidR="0077219F" w:rsidRDefault="00000000" w:rsidP="00465C80">
      <w:pPr>
        <w:pBdr>
          <w:bottom w:val="single" w:sz="12" w:space="3" w:color="0E7C86"/>
        </w:pBdr>
        <w:bidi/>
        <w:spacing w:before="200" w:after="100"/>
      </w:pPr>
      <w:r>
        <w:rPr>
          <w:b/>
          <w:bCs/>
          <w:color w:val="0B3C49"/>
          <w:sz w:val="28"/>
          <w:szCs w:val="28"/>
          <w:rtl/>
        </w:rPr>
        <w:t>التأمل (</w:t>
      </w:r>
      <w:proofErr w:type="spellStart"/>
      <w:r>
        <w:rPr>
          <w:b/>
          <w:bCs/>
          <w:color w:val="0B3C49"/>
          <w:sz w:val="28"/>
          <w:szCs w:val="28"/>
          <w:rtl/>
        </w:rPr>
        <w:t>Reflection</w:t>
      </w:r>
      <w:proofErr w:type="spellEnd"/>
      <w:r>
        <w:rPr>
          <w:b/>
          <w:bCs/>
          <w:color w:val="0B3C49"/>
          <w:sz w:val="28"/>
          <w:szCs w:val="28"/>
          <w:rtl/>
        </w:rPr>
        <w:t>)</w:t>
      </w:r>
    </w:p>
    <w:p w14:paraId="32E99473" w14:textId="77777777" w:rsidR="0077219F" w:rsidRDefault="00000000" w:rsidP="00465C80">
      <w:pPr>
        <w:bidi/>
        <w:spacing w:after="60"/>
      </w:pPr>
      <w:r>
        <w:rPr>
          <w:color w:val="16323A"/>
          <w:rtl/>
        </w:rPr>
        <w:t>☐ تحققت الأهداف بنجاح        ☐ يحتاج الدرس إلى أنشطة داعمة        ☐ يحتاج إلى تغيير الاستراتيجية        ☐ يعاد الدرس لسبب: ………………</w:t>
      </w:r>
    </w:p>
    <w:p>
      <w:r>
        <w:br w:type="page"/>
      </w:r>
    </w:p>
    <w:p w14:paraId="00DB6BBA" w14:textId="77777777" w:rsidR="0077219F" w:rsidRDefault="00000000" w:rsidP="00465C80">
      <w:pPr>
        <w:bidi/>
        <w:spacing w:after="20"/>
        <w:jc w:val="center"/>
      </w:pPr>
      <w:r>
        <w:rPr>
          <w:color w:val="5C7077"/>
          <w:sz w:val="20"/>
          <w:szCs w:val="20"/>
          <w:rtl/>
        </w:rPr>
        <w:t>مملكة البحرين — وزارة التربية والتعليم — مدرسة ابن رشد الإعدادية للبنين</w:t>
      </w:r>
    </w:p>
    <w:p>
      <w:pPr>
        <w:keepNext/>
        <w:spacing w:before="0" w:after="0"/>
        <w:jc w:val="center"/>
      </w:pPr>
      <w:r>
        <w:drawing>
          <wp:inline xmlns:a="http://schemas.openxmlformats.org/drawingml/2006/main" xmlns:pic="http://schemas.openxmlformats.org/drawingml/2006/picture">
            <wp:extent cx="9777730" cy="1839434"/>
            <wp:docPr id="10" name="Picture 10"/>
            <wp:cNvGraphicFramePr>
              <a:graphicFrameLocks noChangeAspect="1"/>
            </wp:cNvGraphicFramePr>
            <a:graphic>
              <a:graphicData uri="http://schemas.openxmlformats.org/drawingml/2006/picture">
                <pic:pic>
                  <pic:nvPicPr>
                    <pic:cNvPr id="0" name="contact_1_20.jpg"/>
                    <pic:cNvPicPr/>
                  </pic:nvPicPr>
                  <pic:blipFill>
                    <a:blip r:embed="rId11"/>
                    <a:stretch>
                      <a:fillRect/>
                    </a:stretch>
                  </pic:blipFill>
                  <pic:spPr>
                    <a:xfrm>
                      <a:off x="0" y="0"/>
                      <a:ext cx="9777730" cy="1839434"/>
                    </a:xfrm>
                    <a:prstGeom prst="rect"/>
                  </pic:spPr>
                </pic:pic>
              </a:graphicData>
            </a:graphic>
          </wp:inline>
        </w:drawing>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699"/>
        <w:gridCol w:w="7699"/>
      </w:tblGrid>
      <w:tr>
        <w:tc>
          <w:tcPr>
            <w:tcW w:type="dxa" w:w="5688"/>
            <w:tcMar>
              <w:top w:w="0" w:type="dxa"/>
              <w:start w:w="30" w:type="dxa"/>
              <w:bottom w:w="0" w:type="dxa"/>
              <w:end w:w="180" w:type="dxa"/>
            </w:tcMar>
            <w:vAlign w:val="top"/>
          </w:tcPr>
          <w:p>
            <w:pPr>
              <w:spacing w:before="0" w:after="0"/>
            </w:pPr>
          </w:p>
          <w:tbl>
            <w:tblPr>
              <w:tblW w:type="auto" w:w="0"/>
              <w:jc w:val="center"/>
              <w:tblLayout w:type="fixed"/>
              <w:tblLook w:firstColumn="1" w:firstRow="1" w:lastColumn="0" w:lastRow="0" w:noHBand="0" w:noVBand="1" w:val="04A0"/>
              <w:tblBorders>
                <w:top w:val="single" w:sz="7" w:color="557A95"/>
                <w:left w:val="single" w:sz="7" w:color="557A95"/>
                <w:bottom w:val="single" w:sz="7" w:color="557A95"/>
                <w:right w:val="single" w:sz="7" w:color="557A95"/>
                <w:insideH w:val="single" w:sz="7" w:color="557A95"/>
                <w:insideV w:val="single" w:sz="7" w:color="557A95"/>
              </w:tblBorders>
            </w:tblPr>
            <w:tblGrid>
              <w:gridCol w:w="1422"/>
              <w:gridCol w:w="1422"/>
              <w:gridCol w:w="1422"/>
              <w:gridCol w:w="1422"/>
            </w:tblGrid>
            <w:tr>
              <w:trPr>
                <w:trHeight w:val="403"/>
              </w:trPr>
              <w:tc>
                <w:tcPr>
                  <w:tcW w:type="dxa" w:w="1123"/>
                  <w:tcMar>
                    <w:top w:w="20" w:type="dxa"/>
                    <w:start w:w="25" w:type="dxa"/>
                    <w:bottom w:w="20" w:type="dxa"/>
                    <w:end w:w="25" w:type="dxa"/>
                  </w:tcMar>
                  <w:vAlign w:val="center"/>
                  <w:shd w:fill="D9EAF2"/>
                </w:tcPr>
                <w:p>
                  <w:pPr>
                    <w:spacing w:before="0" w:after="0"/>
                    <w:jc w:val="center"/>
                    <w:bidi/>
                  </w:pPr>
                  <w:r/>
                  <w:r>
                    <w:rPr>
                      <w:rFonts w:ascii="Arial" w:hAnsi="Arial" w:cs="Arial"/>
                      <w:b/>
                      <w:sz w:val="18"/>
                    </w:rPr>
                    <w:t>الحصة</w:t>
                  </w:r>
                </w:p>
              </w:tc>
              <w:tc>
                <w:tcPr>
                  <w:tcW w:type="dxa" w:w="1512"/>
                  <w:tcMar>
                    <w:top w:w="20" w:type="dxa"/>
                    <w:start w:w="25" w:type="dxa"/>
                    <w:bottom w:w="20" w:type="dxa"/>
                    <w:end w:w="25" w:type="dxa"/>
                  </w:tcMar>
                  <w:vAlign w:val="center"/>
                  <w:shd w:fill="D9EAF2"/>
                </w:tcPr>
                <w:p>
                  <w:pPr>
                    <w:spacing w:before="0" w:after="0"/>
                    <w:jc w:val="center"/>
                    <w:bidi/>
                  </w:pPr>
                  <w:r/>
                  <w:r>
                    <w:rPr>
                      <w:rFonts w:ascii="Arial" w:hAnsi="Arial" w:cs="Arial"/>
                      <w:b/>
                      <w:sz w:val="18"/>
                    </w:rPr>
                    <w:t>الصف</w:t>
                  </w:r>
                </w:p>
              </w:tc>
              <w:tc>
                <w:tcPr>
                  <w:tcW w:type="dxa" w:w="1613"/>
                  <w:tcMar>
                    <w:top w:w="20" w:type="dxa"/>
                    <w:start w:w="25" w:type="dxa"/>
                    <w:bottom w:w="20" w:type="dxa"/>
                    <w:end w:w="25" w:type="dxa"/>
                  </w:tcMar>
                  <w:vAlign w:val="center"/>
                  <w:shd w:fill="D9EAF2"/>
                </w:tcPr>
                <w:p>
                  <w:pPr>
                    <w:spacing w:before="0" w:after="0"/>
                    <w:jc w:val="center"/>
                    <w:bidi/>
                  </w:pPr>
                  <w:r/>
                  <w:r>
                    <w:rPr>
                      <w:rFonts w:ascii="Arial" w:hAnsi="Arial" w:cs="Arial"/>
                      <w:b/>
                      <w:sz w:val="18"/>
                    </w:rPr>
                    <w:t>التاريخ</w:t>
                  </w:r>
                </w:p>
              </w:tc>
              <w:tc>
                <w:tcPr>
                  <w:tcW w:type="dxa" w:w="1325"/>
                  <w:tcMar>
                    <w:top w:w="20" w:type="dxa"/>
                    <w:start w:w="25" w:type="dxa"/>
                    <w:bottom w:w="20" w:type="dxa"/>
                    <w:end w:w="25" w:type="dxa"/>
                  </w:tcMar>
                  <w:vAlign w:val="center"/>
                  <w:shd w:fill="D9EAF2"/>
                </w:tcPr>
                <w:p>
                  <w:pPr>
                    <w:spacing w:before="0" w:after="0"/>
                    <w:jc w:val="center"/>
                    <w:bidi/>
                  </w:pPr>
                  <w:r/>
                  <w:r>
                    <w:rPr>
                      <w:rFonts w:ascii="Arial" w:hAnsi="Arial" w:cs="Arial"/>
                      <w:b/>
                      <w:sz w:val="18"/>
                    </w:rPr>
                    <w:t>اليوم</w:t>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bl>
          <w:p>
            <w:pPr>
              <w:spacing w:before="0" w:after="0"/>
            </w:pPr>
          </w:p>
        </w:tc>
        <w:tc>
          <w:tcPr>
            <w:tcW w:type="dxa" w:w="5832"/>
            <w:tcMar>
              <w:top w:w="0" w:type="dxa"/>
              <w:start w:w="180" w:type="dxa"/>
              <w:bottom w:w="0" w:type="dxa"/>
              <w:end w:w="30" w:type="dxa"/>
            </w:tcMar>
            <w:vAlign w:val="top"/>
          </w:tcPr>
          <w:p>
            <w:pPr>
              <w:spacing w:before="0" w:after="0"/>
            </w:pPr>
          </w:p>
          <w:tbl>
            <w:tblPr>
              <w:tblW w:type="auto" w:w="0"/>
              <w:jc w:val="center"/>
              <w:tblLayout w:type="fixed"/>
              <w:tblLook w:firstColumn="1" w:firstRow="1" w:lastColumn="0" w:lastRow="0" w:noHBand="0" w:noVBand="1" w:val="04A0"/>
              <w:tblBorders>
                <w:top w:val="single" w:sz="6" w:color="B8C7D1"/>
                <w:left w:val="single" w:sz="6" w:color="B8C7D1"/>
                <w:bottom w:val="single" w:sz="6" w:color="B8C7D1"/>
                <w:right w:val="single" w:sz="6" w:color="B8C7D1"/>
                <w:insideH w:val="single" w:sz="6" w:color="B8C7D1"/>
                <w:insideV w:val="single" w:sz="6" w:color="B8C7D1"/>
              </w:tblBorders>
            </w:tblPr>
            <w:tblGrid>
              <w:gridCol w:w="2916"/>
              <w:gridCol w:w="2916"/>
            </w:tblGrid>
            <w:tr>
              <w:trPr>
                <w:trHeight w:val="432"/>
              </w:trPr>
              <w:tc>
                <w:tcPr>
                  <w:tcW w:type="dxa" w:w="4608"/>
                  <w:tcMar>
                    <w:top w:w="25" w:type="dxa"/>
                    <w:start w:w="40" w:type="dxa"/>
                    <w:bottom w:w="25" w:type="dxa"/>
                    <w:end w:w="40" w:type="dxa"/>
                  </w:tcMar>
                  <w:vAlign w:val="center"/>
                </w:tcPr>
                <w:p>
                  <w:pPr>
                    <w:spacing w:before="0" w:after="0"/>
                    <w:jc w:val="right"/>
                    <w:bidi/>
                  </w:pPr>
                  <w:r>
                    <w:t>التربية الإسلامية</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المادة</w:t>
                  </w:r>
                </w:p>
              </w:tc>
            </w:tr>
            <w:tr>
              <w:trPr>
                <w:trHeight w:val="432"/>
              </w:trPr>
              <w:tc>
                <w:tcPr>
                  <w:tcW w:type="dxa" w:w="4608"/>
                  <w:tcMar>
                    <w:top w:w="25" w:type="dxa"/>
                    <w:start w:w="40" w:type="dxa"/>
                    <w:bottom w:w="25" w:type="dxa"/>
                    <w:end w:w="40" w:type="dxa"/>
                  </w:tcMar>
                  <w:vAlign w:val="center"/>
                </w:tcPr>
                <w:p>
                  <w:pPr>
                    <w:spacing w:before="0" w:after="0"/>
                    <w:jc w:val="right"/>
                    <w:bidi/>
                  </w:pPr>
                  <w:r>
                    <w:t>التلاوة: سورة الحاقّة (3) — الآيات 19–29</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موضوع الدرس</w:t>
                  </w:r>
                </w:p>
              </w:tc>
            </w:tr>
            <w:tr>
              <w:trPr>
                <w:trHeight w:val="432"/>
              </w:trPr>
              <w:tc>
                <w:tcPr>
                  <w:tcW w:type="dxa" w:w="4608"/>
                  <w:tcMar>
                    <w:top w:w="25" w:type="dxa"/>
                    <w:start w:w="40" w:type="dxa"/>
                    <w:bottom w:w="25" w:type="dxa"/>
                    <w:end w:w="40" w:type="dxa"/>
                  </w:tcMar>
                  <w:vAlign w:val="center"/>
                </w:tcPr>
                <w:p>
                  <w:pPr>
                    <w:spacing w:before="0" w:after="0"/>
                    <w:jc w:val="right"/>
                    <w:bidi/>
                  </w:pPr>
                  <w:r>
                    <w:t>التلاوة — كتاب التلاوة ص 18–20 — العرض الأول (سورة الحاقّة: الدروس 1–5): الشرائح 19–26</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المجال</w:t>
                  </w:r>
                </w:p>
              </w:tc>
            </w:tr>
          </w:tbl>
          <w:p>
            <w:pPr>
              <w:spacing w:before="0" w:after="0"/>
            </w:pPr>
          </w:p>
        </w:tc>
      </w:tr>
    </w:tbl>
    <w:p w14:paraId="26EE8F3A" w14:textId="77777777" w:rsidR="0077219F" w:rsidRDefault="00000000" w:rsidP="00465C80">
      <w:pPr>
        <w:pBdr>
          <w:bottom w:val="single" w:sz="12" w:space="3" w:color="0E7C86"/>
        </w:pBdr>
        <w:bidi/>
        <w:spacing w:before="200" w:after="100"/>
      </w:pPr>
      <w:r>
        <w:rPr>
          <w:b/>
          <w:bCs/>
          <w:color w:val="0B3C49"/>
          <w:sz w:val="28"/>
          <w:szCs w:val="28"/>
          <w:rtl/>
        </w:rPr>
        <w:t>كفايات الدرس</w:t>
      </w:r>
    </w:p>
    <w:p w14:paraId="28F97D03" w14:textId="77777777" w:rsidR="0077219F" w:rsidRDefault="00000000" w:rsidP="00465C80">
      <w:pPr>
        <w:bidi/>
        <w:spacing w:after="20"/>
      </w:pPr>
      <w:r>
        <w:rPr>
          <w:b/>
          <w:bCs/>
          <w:color w:val="0E7C86"/>
          <w:rtl/>
        </w:rPr>
        <w:t>الكفاية العامة (بصيغة الفعل المضارع):</w:t>
      </w:r>
    </w:p>
    <w:p w14:paraId="063DA6DF"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يتلو الآيات والسور المقرّرة تلاوة صحيحة.</w:t>
      </w:r>
    </w:p>
    <w:p w14:paraId="06377722" w14:textId="77777777" w:rsidR="0077219F" w:rsidRDefault="00000000" w:rsidP="00465C80">
      <w:pPr>
        <w:bidi/>
        <w:spacing w:before="60" w:after="20"/>
      </w:pPr>
      <w:r>
        <w:rPr>
          <w:b/>
          <w:bCs/>
          <w:color w:val="0E7C86"/>
          <w:rtl/>
        </w:rPr>
        <w:t>الكفايات الفرعية (أفعال سلوكية قابلة للقياس):</w:t>
      </w:r>
    </w:p>
    <w:p w14:paraId="18E1F6B8"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1) يتلو الطالب سورة الحاقّة (3) الآيات 19–29 تلاوة صحيحة محاكيًا التلاوة النموذجية.</w:t>
      </w:r>
    </w:p>
    <w:p w14:paraId="2FC2C07E"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2) يبيّن معاني المفردات: (قُطُوفُهَا دَانِيَةٌ – هَنِيئًا – بِمَا أَسْلَفْتُمْ – الْقَاضِيَةَ – سُلْطَانِيَهْ).</w:t>
      </w:r>
    </w:p>
    <w:p w14:paraId="5D5F7ED5"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3) يستنتج المعنى الإجمالي للآيات وما فيها من توجيهات.</w:t>
      </w:r>
    </w:p>
    <w:p w14:paraId="5D5F7ED5"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4) يطبّق أحكام التجويد في الكلمات: (مَنْ أُوتِيَ – هَاؤُمُ اقْرَءُوا – مُلَاقٍ حِسَابِيَهْ – عِيشَةٍ رَّاضِيَةٍ – هَنِيئًا بِمَا) في أثناء تلاوته. ويتعرّف حكم المدّ المنفصل.</w:t>
      </w:r>
    </w:p>
    <w:p w14:paraId="3391A226" w14:textId="77777777" w:rsidR="0077219F" w:rsidRDefault="00000000" w:rsidP="00465C80">
      <w:pPr>
        <w:pBdr>
          <w:bottom w:val="single" w:sz="12" w:space="3" w:color="0E7C86"/>
        </w:pBdr>
        <w:bidi/>
        <w:spacing w:before="200" w:after="100"/>
      </w:pPr>
      <w:r>
        <w:rPr>
          <w:b/>
          <w:bCs/>
          <w:color w:val="0B3C49"/>
          <w:sz w:val="28"/>
          <w:szCs w:val="28"/>
          <w:rtl/>
        </w:rPr>
        <w:t>المصادر والموارد والقيم</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8"/>
        <w:gridCol w:w="4311"/>
        <w:gridCol w:w="3388"/>
        <w:gridCol w:w="4311"/>
      </w:tblGrid>
      <w:tr w:rsidR="0077219F" w14:paraId="4DE95B1C" w14:textId="77777777" w:rsidTr="00465C80">
        <w:tblPrEx>
          <w:tblCellMar>
            <w:top w:w="0" w:type="dxa"/>
            <w:bottom w:w="0" w:type="dxa"/>
          </w:tblCellMar>
        </w:tblPrEx>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75064D70" w14:textId="77777777" w:rsidR="0077219F" w:rsidRDefault="00000000" w:rsidP="00465C80">
            <w:pPr>
              <w:bidi/>
              <w:jc w:val="center"/>
            </w:pPr>
            <w:r>
              <w:rPr>
                <w:b/>
                <w:bCs/>
                <w:color w:val="0B3C49"/>
                <w:sz w:val="21"/>
                <w:szCs w:val="21"/>
                <w:rtl/>
              </w:rPr>
              <w:t>برنامج العرض</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بوربوينت   ☑ سبورة ذكية   ☐ داتاشو تفاعلي   ☑ أخرى: تلاوات القرّاء المدمجة في العرض</w:t>
            </w:r>
          </w:p>
        </w:tc>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5D2891D0" w14:textId="77777777" w:rsidR="0077219F" w:rsidRDefault="00000000" w:rsidP="00465C80">
            <w:pPr>
              <w:bidi/>
              <w:jc w:val="center"/>
            </w:pPr>
            <w:r>
              <w:rPr>
                <w:b/>
                <w:bCs/>
                <w:color w:val="0B3C49"/>
                <w:sz w:val="21"/>
                <w:szCs w:val="21"/>
                <w:rtl/>
              </w:rPr>
              <w:t>المصادر والموارد</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كتاب التلاوة   ☑ البوابة التعليمية   ☐ Teams   ☑ العرض التقديمي (العرض الأول (سورة الحاقّة: الدروس 1–5))</w:t>
            </w:r>
          </w:p>
        </w:tc>
      </w:tr>
      <w:tr w:rsidR="0077219F" w14:paraId="08CC74FB" w14:textId="77777777" w:rsidTr="00465C80">
        <w:tblPrEx>
          <w:tblCellMar>
            <w:top w:w="0" w:type="dxa"/>
            <w:bottom w:w="0" w:type="dxa"/>
          </w:tblCellMar>
        </w:tblPrEx>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C592042" w14:textId="77777777" w:rsidR="0077219F" w:rsidRDefault="00000000" w:rsidP="00465C80">
            <w:pPr>
              <w:bidi/>
              <w:jc w:val="center"/>
            </w:pPr>
            <w:r>
              <w:rPr>
                <w:b/>
                <w:bCs/>
                <w:color w:val="0B3C49"/>
                <w:sz w:val="21"/>
                <w:szCs w:val="21"/>
                <w:rtl/>
              </w:rPr>
              <w:t>القيم المفعّلة</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القيم الإسلامية والإنسانية   ☐ الانتماء والمواطنة   ☑ القيم الرقمية/الأمن السيبراني</w:t>
            </w:r>
          </w:p>
        </w:tc>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E39ED94" w14:textId="77777777" w:rsidR="0077219F" w:rsidRDefault="00000000" w:rsidP="00465C80">
            <w:pPr>
              <w:bidi/>
              <w:jc w:val="center"/>
            </w:pPr>
            <w:r>
              <w:rPr>
                <w:b/>
                <w:bCs/>
                <w:color w:val="0B3C49"/>
                <w:sz w:val="21"/>
                <w:szCs w:val="21"/>
                <w:rtl/>
              </w:rPr>
              <w:t>الفاقد التعليمي</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ضبط تلاوة الدرس السابق: سورة الحاقّة (2) الآيات 11–18 — يُعالَج بتسميع افتتاحي سريع مع التصويب.</w:t>
            </w:r>
          </w:p>
        </w:tc>
      </w:tr>
    </w:tbl>
    <w:p w14:paraId="26B0764F" w14:textId="77777777" w:rsidR="0077219F" w:rsidRDefault="00000000" w:rsidP="00465C80">
      <w:pPr>
        <w:pBdr>
          <w:bottom w:val="single" w:sz="12" w:space="3" w:color="0E7C86"/>
        </w:pBdr>
        <w:bidi/>
        <w:spacing w:before="200" w:after="100"/>
      </w:pPr>
      <w:r>
        <w:rPr>
          <w:b/>
          <w:bCs/>
          <w:color w:val="0B3C49"/>
          <w:sz w:val="28"/>
          <w:szCs w:val="28"/>
          <w:rtl/>
        </w:rPr>
        <w:t>المقدمة / النشاط الاستهلالي (التهيئة) — 3 إلى 5 دقائق</w:t>
      </w:r>
    </w:p>
    <w:p w14:paraId="5AB78638"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يعرض المعلم شريحة افتتاح الدرس (ش 19) وحديثًا في فضل القرآن الكريم (ش 20) وشريحة أهداف الدرس (ش 21) ويعرّف بالمقطع: سورة الحاقّة (3) الآيات 19–29، ثم يُسمِع الطلاب تلاوة خاشعة للمقطع من أحد أزرار القرّاء في شريحة الآيات، مع سؤال تشويقي عن موضوع الآيات، ومراجعة خاطفة للدرس السابق (الآيات 11–18).</w:t>
      </w:r>
    </w:p>
    <w:p w14:paraId="4DA50429" w14:textId="77777777" w:rsidR="0077219F" w:rsidRDefault="0077219F" w:rsidP="00465C80">
      <w:pPr>
        <w:pBdr>
          <w:bottom w:val="dotted" w:sz="6" w:space="2" w:color="9FB4BA"/>
        </w:pBdr>
        <w:bidi/>
        <w:spacing w:before="120" w:after="60"/>
      </w:pPr>
    </w:p>
    <w:p w14:paraId="4E9D6F5C" w14:textId="77777777" w:rsidR="0077219F" w:rsidRDefault="00000000" w:rsidP="00465C80">
      <w:pPr>
        <w:pBdr>
          <w:bottom w:val="single" w:sz="12" w:space="3" w:color="0E7C86"/>
        </w:pBdr>
        <w:bidi/>
        <w:spacing w:before="200" w:after="100"/>
      </w:pPr>
      <w:r>
        <w:rPr>
          <w:b/>
          <w:bCs/>
          <w:color w:val="0B3C49"/>
          <w:sz w:val="28"/>
          <w:szCs w:val="28"/>
          <w:rtl/>
        </w:rPr>
        <w:t>الربط</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33"/>
        <w:gridCol w:w="5133"/>
        <w:gridCol w:w="5132"/>
      </w:tblGrid>
      <w:tr w:rsidR="0077219F" w14:paraId="5342C294" w14:textId="77777777" w:rsidTr="00465C80">
        <w:tblPrEx>
          <w:tblCellMar>
            <w:top w:w="0" w:type="dxa"/>
            <w:bottom w:w="0" w:type="dxa"/>
          </w:tblCellMar>
        </w:tblPrEx>
        <w:tc>
          <w:tcPr>
            <w:tcW w:w="5133"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8C60DCB" w14:textId="77777777" w:rsidR="0077219F" w:rsidRDefault="00000000" w:rsidP="00465C80">
            <w:pPr>
              <w:bidi/>
              <w:jc w:val="center"/>
            </w:pPr>
            <w:r>
              <w:rPr>
                <w:b/>
                <w:bCs/>
                <w:color w:val="0B3C49"/>
                <w:sz w:val="21"/>
                <w:szCs w:val="21"/>
                <w:rtl/>
              </w:rPr>
              <w:t>الربط بواقع الحياة</w:t>
            </w:r>
          </w:p>
        </w:tc>
        <w:tc>
          <w:tcPr>
            <w:tcW w:w="5133"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310BD168" w14:textId="77777777" w:rsidR="0077219F" w:rsidRDefault="00000000" w:rsidP="00465C80">
            <w:pPr>
              <w:bidi/>
              <w:jc w:val="center"/>
            </w:pPr>
            <w:r>
              <w:rPr>
                <w:b/>
                <w:bCs/>
                <w:color w:val="0B3C49"/>
                <w:sz w:val="21"/>
                <w:szCs w:val="21"/>
                <w:rtl/>
              </w:rPr>
              <w:t>الربط الأفقي (بمادة أخرى)</w:t>
            </w:r>
          </w:p>
        </w:tc>
        <w:tc>
          <w:tcPr>
            <w:tcW w:w="5132"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D6D4026" w14:textId="77777777" w:rsidR="0077219F" w:rsidRDefault="00000000" w:rsidP="00465C80">
            <w:pPr>
              <w:bidi/>
              <w:jc w:val="center"/>
            </w:pPr>
            <w:r>
              <w:rPr>
                <w:b/>
                <w:bCs/>
                <w:color w:val="0B3C49"/>
                <w:sz w:val="21"/>
                <w:szCs w:val="21"/>
                <w:rtl/>
              </w:rPr>
              <w:t>الربط الرأسي (بدرس سابق/لاحق)</w:t>
            </w:r>
          </w:p>
        </w:tc>
      </w:tr>
      <w:tr w:rsidR="0077219F" w14:paraId="40095EC5" w14:textId="77777777" w:rsidTr="00465C80">
        <w:tblPrEx>
          <w:tblCellMar>
            <w:top w:w="0" w:type="dxa"/>
            <w:bottom w:w="0" w:type="dxa"/>
          </w:tblCellMar>
        </w:tblPrEx>
        <w:tc>
          <w:tcPr>
            <w:tcW w:w="5133"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تعاهد القرآن الكريم بورد يومي ثابت، والمشاركة في حلقات التحفيظ ومسابقات القرآن في البحرين.</w:t>
            </w:r>
          </w:p>
        </w:tc>
        <w:tc>
          <w:tcPr>
            <w:tcW w:w="5133"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اللغة العربية: سلامة النطق ومخارج الحروف وأثرها في الأداء.</w:t>
            </w:r>
          </w:p>
        </w:tc>
        <w:tc>
          <w:tcPr>
            <w:tcW w:w="5132"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يبني على الدرس السابق: سورة الحاقّة (2) الآيات 11–18، ويمهّد للدرس اللاحق: سورة الحاقّة (4) الآيات 30–43.</w:t>
            </w:r>
          </w:p>
        </w:tc>
      </w:tr>
    </w:tbl>
    <w:p w14:paraId="428581CF" w14:textId="77777777" w:rsidR="0077219F" w:rsidRDefault="00000000" w:rsidP="00465C80">
      <w:pPr>
        <w:pBdr>
          <w:bottom w:val="single" w:sz="12" w:space="3" w:color="0E7C86"/>
        </w:pBdr>
        <w:bidi/>
        <w:spacing w:before="200" w:after="100"/>
      </w:pPr>
      <w:r>
        <w:rPr>
          <w:b/>
          <w:bCs/>
          <w:color w:val="0B3C49"/>
          <w:sz w:val="28"/>
          <w:szCs w:val="28"/>
          <w:rtl/>
        </w:rPr>
        <w:lastRenderedPageBreak/>
        <w:t>جدول الإجراءات</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0"/>
        <w:gridCol w:w="3000"/>
        <w:gridCol w:w="2350"/>
        <w:gridCol w:w="2350"/>
        <w:gridCol w:w="4598"/>
        <w:gridCol w:w="2050"/>
      </w:tblGrid>
      <w:tr w:rsidR="0077219F" w14:paraId="4C1ECAA1"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16D1BEAA" w14:textId="77777777" w:rsidR="0077219F" w:rsidRDefault="00000000" w:rsidP="00465C80">
            <w:pPr>
              <w:bidi/>
              <w:jc w:val="center"/>
            </w:pPr>
            <w:r>
              <w:rPr>
                <w:b/>
                <w:bCs/>
                <w:color w:val="0B3C49"/>
                <w:sz w:val="21"/>
                <w:szCs w:val="21"/>
                <w:rtl/>
              </w:rPr>
              <w:t>الزمن</w:t>
            </w:r>
          </w:p>
        </w:tc>
        <w:tc>
          <w:tcPr>
            <w:tcW w:w="300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78C38C8" w14:textId="77777777" w:rsidR="0077219F" w:rsidRDefault="00000000" w:rsidP="00465C80">
            <w:pPr>
              <w:bidi/>
              <w:jc w:val="center"/>
            </w:pPr>
            <w:r>
              <w:rPr>
                <w:b/>
                <w:bCs/>
                <w:color w:val="0B3C49"/>
                <w:sz w:val="21"/>
                <w:szCs w:val="21"/>
                <w:rtl/>
              </w:rPr>
              <w:t>هدف التعلم (أن…)</w:t>
            </w:r>
          </w:p>
        </w:tc>
        <w:tc>
          <w:tcPr>
            <w:tcW w:w="23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96B0CE6" w14:textId="77777777" w:rsidR="0077219F" w:rsidRDefault="00000000" w:rsidP="00465C80">
            <w:pPr>
              <w:bidi/>
              <w:jc w:val="center"/>
            </w:pPr>
            <w:r>
              <w:rPr>
                <w:b/>
                <w:bCs/>
                <w:color w:val="0B3C49"/>
                <w:sz w:val="21"/>
                <w:szCs w:val="21"/>
                <w:rtl/>
              </w:rPr>
              <w:t>مهارات القرن 21</w:t>
            </w:r>
          </w:p>
        </w:tc>
        <w:tc>
          <w:tcPr>
            <w:tcW w:w="23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ADAAEE5" w14:textId="77777777" w:rsidR="0077219F" w:rsidRDefault="00000000" w:rsidP="00465C80">
            <w:pPr>
              <w:bidi/>
              <w:jc w:val="center"/>
            </w:pPr>
            <w:r>
              <w:rPr>
                <w:b/>
                <w:bCs/>
                <w:color w:val="0B3C49"/>
                <w:sz w:val="21"/>
                <w:szCs w:val="21"/>
                <w:rtl/>
              </w:rPr>
              <w:t>الاستراتيجيات</w:t>
            </w:r>
          </w:p>
        </w:tc>
        <w:tc>
          <w:tcPr>
            <w:tcW w:w="459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2744AC8" w14:textId="77777777" w:rsidR="0077219F" w:rsidRDefault="00000000" w:rsidP="00465C80">
            <w:pPr>
              <w:bidi/>
              <w:jc w:val="center"/>
            </w:pPr>
            <w:r>
              <w:rPr>
                <w:b/>
                <w:bCs/>
                <w:color w:val="0B3C49"/>
                <w:sz w:val="21"/>
                <w:szCs w:val="21"/>
                <w:rtl/>
              </w:rPr>
              <w:t>الإجراءات (دور المعلم ودور الطالب)</w:t>
            </w:r>
          </w:p>
        </w:tc>
        <w:tc>
          <w:tcPr>
            <w:tcW w:w="20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26587FD" w14:textId="77777777" w:rsidR="0077219F" w:rsidRDefault="00000000" w:rsidP="00465C80">
            <w:pPr>
              <w:bidi/>
              <w:jc w:val="center"/>
            </w:pPr>
            <w:r>
              <w:rPr>
                <w:b/>
                <w:bCs/>
                <w:color w:val="0B3C49"/>
                <w:sz w:val="21"/>
                <w:szCs w:val="21"/>
                <w:rtl/>
              </w:rPr>
              <w:t>التقييم من أجل التعلم</w:t>
            </w:r>
          </w:p>
        </w:tc>
      </w:tr>
      <w:tr w:rsidR="0077219F" w14:paraId="67FCECB6"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12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يتلو الطالب الآيات 19–29 تلاوة صحيحة محاكيًا التلاوة النموذجية.</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التمكّن اللغوي</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المحاكاة والتلاوة النموذجية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شريحة الآيات (ش 22) ويشغّل تلاوة أحد القرّاء بالضغط على السمّاعة بجوار اسمه (ويُفضَّل المصحف المعلّم للترديد)، ثم يتلو تلاوة نموذجية مجزّأة، ويدير المحاكاة الجماعية فالفردية مع التصويب الفوري.</w:t>
            </w:r>
          </w:p>
          <w:p>
            <w:pPr>
              <w:bidi/>
              <w:jc w:val="center"/>
            </w:pPr>
            <w:r>
              <w:rPr>
                <w:rFonts w:ascii="Times New Roman" w:hAnsi="Times New Roman" w:cs="Times New Roman"/>
                <w:sz w:val="20"/>
                <w:szCs w:val="20"/>
                <w:rtl/>
              </w:rPr>
              <w:t xml:space="preserve">الطالب: يستمع وينصت، ثم يحاكي التلاوة جماعيًّا وفرديًّا ملتزمًا بالضبط الصحيح.</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قائمة رصد للتلاوة (صحة الضبط – سلامة المخارج) مع تغذية راجعة فورية.</w:t>
            </w:r>
          </w:p>
        </w:tc>
      </w:tr>
      <w:tr w:rsidR="0077219F" w14:paraId="6E0B14F6"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13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يبيّن الطالب أحكام التجويد في الكلمات المختارة، ويوضّح معاني المفردات الجديدة.</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التمكّن اللغوي / التفكير الناقد</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التعلم بالأقران (تلاوة ثنائية)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شريحة «أتدرّب على تلاوة الكلمات» (ش 23): (مَنْ أُوتِيَ – هَاؤُمُ اقْرَءُوا – مُلَاقٍ حِسَابِيَهْ – عِيشَةٍ رَّاضِيَةٍ – هَنِيئًا بِمَا)، وشريحة التجويد (ش 26) لبيان حكم المدّ المنفصل كما في الكتاب، ثم يعرض شريحة «أتعرّف معاني المفردات» (ش 24): (قُطُوفُهَا دَانِيَةٌ – هَنِيئًا – بِمَا أَسْلَفْتُمْ – الْقَاضِيَةَ – سُلْطَانِيَهْ)، وينظّم التلاوة الثنائية بالتصحيح المتبادل.</w:t>
            </w:r>
          </w:p>
          <w:p>
            <w:pPr>
              <w:bidi/>
              <w:jc w:val="center"/>
            </w:pPr>
            <w:r>
              <w:rPr>
                <w:rFonts w:ascii="Times New Roman" w:hAnsi="Times New Roman" w:cs="Times New Roman"/>
                <w:sz w:val="20"/>
                <w:szCs w:val="20"/>
                <w:rtl/>
              </w:rPr>
              <w:t xml:space="preserve">الطالب: يتدرّب على تلاوة الكلمات تلاوة صحيحة، ويطابق المفردات بمعانيها، ويتلو لزميله ويصحّح له وفق بطاقة الرصد.</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تقييم أقران بسلّم تقدير (الضبط – التجويد – الطلاقة) + مطابقة المفردات.</w:t>
            </w:r>
          </w:p>
        </w:tc>
      </w:tr>
      <w:tr w:rsidR="0077219F" w14:paraId="2887EC72"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10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يتعرّف الطالب المعنى الإجمالي للآيات مستنتجًا توجيهاتها.</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التواصل / التفكير الناقد</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المناقشة الموجّهة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شريحة «أقرأ وأفهم» (ش 25) ويوجّه فهم المعنى الإجمالي بأسئلة متدرجة: في يوم القيامة لا ينفع المجرمَ ماله ولا منزلته التي كان يتمتع بها في الدنيا؛ لأن كل شخص سيُجزى على أعماله التي قدّمها، ويأخذ كتابه بيمينه أو بشماله.</w:t>
            </w:r>
          </w:p>
          <w:p>
            <w:pPr>
              <w:bidi/>
              <w:jc w:val="center"/>
            </w:pPr>
            <w:r>
              <w:rPr>
                <w:rFonts w:ascii="Times New Roman" w:hAnsi="Times New Roman" w:cs="Times New Roman"/>
                <w:sz w:val="20"/>
                <w:szCs w:val="20"/>
                <w:rtl/>
              </w:rPr>
              <w:t xml:space="preserve">الطالب: يشارك في استنتاج المعاني والتوجيهات ويدوّن أبرزها في كراسته.</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أسئلة تحقق شفوية + بطاقة استنتاج قصيرة.</w:t>
            </w:r>
          </w:p>
        </w:tc>
      </w:tr>
    </w:tbl>
    <w:p w14:paraId="0186AC02" w14:textId="77777777" w:rsidR="0077219F" w:rsidRDefault="00000000" w:rsidP="00465C80">
      <w:pPr>
        <w:bidi/>
        <w:spacing w:before="40"/>
      </w:pPr>
      <w:r>
        <w:rPr>
          <w:color w:val="5C7077"/>
          <w:sz w:val="17"/>
          <w:szCs w:val="17"/>
          <w:rtl/>
        </w:rPr>
        <w:t>مهارات القرن 21: المواطنة / التواصل / الإبداع وحل المشكلات / الريادة / التمكّن اللغوي / القيادة وصنع القرار / التفكير الناقد / الثقافة التكنولوجية.</w:t>
      </w:r>
    </w:p>
    <w:p w14:paraId="26816CFE" w14:textId="77777777" w:rsidR="0077219F" w:rsidRDefault="00000000" w:rsidP="00465C80">
      <w:pPr>
        <w:pBdr>
          <w:bottom w:val="single" w:sz="12" w:space="3" w:color="0E7C86"/>
        </w:pBdr>
        <w:bidi/>
        <w:spacing w:before="200" w:after="100"/>
      </w:pPr>
      <w:r>
        <w:rPr>
          <w:b/>
          <w:bCs/>
          <w:color w:val="0B3C49"/>
          <w:sz w:val="28"/>
          <w:szCs w:val="28"/>
          <w:rtl/>
        </w:rPr>
        <w:t>النشاط الختامي (نشاط فردي — 3 إلى 5 دقائق)</w:t>
      </w:r>
    </w:p>
    <w:p w14:paraId="4E3F22D1"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تلاوات فردية مختارة للآيات 19–29 أمام الصف من شريحة الآيات، مع بطاقة خروج: ما معنى (هَنِيئًا)؟ واتلُ كلمة (مَنْ أُوتِيَ) تلاوة صحيحة.</w:t>
      </w:r>
    </w:p>
    <w:p w14:paraId="67278966" w14:textId="77777777" w:rsidR="0077219F" w:rsidRDefault="0077219F" w:rsidP="00465C80">
      <w:pPr>
        <w:pBdr>
          <w:bottom w:val="dotted" w:sz="6" w:space="2" w:color="9FB4BA"/>
        </w:pBdr>
        <w:bidi/>
        <w:spacing w:before="120" w:after="60"/>
      </w:pPr>
    </w:p>
    <w:p w14:paraId="72CEEBA3" w14:textId="77777777" w:rsidR="0077219F" w:rsidRDefault="00000000" w:rsidP="00465C80">
      <w:pPr>
        <w:pBdr>
          <w:bottom w:val="single" w:sz="12" w:space="3" w:color="0E7C86"/>
        </w:pBdr>
        <w:bidi/>
        <w:spacing w:before="200" w:after="100"/>
      </w:pPr>
      <w:r>
        <w:rPr>
          <w:b/>
          <w:bCs/>
          <w:color w:val="0B3C49"/>
          <w:sz w:val="28"/>
          <w:szCs w:val="28"/>
          <w:rtl/>
        </w:rPr>
        <w:t>الدعم الأكاديمي للفئات التعليمية (التعلم المتمايز)</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50"/>
        <w:gridCol w:w="3850"/>
        <w:gridCol w:w="3850"/>
        <w:gridCol w:w="3848"/>
      </w:tblGrid>
      <w:tr w:rsidR="0077219F" w14:paraId="7FD3E154" w14:textId="77777777">
        <w:tblPrEx>
          <w:tblCellMar>
            <w:top w:w="0" w:type="dxa"/>
            <w:bottom w:w="0" w:type="dxa"/>
          </w:tblCellMar>
        </w:tblPrEx>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732C767" w14:textId="77777777" w:rsidR="0077219F" w:rsidRDefault="00000000" w:rsidP="00465C80">
            <w:pPr>
              <w:bidi/>
            </w:pPr>
            <w:r>
              <w:rPr>
                <w:b/>
                <w:bCs/>
                <w:color w:val="0B3C49"/>
                <w:sz w:val="21"/>
                <w:szCs w:val="21"/>
                <w:rtl/>
              </w:rPr>
              <w:t>ذوو صعوبات التعلم</w:t>
            </w:r>
          </w:p>
        </w:tc>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2185F35" w14:textId="77777777" w:rsidR="0077219F" w:rsidRDefault="00000000" w:rsidP="00465C80">
            <w:pPr>
              <w:bidi/>
            </w:pPr>
            <w:r>
              <w:rPr>
                <w:b/>
                <w:bCs/>
                <w:color w:val="0B3C49"/>
                <w:sz w:val="21"/>
                <w:szCs w:val="21"/>
                <w:rtl/>
              </w:rPr>
              <w:t>الطلاب المتوسطون</w:t>
            </w:r>
          </w:p>
        </w:tc>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3C095536" w14:textId="77777777" w:rsidR="0077219F" w:rsidRDefault="00000000" w:rsidP="00465C80">
            <w:pPr>
              <w:bidi/>
            </w:pPr>
            <w:r>
              <w:rPr>
                <w:b/>
                <w:bCs/>
                <w:color w:val="0B3C49"/>
                <w:sz w:val="21"/>
                <w:szCs w:val="21"/>
                <w:rtl/>
              </w:rPr>
              <w:t>الطلاب المتفوّقون</w:t>
            </w:r>
          </w:p>
        </w:tc>
        <w:tc>
          <w:tcPr>
            <w:tcW w:w="384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D16D41B" w14:textId="77777777" w:rsidR="0077219F" w:rsidRDefault="00000000" w:rsidP="00465C80">
            <w:pPr>
              <w:bidi/>
            </w:pPr>
            <w:r>
              <w:rPr>
                <w:b/>
                <w:bCs/>
                <w:color w:val="0B3C49"/>
                <w:sz w:val="21"/>
                <w:szCs w:val="21"/>
                <w:rtl/>
              </w:rPr>
              <w:t>الطلاب الموهوبون</w:t>
            </w:r>
          </w:p>
        </w:tc>
      </w:tr>
      <w:tr w:rsidR="0077219F" w14:paraId="1CC097FE" w14:textId="77777777">
        <w:tblPrEx>
          <w:tblCellMar>
            <w:top w:w="0" w:type="dxa"/>
            <w:bottom w:w="0" w:type="dxa"/>
          </w:tblCellMar>
        </w:tblPrEx>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ترديد جماعي مقطعي خلف المعلم مع إطالة زمن المحاكاة وتقصير المقاطع.</w:t>
            </w:r>
          </w:p>
        </w:tc>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تلاوة ثنائية متكافئة مع بطاقة رصد ميسّرة.</w:t>
            </w:r>
          </w:p>
        </w:tc>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تكليف بإتقان الوقف والابتداء وتعليل مواضعهما في المقطع.</w:t>
            </w:r>
          </w:p>
        </w:tc>
        <w:tc>
          <w:tcPr>
            <w:tcW w:w="384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قيادة مجموعات التسميع، والترشح لمسابقة القرآن الكريم المدرسية.</w:t>
            </w:r>
          </w:p>
        </w:tc>
      </w:tr>
    </w:tbl>
    <w:p w14:paraId="2393B71A" w14:textId="77777777" w:rsidR="0077219F" w:rsidRDefault="00000000" w:rsidP="00465C80">
      <w:pPr>
        <w:pBdr>
          <w:bottom w:val="single" w:sz="12" w:space="3" w:color="0E7C86"/>
        </w:pBdr>
        <w:bidi/>
        <w:spacing w:before="200" w:after="100"/>
      </w:pPr>
      <w:r>
        <w:rPr>
          <w:b/>
          <w:bCs/>
          <w:color w:val="0B3C49"/>
          <w:sz w:val="28"/>
          <w:szCs w:val="28"/>
          <w:rtl/>
        </w:rPr>
        <w:t>تحدّي قدرات الطلبة والتعلم الذاتي</w:t>
      </w:r>
    </w:p>
    <w:p w14:paraId="74E43363"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سجّل تلاوتك للآيات 19–29 تسجيلًا صوتيًّا عبر البوابة التعليمية، وقارنها بتلاوة أحد القرّاء في العرض التقديمي، ودوّن ثلاثة مواضع حسّنتها في أدائك.</w:t>
      </w:r>
    </w:p>
    <w:p w14:paraId="71946016" w14:textId="77777777" w:rsidR="0077219F" w:rsidRDefault="0077219F" w:rsidP="00465C80">
      <w:pPr>
        <w:pBdr>
          <w:bottom w:val="dotted" w:sz="6" w:space="2" w:color="9FB4BA"/>
        </w:pBdr>
        <w:bidi/>
        <w:spacing w:before="120" w:after="60"/>
      </w:pPr>
    </w:p>
    <w:p w14:paraId="6437273F" w14:textId="77777777" w:rsidR="0077219F" w:rsidRDefault="00000000" w:rsidP="00465C80">
      <w:pPr>
        <w:pBdr>
          <w:bottom w:val="single" w:sz="12" w:space="3" w:color="0E7C86"/>
        </w:pBdr>
        <w:bidi/>
        <w:spacing w:before="200" w:after="100"/>
      </w:pPr>
      <w:r>
        <w:rPr>
          <w:b/>
          <w:bCs/>
          <w:color w:val="0B3C49"/>
          <w:sz w:val="28"/>
          <w:szCs w:val="28"/>
          <w:rtl/>
        </w:rPr>
        <w:t>التأمل (</w:t>
      </w:r>
      <w:proofErr w:type="spellStart"/>
      <w:r>
        <w:rPr>
          <w:b/>
          <w:bCs/>
          <w:color w:val="0B3C49"/>
          <w:sz w:val="28"/>
          <w:szCs w:val="28"/>
          <w:rtl/>
        </w:rPr>
        <w:t>Reflection</w:t>
      </w:r>
      <w:proofErr w:type="spellEnd"/>
      <w:r>
        <w:rPr>
          <w:b/>
          <w:bCs/>
          <w:color w:val="0B3C49"/>
          <w:sz w:val="28"/>
          <w:szCs w:val="28"/>
          <w:rtl/>
        </w:rPr>
        <w:t>)</w:t>
      </w:r>
    </w:p>
    <w:p w14:paraId="32E99473" w14:textId="77777777" w:rsidR="0077219F" w:rsidRDefault="00000000" w:rsidP="00465C80">
      <w:pPr>
        <w:bidi/>
        <w:spacing w:after="60"/>
      </w:pPr>
      <w:r>
        <w:rPr>
          <w:color w:val="16323A"/>
          <w:rtl/>
        </w:rPr>
        <w:t>☐ تحققت الأهداف بنجاح        ☐ يحتاج الدرس إلى أنشطة داعمة        ☐ يحتاج إلى تغيير الاستراتيجية        ☐ يعاد الدرس لسبب: ………………</w:t>
      </w:r>
    </w:p>
    <w:p>
      <w:r>
        <w:br w:type="page"/>
      </w:r>
    </w:p>
    <w:p w14:paraId="00DB6BBA" w14:textId="77777777" w:rsidR="0077219F" w:rsidRDefault="00000000" w:rsidP="00465C80">
      <w:pPr>
        <w:bidi/>
        <w:spacing w:after="20"/>
        <w:jc w:val="center"/>
      </w:pPr>
      <w:r>
        <w:rPr>
          <w:color w:val="5C7077"/>
          <w:sz w:val="20"/>
          <w:szCs w:val="20"/>
          <w:rtl/>
        </w:rPr>
        <w:t>مملكة البحرين — وزارة التربية والتعليم — مدرسة ابن رشد الإعدادية للبنين</w:t>
      </w:r>
    </w:p>
    <w:p>
      <w:pPr>
        <w:keepNext/>
        <w:spacing w:before="0" w:after="0"/>
        <w:jc w:val="center"/>
      </w:pPr>
      <w:r>
        <w:drawing>
          <wp:inline xmlns:a="http://schemas.openxmlformats.org/drawingml/2006/main" xmlns:pic="http://schemas.openxmlformats.org/drawingml/2006/picture">
            <wp:extent cx="9777730" cy="1839434"/>
            <wp:docPr id="12" name="Picture 12"/>
            <wp:cNvGraphicFramePr>
              <a:graphicFrameLocks noChangeAspect="1"/>
            </wp:cNvGraphicFramePr>
            <a:graphic>
              <a:graphicData uri="http://schemas.openxmlformats.org/drawingml/2006/picture">
                <pic:pic>
                  <pic:nvPicPr>
                    <pic:cNvPr id="0" name="contact_1_20.jpg"/>
                    <pic:cNvPicPr/>
                  </pic:nvPicPr>
                  <pic:blipFill>
                    <a:blip r:embed="rId11"/>
                    <a:stretch>
                      <a:fillRect/>
                    </a:stretch>
                  </pic:blipFill>
                  <pic:spPr>
                    <a:xfrm>
                      <a:off x="0" y="0"/>
                      <a:ext cx="9777730" cy="1839434"/>
                    </a:xfrm>
                    <a:prstGeom prst="rect"/>
                  </pic:spPr>
                </pic:pic>
              </a:graphicData>
            </a:graphic>
          </wp:inline>
        </w:drawing>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699"/>
        <w:gridCol w:w="7699"/>
      </w:tblGrid>
      <w:tr>
        <w:tc>
          <w:tcPr>
            <w:tcW w:type="dxa" w:w="5688"/>
            <w:tcMar>
              <w:top w:w="0" w:type="dxa"/>
              <w:start w:w="30" w:type="dxa"/>
              <w:bottom w:w="0" w:type="dxa"/>
              <w:end w:w="180" w:type="dxa"/>
            </w:tcMar>
            <w:vAlign w:val="top"/>
          </w:tcPr>
          <w:p>
            <w:pPr>
              <w:spacing w:before="0" w:after="0"/>
            </w:pPr>
          </w:p>
          <w:tbl>
            <w:tblPr>
              <w:tblW w:type="auto" w:w="0"/>
              <w:jc w:val="center"/>
              <w:tblLayout w:type="fixed"/>
              <w:tblLook w:firstColumn="1" w:firstRow="1" w:lastColumn="0" w:lastRow="0" w:noHBand="0" w:noVBand="1" w:val="04A0"/>
              <w:tblBorders>
                <w:top w:val="single" w:sz="7" w:color="557A95"/>
                <w:left w:val="single" w:sz="7" w:color="557A95"/>
                <w:bottom w:val="single" w:sz="7" w:color="557A95"/>
                <w:right w:val="single" w:sz="7" w:color="557A95"/>
                <w:insideH w:val="single" w:sz="7" w:color="557A95"/>
                <w:insideV w:val="single" w:sz="7" w:color="557A95"/>
              </w:tblBorders>
            </w:tblPr>
            <w:tblGrid>
              <w:gridCol w:w="1422"/>
              <w:gridCol w:w="1422"/>
              <w:gridCol w:w="1422"/>
              <w:gridCol w:w="1422"/>
            </w:tblGrid>
            <w:tr>
              <w:trPr>
                <w:trHeight w:val="403"/>
              </w:trPr>
              <w:tc>
                <w:tcPr>
                  <w:tcW w:type="dxa" w:w="1123"/>
                  <w:tcMar>
                    <w:top w:w="20" w:type="dxa"/>
                    <w:start w:w="25" w:type="dxa"/>
                    <w:bottom w:w="20" w:type="dxa"/>
                    <w:end w:w="25" w:type="dxa"/>
                  </w:tcMar>
                  <w:vAlign w:val="center"/>
                  <w:shd w:fill="D9EAF2"/>
                </w:tcPr>
                <w:p>
                  <w:pPr>
                    <w:spacing w:before="0" w:after="0"/>
                    <w:jc w:val="center"/>
                    <w:bidi/>
                  </w:pPr>
                  <w:r/>
                  <w:r>
                    <w:rPr>
                      <w:rFonts w:ascii="Arial" w:hAnsi="Arial" w:cs="Arial"/>
                      <w:b/>
                      <w:sz w:val="18"/>
                    </w:rPr>
                    <w:t>الحصة</w:t>
                  </w:r>
                </w:p>
              </w:tc>
              <w:tc>
                <w:tcPr>
                  <w:tcW w:type="dxa" w:w="1512"/>
                  <w:tcMar>
                    <w:top w:w="20" w:type="dxa"/>
                    <w:start w:w="25" w:type="dxa"/>
                    <w:bottom w:w="20" w:type="dxa"/>
                    <w:end w:w="25" w:type="dxa"/>
                  </w:tcMar>
                  <w:vAlign w:val="center"/>
                  <w:shd w:fill="D9EAF2"/>
                </w:tcPr>
                <w:p>
                  <w:pPr>
                    <w:spacing w:before="0" w:after="0"/>
                    <w:jc w:val="center"/>
                    <w:bidi/>
                  </w:pPr>
                  <w:r/>
                  <w:r>
                    <w:rPr>
                      <w:rFonts w:ascii="Arial" w:hAnsi="Arial" w:cs="Arial"/>
                      <w:b/>
                      <w:sz w:val="18"/>
                    </w:rPr>
                    <w:t>الصف</w:t>
                  </w:r>
                </w:p>
              </w:tc>
              <w:tc>
                <w:tcPr>
                  <w:tcW w:type="dxa" w:w="1613"/>
                  <w:tcMar>
                    <w:top w:w="20" w:type="dxa"/>
                    <w:start w:w="25" w:type="dxa"/>
                    <w:bottom w:w="20" w:type="dxa"/>
                    <w:end w:w="25" w:type="dxa"/>
                  </w:tcMar>
                  <w:vAlign w:val="center"/>
                  <w:shd w:fill="D9EAF2"/>
                </w:tcPr>
                <w:p>
                  <w:pPr>
                    <w:spacing w:before="0" w:after="0"/>
                    <w:jc w:val="center"/>
                    <w:bidi/>
                  </w:pPr>
                  <w:r/>
                  <w:r>
                    <w:rPr>
                      <w:rFonts w:ascii="Arial" w:hAnsi="Arial" w:cs="Arial"/>
                      <w:b/>
                      <w:sz w:val="18"/>
                    </w:rPr>
                    <w:t>التاريخ</w:t>
                  </w:r>
                </w:p>
              </w:tc>
              <w:tc>
                <w:tcPr>
                  <w:tcW w:type="dxa" w:w="1325"/>
                  <w:tcMar>
                    <w:top w:w="20" w:type="dxa"/>
                    <w:start w:w="25" w:type="dxa"/>
                    <w:bottom w:w="20" w:type="dxa"/>
                    <w:end w:w="25" w:type="dxa"/>
                  </w:tcMar>
                  <w:vAlign w:val="center"/>
                  <w:shd w:fill="D9EAF2"/>
                </w:tcPr>
                <w:p>
                  <w:pPr>
                    <w:spacing w:before="0" w:after="0"/>
                    <w:jc w:val="center"/>
                    <w:bidi/>
                  </w:pPr>
                  <w:r/>
                  <w:r>
                    <w:rPr>
                      <w:rFonts w:ascii="Arial" w:hAnsi="Arial" w:cs="Arial"/>
                      <w:b/>
                      <w:sz w:val="18"/>
                    </w:rPr>
                    <w:t>اليوم</w:t>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bl>
          <w:p>
            <w:pPr>
              <w:spacing w:before="0" w:after="0"/>
            </w:pPr>
          </w:p>
        </w:tc>
        <w:tc>
          <w:tcPr>
            <w:tcW w:type="dxa" w:w="5832"/>
            <w:tcMar>
              <w:top w:w="0" w:type="dxa"/>
              <w:start w:w="180" w:type="dxa"/>
              <w:bottom w:w="0" w:type="dxa"/>
              <w:end w:w="30" w:type="dxa"/>
            </w:tcMar>
            <w:vAlign w:val="top"/>
          </w:tcPr>
          <w:p>
            <w:pPr>
              <w:spacing w:before="0" w:after="0"/>
            </w:pPr>
          </w:p>
          <w:tbl>
            <w:tblPr>
              <w:tblW w:type="auto" w:w="0"/>
              <w:jc w:val="center"/>
              <w:tblLayout w:type="fixed"/>
              <w:tblLook w:firstColumn="1" w:firstRow="1" w:lastColumn="0" w:lastRow="0" w:noHBand="0" w:noVBand="1" w:val="04A0"/>
              <w:tblBorders>
                <w:top w:val="single" w:sz="6" w:color="B8C7D1"/>
                <w:left w:val="single" w:sz="6" w:color="B8C7D1"/>
                <w:bottom w:val="single" w:sz="6" w:color="B8C7D1"/>
                <w:right w:val="single" w:sz="6" w:color="B8C7D1"/>
                <w:insideH w:val="single" w:sz="6" w:color="B8C7D1"/>
                <w:insideV w:val="single" w:sz="6" w:color="B8C7D1"/>
              </w:tblBorders>
            </w:tblPr>
            <w:tblGrid>
              <w:gridCol w:w="2916"/>
              <w:gridCol w:w="2916"/>
            </w:tblGrid>
            <w:tr>
              <w:trPr>
                <w:trHeight w:val="432"/>
              </w:trPr>
              <w:tc>
                <w:tcPr>
                  <w:tcW w:type="dxa" w:w="4608"/>
                  <w:tcMar>
                    <w:top w:w="25" w:type="dxa"/>
                    <w:start w:w="40" w:type="dxa"/>
                    <w:bottom w:w="25" w:type="dxa"/>
                    <w:end w:w="40" w:type="dxa"/>
                  </w:tcMar>
                  <w:vAlign w:val="center"/>
                </w:tcPr>
                <w:p>
                  <w:pPr>
                    <w:spacing w:before="0" w:after="0"/>
                    <w:jc w:val="right"/>
                    <w:bidi/>
                  </w:pPr>
                  <w:r>
                    <w:t>التربية الإسلامية</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المادة</w:t>
                  </w:r>
                </w:p>
              </w:tc>
            </w:tr>
            <w:tr>
              <w:trPr>
                <w:trHeight w:val="432"/>
              </w:trPr>
              <w:tc>
                <w:tcPr>
                  <w:tcW w:type="dxa" w:w="4608"/>
                  <w:tcMar>
                    <w:top w:w="25" w:type="dxa"/>
                    <w:start w:w="40" w:type="dxa"/>
                    <w:bottom w:w="25" w:type="dxa"/>
                    <w:end w:w="40" w:type="dxa"/>
                  </w:tcMar>
                  <w:vAlign w:val="center"/>
                </w:tcPr>
                <w:p>
                  <w:pPr>
                    <w:spacing w:before="0" w:after="0"/>
                    <w:jc w:val="right"/>
                    <w:bidi/>
                  </w:pPr>
                  <w:r>
                    <w:t>التلاوة: سورة الحاقّة (4) — الآيات 30–43</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موضوع الدرس</w:t>
                  </w:r>
                </w:p>
              </w:tc>
            </w:tr>
            <w:tr>
              <w:trPr>
                <w:trHeight w:val="432"/>
              </w:trPr>
              <w:tc>
                <w:tcPr>
                  <w:tcW w:type="dxa" w:w="4608"/>
                  <w:tcMar>
                    <w:top w:w="25" w:type="dxa"/>
                    <w:start w:w="40" w:type="dxa"/>
                    <w:bottom w:w="25" w:type="dxa"/>
                    <w:end w:w="40" w:type="dxa"/>
                  </w:tcMar>
                  <w:vAlign w:val="center"/>
                </w:tcPr>
                <w:p>
                  <w:pPr>
                    <w:spacing w:before="0" w:after="0"/>
                    <w:jc w:val="right"/>
                    <w:bidi/>
                  </w:pPr>
                  <w:r>
                    <w:t>التلاوة — كتاب التلاوة ص 21–22 — العرض الأول (سورة الحاقّة: الدروس 1–5): الشرائح 27–33</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المجال</w:t>
                  </w:r>
                </w:p>
              </w:tc>
            </w:tr>
          </w:tbl>
          <w:p>
            <w:pPr>
              <w:spacing w:before="0" w:after="0"/>
            </w:pPr>
          </w:p>
        </w:tc>
      </w:tr>
    </w:tbl>
    <w:p w14:paraId="26EE8F3A" w14:textId="77777777" w:rsidR="0077219F" w:rsidRDefault="00000000" w:rsidP="00465C80">
      <w:pPr>
        <w:pBdr>
          <w:bottom w:val="single" w:sz="12" w:space="3" w:color="0E7C86"/>
        </w:pBdr>
        <w:bidi/>
        <w:spacing w:before="200" w:after="100"/>
      </w:pPr>
      <w:r>
        <w:rPr>
          <w:b/>
          <w:bCs/>
          <w:color w:val="0B3C49"/>
          <w:sz w:val="28"/>
          <w:szCs w:val="28"/>
          <w:rtl/>
        </w:rPr>
        <w:t>كفايات الدرس</w:t>
      </w:r>
    </w:p>
    <w:p w14:paraId="28F97D03" w14:textId="77777777" w:rsidR="0077219F" w:rsidRDefault="00000000" w:rsidP="00465C80">
      <w:pPr>
        <w:bidi/>
        <w:spacing w:after="20"/>
      </w:pPr>
      <w:r>
        <w:rPr>
          <w:b/>
          <w:bCs/>
          <w:color w:val="0E7C86"/>
          <w:rtl/>
        </w:rPr>
        <w:t>الكفاية العامة (بصيغة الفعل المضارع):</w:t>
      </w:r>
    </w:p>
    <w:p w14:paraId="063DA6DF"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يتلو الآيات والسور المقرّرة تلاوة صحيحة.</w:t>
      </w:r>
    </w:p>
    <w:p w14:paraId="06377722" w14:textId="77777777" w:rsidR="0077219F" w:rsidRDefault="00000000" w:rsidP="00465C80">
      <w:pPr>
        <w:bidi/>
        <w:spacing w:before="60" w:after="20"/>
      </w:pPr>
      <w:r>
        <w:rPr>
          <w:b/>
          <w:bCs/>
          <w:color w:val="0E7C86"/>
          <w:rtl/>
        </w:rPr>
        <w:t>الكفايات الفرعية (أفعال سلوكية قابلة للقياس):</w:t>
      </w:r>
    </w:p>
    <w:p w14:paraId="18E1F6B8"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1) يتلو الطالب سورة الحاقّة (4) الآيات 30–43 تلاوة صحيحة محاكيًا التلاوة النموذجية.</w:t>
      </w:r>
    </w:p>
    <w:p w14:paraId="2FC2C07E"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2) يبيّن معاني المفردات: (فَغُلُّوهُ – صَلُّوهُ – وَلَا يَحُضُّ – حَمِيمٌ – كَاهِنٍ).</w:t>
      </w:r>
    </w:p>
    <w:p w14:paraId="5D5F7ED5"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3) يستنتج المعنى الإجمالي للآيات وما فيها من توجيهات.</w:t>
      </w:r>
    </w:p>
    <w:p w14:paraId="5D5F7ED5"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4) يطبّق أحكام التجويد في الكلمات: (ثُمَّ الْجَحِيمَ – سَبْعُونَ ذِرَاعًا فَاسْلُكُوهُ – وَلَا يَحُضُّ – فَلَا أُقْسِمُ) في أثناء تلاوته.</w:t>
      </w:r>
    </w:p>
    <w:p w14:paraId="3391A226" w14:textId="77777777" w:rsidR="0077219F" w:rsidRDefault="00000000" w:rsidP="00465C80">
      <w:pPr>
        <w:pBdr>
          <w:bottom w:val="single" w:sz="12" w:space="3" w:color="0E7C86"/>
        </w:pBdr>
        <w:bidi/>
        <w:spacing w:before="200" w:after="100"/>
      </w:pPr>
      <w:r>
        <w:rPr>
          <w:b/>
          <w:bCs/>
          <w:color w:val="0B3C49"/>
          <w:sz w:val="28"/>
          <w:szCs w:val="28"/>
          <w:rtl/>
        </w:rPr>
        <w:t>المصادر والموارد والقيم</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8"/>
        <w:gridCol w:w="4311"/>
        <w:gridCol w:w="3388"/>
        <w:gridCol w:w="4311"/>
      </w:tblGrid>
      <w:tr w:rsidR="0077219F" w14:paraId="4DE95B1C" w14:textId="77777777" w:rsidTr="00465C80">
        <w:tblPrEx>
          <w:tblCellMar>
            <w:top w:w="0" w:type="dxa"/>
            <w:bottom w:w="0" w:type="dxa"/>
          </w:tblCellMar>
        </w:tblPrEx>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75064D70" w14:textId="77777777" w:rsidR="0077219F" w:rsidRDefault="00000000" w:rsidP="00465C80">
            <w:pPr>
              <w:bidi/>
              <w:jc w:val="center"/>
            </w:pPr>
            <w:r>
              <w:rPr>
                <w:b/>
                <w:bCs/>
                <w:color w:val="0B3C49"/>
                <w:sz w:val="21"/>
                <w:szCs w:val="21"/>
                <w:rtl/>
              </w:rPr>
              <w:t>برنامج العرض</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بوربوينت   ☑ سبورة ذكية   ☐ داتاشو تفاعلي   ☑ أخرى: تلاوات القرّاء المدمجة في العرض</w:t>
            </w:r>
          </w:p>
        </w:tc>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5D2891D0" w14:textId="77777777" w:rsidR="0077219F" w:rsidRDefault="00000000" w:rsidP="00465C80">
            <w:pPr>
              <w:bidi/>
              <w:jc w:val="center"/>
            </w:pPr>
            <w:r>
              <w:rPr>
                <w:b/>
                <w:bCs/>
                <w:color w:val="0B3C49"/>
                <w:sz w:val="21"/>
                <w:szCs w:val="21"/>
                <w:rtl/>
              </w:rPr>
              <w:t>المصادر والموارد</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كتاب التلاوة   ☑ البوابة التعليمية   ☐ Teams   ☑ العرض التقديمي (العرض الأول (سورة الحاقّة: الدروس 1–5))</w:t>
            </w:r>
          </w:p>
        </w:tc>
      </w:tr>
      <w:tr w:rsidR="0077219F" w14:paraId="08CC74FB" w14:textId="77777777" w:rsidTr="00465C80">
        <w:tblPrEx>
          <w:tblCellMar>
            <w:top w:w="0" w:type="dxa"/>
            <w:bottom w:w="0" w:type="dxa"/>
          </w:tblCellMar>
        </w:tblPrEx>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C592042" w14:textId="77777777" w:rsidR="0077219F" w:rsidRDefault="00000000" w:rsidP="00465C80">
            <w:pPr>
              <w:bidi/>
              <w:jc w:val="center"/>
            </w:pPr>
            <w:r>
              <w:rPr>
                <w:b/>
                <w:bCs/>
                <w:color w:val="0B3C49"/>
                <w:sz w:val="21"/>
                <w:szCs w:val="21"/>
                <w:rtl/>
              </w:rPr>
              <w:t>القيم المفعّلة</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القيم الإسلامية والإنسانية   ☐ الانتماء والمواطنة   ☑ القيم الرقمية/الأمن السيبراني</w:t>
            </w:r>
          </w:p>
        </w:tc>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E39ED94" w14:textId="77777777" w:rsidR="0077219F" w:rsidRDefault="00000000" w:rsidP="00465C80">
            <w:pPr>
              <w:bidi/>
              <w:jc w:val="center"/>
            </w:pPr>
            <w:r>
              <w:rPr>
                <w:b/>
                <w:bCs/>
                <w:color w:val="0B3C49"/>
                <w:sz w:val="21"/>
                <w:szCs w:val="21"/>
                <w:rtl/>
              </w:rPr>
              <w:t>الفاقد التعليمي</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ضبط تلاوة الدرس السابق: سورة الحاقّة (3) الآيات 19–29 — يُعالَج بتسميع افتتاحي سريع مع التصويب.</w:t>
            </w:r>
          </w:p>
        </w:tc>
      </w:tr>
    </w:tbl>
    <w:p w14:paraId="26B0764F" w14:textId="77777777" w:rsidR="0077219F" w:rsidRDefault="00000000" w:rsidP="00465C80">
      <w:pPr>
        <w:pBdr>
          <w:bottom w:val="single" w:sz="12" w:space="3" w:color="0E7C86"/>
        </w:pBdr>
        <w:bidi/>
        <w:spacing w:before="200" w:after="100"/>
      </w:pPr>
      <w:r>
        <w:rPr>
          <w:b/>
          <w:bCs/>
          <w:color w:val="0B3C49"/>
          <w:sz w:val="28"/>
          <w:szCs w:val="28"/>
          <w:rtl/>
        </w:rPr>
        <w:t>المقدمة / النشاط الاستهلالي (التهيئة) — 3 إلى 5 دقائق</w:t>
      </w:r>
    </w:p>
    <w:p w14:paraId="5AB78638"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يعرض المعلم شريحة افتتاح الدرس (ش 27) وحديثًا في فضل القرآن الكريم (ش 28) وشريحة أهداف الدرس (ش 29) ويعرّف بالمقطع: سورة الحاقّة (4) الآيات 30–43، ثم يُسمِع الطلاب تلاوة خاشعة للمقطع من أحد أزرار القرّاء في شريحة الآيات، مع سؤال تشويقي عن موضوع الآيات، ومراجعة خاطفة للدرس السابق (الآيات 19–29).</w:t>
      </w:r>
    </w:p>
    <w:p w14:paraId="4DA50429" w14:textId="77777777" w:rsidR="0077219F" w:rsidRDefault="0077219F" w:rsidP="00465C80">
      <w:pPr>
        <w:pBdr>
          <w:bottom w:val="dotted" w:sz="6" w:space="2" w:color="9FB4BA"/>
        </w:pBdr>
        <w:bidi/>
        <w:spacing w:before="120" w:after="60"/>
      </w:pPr>
    </w:p>
    <w:p w14:paraId="4E9D6F5C" w14:textId="77777777" w:rsidR="0077219F" w:rsidRDefault="00000000" w:rsidP="00465C80">
      <w:pPr>
        <w:pBdr>
          <w:bottom w:val="single" w:sz="12" w:space="3" w:color="0E7C86"/>
        </w:pBdr>
        <w:bidi/>
        <w:spacing w:before="200" w:after="100"/>
      </w:pPr>
      <w:r>
        <w:rPr>
          <w:b/>
          <w:bCs/>
          <w:color w:val="0B3C49"/>
          <w:sz w:val="28"/>
          <w:szCs w:val="28"/>
          <w:rtl/>
        </w:rPr>
        <w:t>الربط</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33"/>
        <w:gridCol w:w="5133"/>
        <w:gridCol w:w="5132"/>
      </w:tblGrid>
      <w:tr w:rsidR="0077219F" w14:paraId="5342C294" w14:textId="77777777" w:rsidTr="00465C80">
        <w:tblPrEx>
          <w:tblCellMar>
            <w:top w:w="0" w:type="dxa"/>
            <w:bottom w:w="0" w:type="dxa"/>
          </w:tblCellMar>
        </w:tblPrEx>
        <w:tc>
          <w:tcPr>
            <w:tcW w:w="5133"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8C60DCB" w14:textId="77777777" w:rsidR="0077219F" w:rsidRDefault="00000000" w:rsidP="00465C80">
            <w:pPr>
              <w:bidi/>
              <w:jc w:val="center"/>
            </w:pPr>
            <w:r>
              <w:rPr>
                <w:b/>
                <w:bCs/>
                <w:color w:val="0B3C49"/>
                <w:sz w:val="21"/>
                <w:szCs w:val="21"/>
                <w:rtl/>
              </w:rPr>
              <w:t>الربط بواقع الحياة</w:t>
            </w:r>
          </w:p>
        </w:tc>
        <w:tc>
          <w:tcPr>
            <w:tcW w:w="5133"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310BD168" w14:textId="77777777" w:rsidR="0077219F" w:rsidRDefault="00000000" w:rsidP="00465C80">
            <w:pPr>
              <w:bidi/>
              <w:jc w:val="center"/>
            </w:pPr>
            <w:r>
              <w:rPr>
                <w:b/>
                <w:bCs/>
                <w:color w:val="0B3C49"/>
                <w:sz w:val="21"/>
                <w:szCs w:val="21"/>
                <w:rtl/>
              </w:rPr>
              <w:t>الربط الأفقي (بمادة أخرى)</w:t>
            </w:r>
          </w:p>
        </w:tc>
        <w:tc>
          <w:tcPr>
            <w:tcW w:w="5132"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D6D4026" w14:textId="77777777" w:rsidR="0077219F" w:rsidRDefault="00000000" w:rsidP="00465C80">
            <w:pPr>
              <w:bidi/>
              <w:jc w:val="center"/>
            </w:pPr>
            <w:r>
              <w:rPr>
                <w:b/>
                <w:bCs/>
                <w:color w:val="0B3C49"/>
                <w:sz w:val="21"/>
                <w:szCs w:val="21"/>
                <w:rtl/>
              </w:rPr>
              <w:t>الربط الرأسي (بدرس سابق/لاحق)</w:t>
            </w:r>
          </w:p>
        </w:tc>
      </w:tr>
      <w:tr w:rsidR="0077219F" w14:paraId="40095EC5" w14:textId="77777777" w:rsidTr="00465C80">
        <w:tblPrEx>
          <w:tblCellMar>
            <w:top w:w="0" w:type="dxa"/>
            <w:bottom w:w="0" w:type="dxa"/>
          </w:tblCellMar>
        </w:tblPrEx>
        <w:tc>
          <w:tcPr>
            <w:tcW w:w="5133"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تعاهد القرآن الكريم بورد يومي ثابت، والمشاركة في حلقات التحفيظ ومسابقات القرآن في البحرين.</w:t>
            </w:r>
          </w:p>
        </w:tc>
        <w:tc>
          <w:tcPr>
            <w:tcW w:w="5133"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اللغة العربية: سلامة النطق ومخارج الحروف وأثرها في الأداء.</w:t>
            </w:r>
          </w:p>
        </w:tc>
        <w:tc>
          <w:tcPr>
            <w:tcW w:w="5132"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يبني على الدرس السابق: سورة الحاقّة (3) الآيات 19–29، ويمهّد للدرس اللاحق: سورة الحاقّة (5) الآيات 44–52.</w:t>
            </w:r>
          </w:p>
        </w:tc>
      </w:tr>
    </w:tbl>
    <w:p w14:paraId="428581CF" w14:textId="77777777" w:rsidR="0077219F" w:rsidRDefault="00000000" w:rsidP="00465C80">
      <w:pPr>
        <w:pBdr>
          <w:bottom w:val="single" w:sz="12" w:space="3" w:color="0E7C86"/>
        </w:pBdr>
        <w:bidi/>
        <w:spacing w:before="200" w:after="100"/>
      </w:pPr>
      <w:r>
        <w:rPr>
          <w:b/>
          <w:bCs/>
          <w:color w:val="0B3C49"/>
          <w:sz w:val="28"/>
          <w:szCs w:val="28"/>
          <w:rtl/>
        </w:rPr>
        <w:lastRenderedPageBreak/>
        <w:t>جدول الإجراءات</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0"/>
        <w:gridCol w:w="3000"/>
        <w:gridCol w:w="2350"/>
        <w:gridCol w:w="2350"/>
        <w:gridCol w:w="4598"/>
        <w:gridCol w:w="2050"/>
      </w:tblGrid>
      <w:tr w:rsidR="0077219F" w14:paraId="4C1ECAA1"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16D1BEAA" w14:textId="77777777" w:rsidR="0077219F" w:rsidRDefault="00000000" w:rsidP="00465C80">
            <w:pPr>
              <w:bidi/>
              <w:jc w:val="center"/>
            </w:pPr>
            <w:r>
              <w:rPr>
                <w:b/>
                <w:bCs/>
                <w:color w:val="0B3C49"/>
                <w:sz w:val="21"/>
                <w:szCs w:val="21"/>
                <w:rtl/>
              </w:rPr>
              <w:t>الزمن</w:t>
            </w:r>
          </w:p>
        </w:tc>
        <w:tc>
          <w:tcPr>
            <w:tcW w:w="300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78C38C8" w14:textId="77777777" w:rsidR="0077219F" w:rsidRDefault="00000000" w:rsidP="00465C80">
            <w:pPr>
              <w:bidi/>
              <w:jc w:val="center"/>
            </w:pPr>
            <w:r>
              <w:rPr>
                <w:b/>
                <w:bCs/>
                <w:color w:val="0B3C49"/>
                <w:sz w:val="21"/>
                <w:szCs w:val="21"/>
                <w:rtl/>
              </w:rPr>
              <w:t>هدف التعلم (أن…)</w:t>
            </w:r>
          </w:p>
        </w:tc>
        <w:tc>
          <w:tcPr>
            <w:tcW w:w="23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96B0CE6" w14:textId="77777777" w:rsidR="0077219F" w:rsidRDefault="00000000" w:rsidP="00465C80">
            <w:pPr>
              <w:bidi/>
              <w:jc w:val="center"/>
            </w:pPr>
            <w:r>
              <w:rPr>
                <w:b/>
                <w:bCs/>
                <w:color w:val="0B3C49"/>
                <w:sz w:val="21"/>
                <w:szCs w:val="21"/>
                <w:rtl/>
              </w:rPr>
              <w:t>مهارات القرن 21</w:t>
            </w:r>
          </w:p>
        </w:tc>
        <w:tc>
          <w:tcPr>
            <w:tcW w:w="23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ADAAEE5" w14:textId="77777777" w:rsidR="0077219F" w:rsidRDefault="00000000" w:rsidP="00465C80">
            <w:pPr>
              <w:bidi/>
              <w:jc w:val="center"/>
            </w:pPr>
            <w:r>
              <w:rPr>
                <w:b/>
                <w:bCs/>
                <w:color w:val="0B3C49"/>
                <w:sz w:val="21"/>
                <w:szCs w:val="21"/>
                <w:rtl/>
              </w:rPr>
              <w:t>الاستراتيجيات</w:t>
            </w:r>
          </w:p>
        </w:tc>
        <w:tc>
          <w:tcPr>
            <w:tcW w:w="459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2744AC8" w14:textId="77777777" w:rsidR="0077219F" w:rsidRDefault="00000000" w:rsidP="00465C80">
            <w:pPr>
              <w:bidi/>
              <w:jc w:val="center"/>
            </w:pPr>
            <w:r>
              <w:rPr>
                <w:b/>
                <w:bCs/>
                <w:color w:val="0B3C49"/>
                <w:sz w:val="21"/>
                <w:szCs w:val="21"/>
                <w:rtl/>
              </w:rPr>
              <w:t>الإجراءات (دور المعلم ودور الطالب)</w:t>
            </w:r>
          </w:p>
        </w:tc>
        <w:tc>
          <w:tcPr>
            <w:tcW w:w="20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26587FD" w14:textId="77777777" w:rsidR="0077219F" w:rsidRDefault="00000000" w:rsidP="00465C80">
            <w:pPr>
              <w:bidi/>
              <w:jc w:val="center"/>
            </w:pPr>
            <w:r>
              <w:rPr>
                <w:b/>
                <w:bCs/>
                <w:color w:val="0B3C49"/>
                <w:sz w:val="21"/>
                <w:szCs w:val="21"/>
                <w:rtl/>
              </w:rPr>
              <w:t>التقييم من أجل التعلم</w:t>
            </w:r>
          </w:p>
        </w:tc>
      </w:tr>
      <w:tr w:rsidR="0077219F" w14:paraId="67FCECB6"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12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يتلو الطالب الآيات 30–43 تلاوة صحيحة محاكيًا التلاوة النموذجية.</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التمكّن اللغوي</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المحاكاة والتلاوة النموذجية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شريحة الآيات (ش 30) ويشغّل تلاوة أحد القرّاء بالضغط على السمّاعة بجوار اسمه (ويُفضَّل المصحف المعلّم للترديد)، ثم يتلو تلاوة نموذجية مجزّأة، ويدير المحاكاة الجماعية فالفردية مع التصويب الفوري.</w:t>
            </w:r>
          </w:p>
          <w:p>
            <w:pPr>
              <w:bidi/>
              <w:jc w:val="center"/>
            </w:pPr>
            <w:r>
              <w:rPr>
                <w:rFonts w:ascii="Times New Roman" w:hAnsi="Times New Roman" w:cs="Times New Roman"/>
                <w:sz w:val="20"/>
                <w:szCs w:val="20"/>
                <w:rtl/>
              </w:rPr>
              <w:t xml:space="preserve">الطالب: يستمع وينصت، ثم يحاكي التلاوة جماعيًّا وفرديًّا ملتزمًا بالضبط الصحيح.</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قائمة رصد للتلاوة (صحة الضبط – سلامة المخارج) مع تغذية راجعة فورية.</w:t>
            </w:r>
          </w:p>
        </w:tc>
      </w:tr>
      <w:tr w:rsidR="0077219F" w14:paraId="6E0B14F6"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13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يبيّن الطالب أحكام التجويد في الكلمات المختارة، ويوضّح معاني المفردات الجديدة.</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التمكّن اللغوي / التفكير الناقد</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التعلم بالأقران (تلاوة ثنائية)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شريحة «أتدرّب على تلاوة الكلمات» (ش 31): (ثُمَّ الْجَحِيمَ – سَبْعُونَ ذِرَاعًا فَاسْلُكُوهُ – وَلَا يَحُضُّ – فَلَا أُقْسِمُ)، ثم يعرض شريحة «أتعرّف معاني المفردات» (ش 32): (فَغُلُّوهُ – صَلُّوهُ – وَلَا يَحُضُّ – حَمِيمٌ – كَاهِنٍ)، وينظّم التلاوة الثنائية بالتصحيح المتبادل.</w:t>
            </w:r>
          </w:p>
          <w:p>
            <w:pPr>
              <w:bidi/>
              <w:jc w:val="center"/>
            </w:pPr>
            <w:r>
              <w:rPr>
                <w:rFonts w:ascii="Times New Roman" w:hAnsi="Times New Roman" w:cs="Times New Roman"/>
                <w:sz w:val="20"/>
                <w:szCs w:val="20"/>
                <w:rtl/>
              </w:rPr>
              <w:t xml:space="preserve">الطالب: يتدرّب على تلاوة الكلمات تلاوة صحيحة، ويطابق المفردات بمعانيها، ويتلو لزميله ويصحّح له وفق بطاقة الرصد.</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تقييم أقران بسلّم تقدير (الضبط – التجويد – الطلاقة) + مطابقة المفردات.</w:t>
            </w:r>
          </w:p>
        </w:tc>
      </w:tr>
      <w:tr w:rsidR="0077219F" w14:paraId="2887EC72"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10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يتعرّف الطالب المعنى الإجمالي للآيات مستنتجًا توجيهاتها.</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التواصل / التفكير الناقد</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المناقشة الموجّهة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شريحة «أقرأ وأفهم» (ش 33) ويوجّه فهم المعنى الإجمالي بأسئلة متدرجة: السؤال عن أحوال الناس ومساعدة المحتاج منهم من الأعمال الصالحة التي أرشدنا القرآن إليها، والمؤمن هو الذي يساعد إخوانه ويفرّج عنهم.</w:t>
            </w:r>
          </w:p>
          <w:p>
            <w:pPr>
              <w:bidi/>
              <w:jc w:val="center"/>
            </w:pPr>
            <w:r>
              <w:rPr>
                <w:rFonts w:ascii="Times New Roman" w:hAnsi="Times New Roman" w:cs="Times New Roman"/>
                <w:sz w:val="20"/>
                <w:szCs w:val="20"/>
                <w:rtl/>
              </w:rPr>
              <w:t xml:space="preserve">الطالب: يشارك في استنتاج المعاني والتوجيهات ويدوّن أبرزها في كراسته.</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أسئلة تحقق شفوية + بطاقة استنتاج قصيرة.</w:t>
            </w:r>
          </w:p>
        </w:tc>
      </w:tr>
    </w:tbl>
    <w:p w14:paraId="0186AC02" w14:textId="77777777" w:rsidR="0077219F" w:rsidRDefault="00000000" w:rsidP="00465C80">
      <w:pPr>
        <w:bidi/>
        <w:spacing w:before="40"/>
      </w:pPr>
      <w:r>
        <w:rPr>
          <w:color w:val="5C7077"/>
          <w:sz w:val="17"/>
          <w:szCs w:val="17"/>
          <w:rtl/>
        </w:rPr>
        <w:t>مهارات القرن 21: المواطنة / التواصل / الإبداع وحل المشكلات / الريادة / التمكّن اللغوي / القيادة وصنع القرار / التفكير الناقد / الثقافة التكنولوجية.</w:t>
      </w:r>
    </w:p>
    <w:p w14:paraId="26816CFE" w14:textId="77777777" w:rsidR="0077219F" w:rsidRDefault="00000000" w:rsidP="00465C80">
      <w:pPr>
        <w:pBdr>
          <w:bottom w:val="single" w:sz="12" w:space="3" w:color="0E7C86"/>
        </w:pBdr>
        <w:bidi/>
        <w:spacing w:before="200" w:after="100"/>
      </w:pPr>
      <w:r>
        <w:rPr>
          <w:b/>
          <w:bCs/>
          <w:color w:val="0B3C49"/>
          <w:sz w:val="28"/>
          <w:szCs w:val="28"/>
          <w:rtl/>
        </w:rPr>
        <w:t>النشاط الختامي (نشاط فردي — 3 إلى 5 دقائق)</w:t>
      </w:r>
    </w:p>
    <w:p w14:paraId="4E3F22D1"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تلاوات فردية مختارة للآيات 30–43 أمام الصف من شريحة الآيات، مع بطاقة خروج: ما معنى (صَلُّوهُ)؟ واتلُ كلمة (ثُمَّ الْجَحِيمَ) تلاوة صحيحة.</w:t>
      </w:r>
    </w:p>
    <w:p w14:paraId="67278966" w14:textId="77777777" w:rsidR="0077219F" w:rsidRDefault="0077219F" w:rsidP="00465C80">
      <w:pPr>
        <w:pBdr>
          <w:bottom w:val="dotted" w:sz="6" w:space="2" w:color="9FB4BA"/>
        </w:pBdr>
        <w:bidi/>
        <w:spacing w:before="120" w:after="60"/>
      </w:pPr>
    </w:p>
    <w:p w14:paraId="72CEEBA3" w14:textId="77777777" w:rsidR="0077219F" w:rsidRDefault="00000000" w:rsidP="00465C80">
      <w:pPr>
        <w:pBdr>
          <w:bottom w:val="single" w:sz="12" w:space="3" w:color="0E7C86"/>
        </w:pBdr>
        <w:bidi/>
        <w:spacing w:before="200" w:after="100"/>
      </w:pPr>
      <w:r>
        <w:rPr>
          <w:b/>
          <w:bCs/>
          <w:color w:val="0B3C49"/>
          <w:sz w:val="28"/>
          <w:szCs w:val="28"/>
          <w:rtl/>
        </w:rPr>
        <w:t>الدعم الأكاديمي للفئات التعليمية (التعلم المتمايز)</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50"/>
        <w:gridCol w:w="3850"/>
        <w:gridCol w:w="3850"/>
        <w:gridCol w:w="3848"/>
      </w:tblGrid>
      <w:tr w:rsidR="0077219F" w14:paraId="7FD3E154" w14:textId="77777777">
        <w:tblPrEx>
          <w:tblCellMar>
            <w:top w:w="0" w:type="dxa"/>
            <w:bottom w:w="0" w:type="dxa"/>
          </w:tblCellMar>
        </w:tblPrEx>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732C767" w14:textId="77777777" w:rsidR="0077219F" w:rsidRDefault="00000000" w:rsidP="00465C80">
            <w:pPr>
              <w:bidi/>
            </w:pPr>
            <w:r>
              <w:rPr>
                <w:b/>
                <w:bCs/>
                <w:color w:val="0B3C49"/>
                <w:sz w:val="21"/>
                <w:szCs w:val="21"/>
                <w:rtl/>
              </w:rPr>
              <w:t>ذوو صعوبات التعلم</w:t>
            </w:r>
          </w:p>
        </w:tc>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2185F35" w14:textId="77777777" w:rsidR="0077219F" w:rsidRDefault="00000000" w:rsidP="00465C80">
            <w:pPr>
              <w:bidi/>
            </w:pPr>
            <w:r>
              <w:rPr>
                <w:b/>
                <w:bCs/>
                <w:color w:val="0B3C49"/>
                <w:sz w:val="21"/>
                <w:szCs w:val="21"/>
                <w:rtl/>
              </w:rPr>
              <w:t>الطلاب المتوسطون</w:t>
            </w:r>
          </w:p>
        </w:tc>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3C095536" w14:textId="77777777" w:rsidR="0077219F" w:rsidRDefault="00000000" w:rsidP="00465C80">
            <w:pPr>
              <w:bidi/>
            </w:pPr>
            <w:r>
              <w:rPr>
                <w:b/>
                <w:bCs/>
                <w:color w:val="0B3C49"/>
                <w:sz w:val="21"/>
                <w:szCs w:val="21"/>
                <w:rtl/>
              </w:rPr>
              <w:t>الطلاب المتفوّقون</w:t>
            </w:r>
          </w:p>
        </w:tc>
        <w:tc>
          <w:tcPr>
            <w:tcW w:w="384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D16D41B" w14:textId="77777777" w:rsidR="0077219F" w:rsidRDefault="00000000" w:rsidP="00465C80">
            <w:pPr>
              <w:bidi/>
            </w:pPr>
            <w:r>
              <w:rPr>
                <w:b/>
                <w:bCs/>
                <w:color w:val="0B3C49"/>
                <w:sz w:val="21"/>
                <w:szCs w:val="21"/>
                <w:rtl/>
              </w:rPr>
              <w:t>الطلاب الموهوبون</w:t>
            </w:r>
          </w:p>
        </w:tc>
      </w:tr>
      <w:tr w:rsidR="0077219F" w14:paraId="1CC097FE" w14:textId="77777777">
        <w:tblPrEx>
          <w:tblCellMar>
            <w:top w:w="0" w:type="dxa"/>
            <w:bottom w:w="0" w:type="dxa"/>
          </w:tblCellMar>
        </w:tblPrEx>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ترديد جماعي مقطعي خلف المعلم مع إطالة زمن المحاكاة وتقصير المقاطع.</w:t>
            </w:r>
          </w:p>
        </w:tc>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تلاوة ثنائية متكافئة مع بطاقة رصد ميسّرة.</w:t>
            </w:r>
          </w:p>
        </w:tc>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تكليف بإتقان الوقف والابتداء وتعليل مواضعهما في المقطع.</w:t>
            </w:r>
          </w:p>
        </w:tc>
        <w:tc>
          <w:tcPr>
            <w:tcW w:w="384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قيادة مجموعات التسميع، والترشح لمسابقة القرآن الكريم المدرسية.</w:t>
            </w:r>
          </w:p>
        </w:tc>
      </w:tr>
    </w:tbl>
    <w:p w14:paraId="2393B71A" w14:textId="77777777" w:rsidR="0077219F" w:rsidRDefault="00000000" w:rsidP="00465C80">
      <w:pPr>
        <w:pBdr>
          <w:bottom w:val="single" w:sz="12" w:space="3" w:color="0E7C86"/>
        </w:pBdr>
        <w:bidi/>
        <w:spacing w:before="200" w:after="100"/>
      </w:pPr>
      <w:r>
        <w:rPr>
          <w:b/>
          <w:bCs/>
          <w:color w:val="0B3C49"/>
          <w:sz w:val="28"/>
          <w:szCs w:val="28"/>
          <w:rtl/>
        </w:rPr>
        <w:t>تحدّي قدرات الطلبة والتعلم الذاتي</w:t>
      </w:r>
    </w:p>
    <w:p w14:paraId="74E43363"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سجّل تلاوتك للآيات 30–43 تسجيلًا صوتيًّا عبر البوابة التعليمية، وقارنها بتلاوة أحد القرّاء في العرض التقديمي، ودوّن ثلاثة مواضع حسّنتها في أدائك.</w:t>
      </w:r>
    </w:p>
    <w:p w14:paraId="71946016" w14:textId="77777777" w:rsidR="0077219F" w:rsidRDefault="0077219F" w:rsidP="00465C80">
      <w:pPr>
        <w:pBdr>
          <w:bottom w:val="dotted" w:sz="6" w:space="2" w:color="9FB4BA"/>
        </w:pBdr>
        <w:bidi/>
        <w:spacing w:before="120" w:after="60"/>
      </w:pPr>
    </w:p>
    <w:p w14:paraId="6437273F" w14:textId="77777777" w:rsidR="0077219F" w:rsidRDefault="00000000" w:rsidP="00465C80">
      <w:pPr>
        <w:pBdr>
          <w:bottom w:val="single" w:sz="12" w:space="3" w:color="0E7C86"/>
        </w:pBdr>
        <w:bidi/>
        <w:spacing w:before="200" w:after="100"/>
      </w:pPr>
      <w:r>
        <w:rPr>
          <w:b/>
          <w:bCs/>
          <w:color w:val="0B3C49"/>
          <w:sz w:val="28"/>
          <w:szCs w:val="28"/>
          <w:rtl/>
        </w:rPr>
        <w:t>التأمل (</w:t>
      </w:r>
      <w:proofErr w:type="spellStart"/>
      <w:r>
        <w:rPr>
          <w:b/>
          <w:bCs/>
          <w:color w:val="0B3C49"/>
          <w:sz w:val="28"/>
          <w:szCs w:val="28"/>
          <w:rtl/>
        </w:rPr>
        <w:t>Reflection</w:t>
      </w:r>
      <w:proofErr w:type="spellEnd"/>
      <w:r>
        <w:rPr>
          <w:b/>
          <w:bCs/>
          <w:color w:val="0B3C49"/>
          <w:sz w:val="28"/>
          <w:szCs w:val="28"/>
          <w:rtl/>
        </w:rPr>
        <w:t>)</w:t>
      </w:r>
    </w:p>
    <w:p w14:paraId="32E99473" w14:textId="77777777" w:rsidR="0077219F" w:rsidRDefault="00000000" w:rsidP="00465C80">
      <w:pPr>
        <w:bidi/>
        <w:spacing w:after="60"/>
      </w:pPr>
      <w:r>
        <w:rPr>
          <w:color w:val="16323A"/>
          <w:rtl/>
        </w:rPr>
        <w:t>☐ تحققت الأهداف بنجاح        ☐ يحتاج الدرس إلى أنشطة داعمة        ☐ يحتاج إلى تغيير الاستراتيجية        ☐ يعاد الدرس لسبب: ………………</w:t>
      </w:r>
    </w:p>
    <w:p>
      <w:r>
        <w:br w:type="page"/>
      </w:r>
    </w:p>
    <w:p w14:paraId="00DB6BBA" w14:textId="77777777" w:rsidR="0077219F" w:rsidRDefault="00000000" w:rsidP="00465C80">
      <w:pPr>
        <w:bidi/>
        <w:spacing w:after="20"/>
        <w:jc w:val="center"/>
      </w:pPr>
      <w:r>
        <w:rPr>
          <w:color w:val="5C7077"/>
          <w:sz w:val="20"/>
          <w:szCs w:val="20"/>
          <w:rtl/>
        </w:rPr>
        <w:t>مملكة البحرين — وزارة التربية والتعليم — مدرسة ابن رشد الإعدادية للبنين</w:t>
      </w:r>
    </w:p>
    <w:p>
      <w:pPr>
        <w:keepNext/>
        <w:spacing w:before="0" w:after="0"/>
        <w:jc w:val="center"/>
      </w:pPr>
      <w:r>
        <w:drawing>
          <wp:inline xmlns:a="http://schemas.openxmlformats.org/drawingml/2006/main" xmlns:pic="http://schemas.openxmlformats.org/drawingml/2006/picture">
            <wp:extent cx="9777730" cy="1839434"/>
            <wp:docPr id="14" name="Picture 14"/>
            <wp:cNvGraphicFramePr>
              <a:graphicFrameLocks noChangeAspect="1"/>
            </wp:cNvGraphicFramePr>
            <a:graphic>
              <a:graphicData uri="http://schemas.openxmlformats.org/drawingml/2006/picture">
                <pic:pic>
                  <pic:nvPicPr>
                    <pic:cNvPr id="0" name="contact_1_20.jpg"/>
                    <pic:cNvPicPr/>
                  </pic:nvPicPr>
                  <pic:blipFill>
                    <a:blip r:embed="rId11"/>
                    <a:stretch>
                      <a:fillRect/>
                    </a:stretch>
                  </pic:blipFill>
                  <pic:spPr>
                    <a:xfrm>
                      <a:off x="0" y="0"/>
                      <a:ext cx="9777730" cy="1839434"/>
                    </a:xfrm>
                    <a:prstGeom prst="rect"/>
                  </pic:spPr>
                </pic:pic>
              </a:graphicData>
            </a:graphic>
          </wp:inline>
        </w:drawing>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699"/>
        <w:gridCol w:w="7699"/>
      </w:tblGrid>
      <w:tr>
        <w:tc>
          <w:tcPr>
            <w:tcW w:type="dxa" w:w="5688"/>
            <w:tcMar>
              <w:top w:w="0" w:type="dxa"/>
              <w:start w:w="30" w:type="dxa"/>
              <w:bottom w:w="0" w:type="dxa"/>
              <w:end w:w="180" w:type="dxa"/>
            </w:tcMar>
            <w:vAlign w:val="top"/>
          </w:tcPr>
          <w:p>
            <w:pPr>
              <w:spacing w:before="0" w:after="0"/>
            </w:pPr>
          </w:p>
          <w:tbl>
            <w:tblPr>
              <w:tblW w:type="auto" w:w="0"/>
              <w:jc w:val="center"/>
              <w:tblLayout w:type="fixed"/>
              <w:tblLook w:firstColumn="1" w:firstRow="1" w:lastColumn="0" w:lastRow="0" w:noHBand="0" w:noVBand="1" w:val="04A0"/>
              <w:tblBorders>
                <w:top w:val="single" w:sz="7" w:color="557A95"/>
                <w:left w:val="single" w:sz="7" w:color="557A95"/>
                <w:bottom w:val="single" w:sz="7" w:color="557A95"/>
                <w:right w:val="single" w:sz="7" w:color="557A95"/>
                <w:insideH w:val="single" w:sz="7" w:color="557A95"/>
                <w:insideV w:val="single" w:sz="7" w:color="557A95"/>
              </w:tblBorders>
            </w:tblPr>
            <w:tblGrid>
              <w:gridCol w:w="1422"/>
              <w:gridCol w:w="1422"/>
              <w:gridCol w:w="1422"/>
              <w:gridCol w:w="1422"/>
            </w:tblGrid>
            <w:tr>
              <w:trPr>
                <w:trHeight w:val="403"/>
              </w:trPr>
              <w:tc>
                <w:tcPr>
                  <w:tcW w:type="dxa" w:w="1123"/>
                  <w:tcMar>
                    <w:top w:w="20" w:type="dxa"/>
                    <w:start w:w="25" w:type="dxa"/>
                    <w:bottom w:w="20" w:type="dxa"/>
                    <w:end w:w="25" w:type="dxa"/>
                  </w:tcMar>
                  <w:vAlign w:val="center"/>
                  <w:shd w:fill="D9EAF2"/>
                </w:tcPr>
                <w:p>
                  <w:pPr>
                    <w:spacing w:before="0" w:after="0"/>
                    <w:jc w:val="center"/>
                    <w:bidi/>
                  </w:pPr>
                  <w:r/>
                  <w:r>
                    <w:rPr>
                      <w:rFonts w:ascii="Arial" w:hAnsi="Arial" w:cs="Arial"/>
                      <w:b/>
                      <w:sz w:val="18"/>
                    </w:rPr>
                    <w:t>الحصة</w:t>
                  </w:r>
                </w:p>
              </w:tc>
              <w:tc>
                <w:tcPr>
                  <w:tcW w:type="dxa" w:w="1512"/>
                  <w:tcMar>
                    <w:top w:w="20" w:type="dxa"/>
                    <w:start w:w="25" w:type="dxa"/>
                    <w:bottom w:w="20" w:type="dxa"/>
                    <w:end w:w="25" w:type="dxa"/>
                  </w:tcMar>
                  <w:vAlign w:val="center"/>
                  <w:shd w:fill="D9EAF2"/>
                </w:tcPr>
                <w:p>
                  <w:pPr>
                    <w:spacing w:before="0" w:after="0"/>
                    <w:jc w:val="center"/>
                    <w:bidi/>
                  </w:pPr>
                  <w:r/>
                  <w:r>
                    <w:rPr>
                      <w:rFonts w:ascii="Arial" w:hAnsi="Arial" w:cs="Arial"/>
                      <w:b/>
                      <w:sz w:val="18"/>
                    </w:rPr>
                    <w:t>الصف</w:t>
                  </w:r>
                </w:p>
              </w:tc>
              <w:tc>
                <w:tcPr>
                  <w:tcW w:type="dxa" w:w="1613"/>
                  <w:tcMar>
                    <w:top w:w="20" w:type="dxa"/>
                    <w:start w:w="25" w:type="dxa"/>
                    <w:bottom w:w="20" w:type="dxa"/>
                    <w:end w:w="25" w:type="dxa"/>
                  </w:tcMar>
                  <w:vAlign w:val="center"/>
                  <w:shd w:fill="D9EAF2"/>
                </w:tcPr>
                <w:p>
                  <w:pPr>
                    <w:spacing w:before="0" w:after="0"/>
                    <w:jc w:val="center"/>
                    <w:bidi/>
                  </w:pPr>
                  <w:r/>
                  <w:r>
                    <w:rPr>
                      <w:rFonts w:ascii="Arial" w:hAnsi="Arial" w:cs="Arial"/>
                      <w:b/>
                      <w:sz w:val="18"/>
                    </w:rPr>
                    <w:t>التاريخ</w:t>
                  </w:r>
                </w:p>
              </w:tc>
              <w:tc>
                <w:tcPr>
                  <w:tcW w:type="dxa" w:w="1325"/>
                  <w:tcMar>
                    <w:top w:w="20" w:type="dxa"/>
                    <w:start w:w="25" w:type="dxa"/>
                    <w:bottom w:w="20" w:type="dxa"/>
                    <w:end w:w="25" w:type="dxa"/>
                  </w:tcMar>
                  <w:vAlign w:val="center"/>
                  <w:shd w:fill="D9EAF2"/>
                </w:tcPr>
                <w:p>
                  <w:pPr>
                    <w:spacing w:before="0" w:after="0"/>
                    <w:jc w:val="center"/>
                    <w:bidi/>
                  </w:pPr>
                  <w:r/>
                  <w:r>
                    <w:rPr>
                      <w:rFonts w:ascii="Arial" w:hAnsi="Arial" w:cs="Arial"/>
                      <w:b/>
                      <w:sz w:val="18"/>
                    </w:rPr>
                    <w:t>اليوم</w:t>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bl>
          <w:p>
            <w:pPr>
              <w:spacing w:before="0" w:after="0"/>
            </w:pPr>
          </w:p>
        </w:tc>
        <w:tc>
          <w:tcPr>
            <w:tcW w:type="dxa" w:w="5832"/>
            <w:tcMar>
              <w:top w:w="0" w:type="dxa"/>
              <w:start w:w="180" w:type="dxa"/>
              <w:bottom w:w="0" w:type="dxa"/>
              <w:end w:w="30" w:type="dxa"/>
            </w:tcMar>
            <w:vAlign w:val="top"/>
          </w:tcPr>
          <w:p>
            <w:pPr>
              <w:spacing w:before="0" w:after="0"/>
            </w:pPr>
          </w:p>
          <w:tbl>
            <w:tblPr>
              <w:tblW w:type="auto" w:w="0"/>
              <w:jc w:val="center"/>
              <w:tblLayout w:type="fixed"/>
              <w:tblLook w:firstColumn="1" w:firstRow="1" w:lastColumn="0" w:lastRow="0" w:noHBand="0" w:noVBand="1" w:val="04A0"/>
              <w:tblBorders>
                <w:top w:val="single" w:sz="6" w:color="B8C7D1"/>
                <w:left w:val="single" w:sz="6" w:color="B8C7D1"/>
                <w:bottom w:val="single" w:sz="6" w:color="B8C7D1"/>
                <w:right w:val="single" w:sz="6" w:color="B8C7D1"/>
                <w:insideH w:val="single" w:sz="6" w:color="B8C7D1"/>
                <w:insideV w:val="single" w:sz="6" w:color="B8C7D1"/>
              </w:tblBorders>
            </w:tblPr>
            <w:tblGrid>
              <w:gridCol w:w="2916"/>
              <w:gridCol w:w="2916"/>
            </w:tblGrid>
            <w:tr>
              <w:trPr>
                <w:trHeight w:val="432"/>
              </w:trPr>
              <w:tc>
                <w:tcPr>
                  <w:tcW w:type="dxa" w:w="4608"/>
                  <w:tcMar>
                    <w:top w:w="25" w:type="dxa"/>
                    <w:start w:w="40" w:type="dxa"/>
                    <w:bottom w:w="25" w:type="dxa"/>
                    <w:end w:w="40" w:type="dxa"/>
                  </w:tcMar>
                  <w:vAlign w:val="center"/>
                </w:tcPr>
                <w:p>
                  <w:pPr>
                    <w:spacing w:before="0" w:after="0"/>
                    <w:jc w:val="right"/>
                    <w:bidi/>
                  </w:pPr>
                  <w:r>
                    <w:t>التربية الإسلامية</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المادة</w:t>
                  </w:r>
                </w:p>
              </w:tc>
            </w:tr>
            <w:tr>
              <w:trPr>
                <w:trHeight w:val="432"/>
              </w:trPr>
              <w:tc>
                <w:tcPr>
                  <w:tcW w:type="dxa" w:w="4608"/>
                  <w:tcMar>
                    <w:top w:w="25" w:type="dxa"/>
                    <w:start w:w="40" w:type="dxa"/>
                    <w:bottom w:w="25" w:type="dxa"/>
                    <w:end w:w="40" w:type="dxa"/>
                  </w:tcMar>
                  <w:vAlign w:val="center"/>
                </w:tcPr>
                <w:p>
                  <w:pPr>
                    <w:spacing w:before="0" w:after="0"/>
                    <w:jc w:val="right"/>
                    <w:bidi/>
                  </w:pPr>
                  <w:r>
                    <w:t>التلاوة: سورة الحاقّة (5) — الآيات 44–52</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موضوع الدرس</w:t>
                  </w:r>
                </w:p>
              </w:tc>
            </w:tr>
            <w:tr>
              <w:trPr>
                <w:trHeight w:val="432"/>
              </w:trPr>
              <w:tc>
                <w:tcPr>
                  <w:tcW w:type="dxa" w:w="4608"/>
                  <w:tcMar>
                    <w:top w:w="25" w:type="dxa"/>
                    <w:start w:w="40" w:type="dxa"/>
                    <w:bottom w:w="25" w:type="dxa"/>
                    <w:end w:w="40" w:type="dxa"/>
                  </w:tcMar>
                  <w:vAlign w:val="center"/>
                </w:tcPr>
                <w:p>
                  <w:pPr>
                    <w:spacing w:before="0" w:after="0"/>
                    <w:jc w:val="right"/>
                    <w:bidi/>
                  </w:pPr>
                  <w:r>
                    <w:t>التلاوة — كتاب التلاوة ص 23–24 — العرض الأول (سورة الحاقّة: الدروس 1–5): الشرائح 34–40</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المجال</w:t>
                  </w:r>
                </w:p>
              </w:tc>
            </w:tr>
          </w:tbl>
          <w:p>
            <w:pPr>
              <w:spacing w:before="0" w:after="0"/>
            </w:pPr>
          </w:p>
        </w:tc>
      </w:tr>
    </w:tbl>
    <w:p w14:paraId="26EE8F3A" w14:textId="77777777" w:rsidR="0077219F" w:rsidRDefault="00000000" w:rsidP="00465C80">
      <w:pPr>
        <w:pBdr>
          <w:bottom w:val="single" w:sz="12" w:space="3" w:color="0E7C86"/>
        </w:pBdr>
        <w:bidi/>
        <w:spacing w:before="200" w:after="100"/>
      </w:pPr>
      <w:r>
        <w:rPr>
          <w:b/>
          <w:bCs/>
          <w:color w:val="0B3C49"/>
          <w:sz w:val="28"/>
          <w:szCs w:val="28"/>
          <w:rtl/>
        </w:rPr>
        <w:t>كفايات الدرس</w:t>
      </w:r>
    </w:p>
    <w:p w14:paraId="28F97D03" w14:textId="77777777" w:rsidR="0077219F" w:rsidRDefault="00000000" w:rsidP="00465C80">
      <w:pPr>
        <w:bidi/>
        <w:spacing w:after="20"/>
      </w:pPr>
      <w:r>
        <w:rPr>
          <w:b/>
          <w:bCs/>
          <w:color w:val="0E7C86"/>
          <w:rtl/>
        </w:rPr>
        <w:t>الكفاية العامة (بصيغة الفعل المضارع):</w:t>
      </w:r>
    </w:p>
    <w:p w14:paraId="063DA6DF"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يتلو الآيات والسور المقرّرة تلاوة صحيحة.</w:t>
      </w:r>
    </w:p>
    <w:p w14:paraId="06377722" w14:textId="77777777" w:rsidR="0077219F" w:rsidRDefault="00000000" w:rsidP="00465C80">
      <w:pPr>
        <w:bidi/>
        <w:spacing w:before="60" w:after="20"/>
      </w:pPr>
      <w:r>
        <w:rPr>
          <w:b/>
          <w:bCs/>
          <w:color w:val="0E7C86"/>
          <w:rtl/>
        </w:rPr>
        <w:t>الكفايات الفرعية (أفعال سلوكية قابلة للقياس):</w:t>
      </w:r>
    </w:p>
    <w:p w14:paraId="18E1F6B8"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1) يتلو الطالب سورة الحاقّة (5) الآيات 44–52 تلاوة صحيحة محاكيًا التلاوة النموذجية.</w:t>
      </w:r>
    </w:p>
    <w:p w14:paraId="2FC2C07E"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2) يبيّن معاني المفردات: (تَقَوَّلَ عَلَيْنَا – لَأَخَذْنَا مِنْهُ بِالْيَمِينِ – لَقَطَعْنَا مِنْهُ الْوَتِينَ – لَحَسْرَةٌ – فَسَبِّحْ بِاسْمِ رَبِّكَ).</w:t>
      </w:r>
    </w:p>
    <w:p w14:paraId="5D5F7ED5"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3) يستنتج المعنى الإجمالي للآيات وما فيها من توجيهات.</w:t>
      </w:r>
    </w:p>
    <w:p w14:paraId="5D5F7ED5"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4) يطبّق أحكام التجويد في الكلمات: (ثُمَّ لَقَطَعْنَا – فَمَا مِنكُم مِّنْ أَحَدٍ – لَتَذْكِرَةٌ لِّلْمُتَّقِينَ – وَإِنَّا لَنَعْلَمُ) في أثناء تلاوته.</w:t>
      </w:r>
    </w:p>
    <w:p w14:paraId="3391A226" w14:textId="77777777" w:rsidR="0077219F" w:rsidRDefault="00000000" w:rsidP="00465C80">
      <w:pPr>
        <w:pBdr>
          <w:bottom w:val="single" w:sz="12" w:space="3" w:color="0E7C86"/>
        </w:pBdr>
        <w:bidi/>
        <w:spacing w:before="200" w:after="100"/>
      </w:pPr>
      <w:r>
        <w:rPr>
          <w:b/>
          <w:bCs/>
          <w:color w:val="0B3C49"/>
          <w:sz w:val="28"/>
          <w:szCs w:val="28"/>
          <w:rtl/>
        </w:rPr>
        <w:t>المصادر والموارد والقيم</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8"/>
        <w:gridCol w:w="4311"/>
        <w:gridCol w:w="3388"/>
        <w:gridCol w:w="4311"/>
      </w:tblGrid>
      <w:tr w:rsidR="0077219F" w14:paraId="4DE95B1C" w14:textId="77777777" w:rsidTr="00465C80">
        <w:tblPrEx>
          <w:tblCellMar>
            <w:top w:w="0" w:type="dxa"/>
            <w:bottom w:w="0" w:type="dxa"/>
          </w:tblCellMar>
        </w:tblPrEx>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75064D70" w14:textId="77777777" w:rsidR="0077219F" w:rsidRDefault="00000000" w:rsidP="00465C80">
            <w:pPr>
              <w:bidi/>
              <w:jc w:val="center"/>
            </w:pPr>
            <w:r>
              <w:rPr>
                <w:b/>
                <w:bCs/>
                <w:color w:val="0B3C49"/>
                <w:sz w:val="21"/>
                <w:szCs w:val="21"/>
                <w:rtl/>
              </w:rPr>
              <w:t>برنامج العرض</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بوربوينت   ☑ سبورة ذكية   ☐ داتاشو تفاعلي   ☑ أخرى: تلاوات القرّاء المدمجة في العرض</w:t>
            </w:r>
          </w:p>
        </w:tc>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5D2891D0" w14:textId="77777777" w:rsidR="0077219F" w:rsidRDefault="00000000" w:rsidP="00465C80">
            <w:pPr>
              <w:bidi/>
              <w:jc w:val="center"/>
            </w:pPr>
            <w:r>
              <w:rPr>
                <w:b/>
                <w:bCs/>
                <w:color w:val="0B3C49"/>
                <w:sz w:val="21"/>
                <w:szCs w:val="21"/>
                <w:rtl/>
              </w:rPr>
              <w:t>المصادر والموارد</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كتاب التلاوة   ☑ البوابة التعليمية   ☐ Teams   ☑ العرض التقديمي (العرض الأول (سورة الحاقّة: الدروس 1–5))</w:t>
            </w:r>
          </w:p>
        </w:tc>
      </w:tr>
      <w:tr w:rsidR="0077219F" w14:paraId="08CC74FB" w14:textId="77777777" w:rsidTr="00465C80">
        <w:tblPrEx>
          <w:tblCellMar>
            <w:top w:w="0" w:type="dxa"/>
            <w:bottom w:w="0" w:type="dxa"/>
          </w:tblCellMar>
        </w:tblPrEx>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C592042" w14:textId="77777777" w:rsidR="0077219F" w:rsidRDefault="00000000" w:rsidP="00465C80">
            <w:pPr>
              <w:bidi/>
              <w:jc w:val="center"/>
            </w:pPr>
            <w:r>
              <w:rPr>
                <w:b/>
                <w:bCs/>
                <w:color w:val="0B3C49"/>
                <w:sz w:val="21"/>
                <w:szCs w:val="21"/>
                <w:rtl/>
              </w:rPr>
              <w:t>القيم المفعّلة</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القيم الإسلامية والإنسانية   ☐ الانتماء والمواطنة   ☑ القيم الرقمية/الأمن السيبراني</w:t>
            </w:r>
          </w:p>
        </w:tc>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E39ED94" w14:textId="77777777" w:rsidR="0077219F" w:rsidRDefault="00000000" w:rsidP="00465C80">
            <w:pPr>
              <w:bidi/>
              <w:jc w:val="center"/>
            </w:pPr>
            <w:r>
              <w:rPr>
                <w:b/>
                <w:bCs/>
                <w:color w:val="0B3C49"/>
                <w:sz w:val="21"/>
                <w:szCs w:val="21"/>
                <w:rtl/>
              </w:rPr>
              <w:t>الفاقد التعليمي</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ضبط تلاوة الدرس السابق: سورة الحاقّة (4) الآيات 30–43 — يُعالَج بتسميع افتتاحي سريع مع التصويب.</w:t>
            </w:r>
          </w:p>
        </w:tc>
      </w:tr>
    </w:tbl>
    <w:p w14:paraId="26B0764F" w14:textId="77777777" w:rsidR="0077219F" w:rsidRDefault="00000000" w:rsidP="00465C80">
      <w:pPr>
        <w:pBdr>
          <w:bottom w:val="single" w:sz="12" w:space="3" w:color="0E7C86"/>
        </w:pBdr>
        <w:bidi/>
        <w:spacing w:before="200" w:after="100"/>
      </w:pPr>
      <w:r>
        <w:rPr>
          <w:b/>
          <w:bCs/>
          <w:color w:val="0B3C49"/>
          <w:sz w:val="28"/>
          <w:szCs w:val="28"/>
          <w:rtl/>
        </w:rPr>
        <w:t>المقدمة / النشاط الاستهلالي (التهيئة) — 3 إلى 5 دقائق</w:t>
      </w:r>
    </w:p>
    <w:p w14:paraId="5AB78638"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يعرض المعلم شريحة افتتاح الدرس (ش 34) وحديثًا في فضل القرآن الكريم (ش 35) وشريحة أهداف الدرس (ش 36) ويعرّف بالمقطع: سورة الحاقّة (5) الآيات 44–52، ثم يُسمِع الطلاب تلاوة خاشعة للمقطع من أحد أزرار القرّاء في شريحة الآيات، مع سؤال تشويقي عن موضوع الآيات، ومراجعة خاطفة للدرس السابق (الآيات 30–43).</w:t>
      </w:r>
    </w:p>
    <w:p w14:paraId="4DA50429" w14:textId="77777777" w:rsidR="0077219F" w:rsidRDefault="0077219F" w:rsidP="00465C80">
      <w:pPr>
        <w:pBdr>
          <w:bottom w:val="dotted" w:sz="6" w:space="2" w:color="9FB4BA"/>
        </w:pBdr>
        <w:bidi/>
        <w:spacing w:before="120" w:after="60"/>
      </w:pPr>
    </w:p>
    <w:p w14:paraId="4E9D6F5C" w14:textId="77777777" w:rsidR="0077219F" w:rsidRDefault="00000000" w:rsidP="00465C80">
      <w:pPr>
        <w:pBdr>
          <w:bottom w:val="single" w:sz="12" w:space="3" w:color="0E7C86"/>
        </w:pBdr>
        <w:bidi/>
        <w:spacing w:before="200" w:after="100"/>
      </w:pPr>
      <w:r>
        <w:rPr>
          <w:b/>
          <w:bCs/>
          <w:color w:val="0B3C49"/>
          <w:sz w:val="28"/>
          <w:szCs w:val="28"/>
          <w:rtl/>
        </w:rPr>
        <w:t>الربط</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33"/>
        <w:gridCol w:w="5133"/>
        <w:gridCol w:w="5132"/>
      </w:tblGrid>
      <w:tr w:rsidR="0077219F" w14:paraId="5342C294" w14:textId="77777777" w:rsidTr="00465C80">
        <w:tblPrEx>
          <w:tblCellMar>
            <w:top w:w="0" w:type="dxa"/>
            <w:bottom w:w="0" w:type="dxa"/>
          </w:tblCellMar>
        </w:tblPrEx>
        <w:tc>
          <w:tcPr>
            <w:tcW w:w="5133"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8C60DCB" w14:textId="77777777" w:rsidR="0077219F" w:rsidRDefault="00000000" w:rsidP="00465C80">
            <w:pPr>
              <w:bidi/>
              <w:jc w:val="center"/>
            </w:pPr>
            <w:r>
              <w:rPr>
                <w:b/>
                <w:bCs/>
                <w:color w:val="0B3C49"/>
                <w:sz w:val="21"/>
                <w:szCs w:val="21"/>
                <w:rtl/>
              </w:rPr>
              <w:t>الربط بواقع الحياة</w:t>
            </w:r>
          </w:p>
        </w:tc>
        <w:tc>
          <w:tcPr>
            <w:tcW w:w="5133"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310BD168" w14:textId="77777777" w:rsidR="0077219F" w:rsidRDefault="00000000" w:rsidP="00465C80">
            <w:pPr>
              <w:bidi/>
              <w:jc w:val="center"/>
            </w:pPr>
            <w:r>
              <w:rPr>
                <w:b/>
                <w:bCs/>
                <w:color w:val="0B3C49"/>
                <w:sz w:val="21"/>
                <w:szCs w:val="21"/>
                <w:rtl/>
              </w:rPr>
              <w:t>الربط الأفقي (بمادة أخرى)</w:t>
            </w:r>
          </w:p>
        </w:tc>
        <w:tc>
          <w:tcPr>
            <w:tcW w:w="5132"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D6D4026" w14:textId="77777777" w:rsidR="0077219F" w:rsidRDefault="00000000" w:rsidP="00465C80">
            <w:pPr>
              <w:bidi/>
              <w:jc w:val="center"/>
            </w:pPr>
            <w:r>
              <w:rPr>
                <w:b/>
                <w:bCs/>
                <w:color w:val="0B3C49"/>
                <w:sz w:val="21"/>
                <w:szCs w:val="21"/>
                <w:rtl/>
              </w:rPr>
              <w:t>الربط الرأسي (بدرس سابق/لاحق)</w:t>
            </w:r>
          </w:p>
        </w:tc>
      </w:tr>
      <w:tr w:rsidR="0077219F" w14:paraId="40095EC5" w14:textId="77777777" w:rsidTr="00465C80">
        <w:tblPrEx>
          <w:tblCellMar>
            <w:top w:w="0" w:type="dxa"/>
            <w:bottom w:w="0" w:type="dxa"/>
          </w:tblCellMar>
        </w:tblPrEx>
        <w:tc>
          <w:tcPr>
            <w:tcW w:w="5133"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تعاهد القرآن الكريم بورد يومي ثابت، والمشاركة في حلقات التحفيظ ومسابقات القرآن في البحرين.</w:t>
            </w:r>
          </w:p>
        </w:tc>
        <w:tc>
          <w:tcPr>
            <w:tcW w:w="5133"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اللغة العربية: سلامة النطق ومخارج الحروف وأثرها في الأداء.</w:t>
            </w:r>
          </w:p>
        </w:tc>
        <w:tc>
          <w:tcPr>
            <w:tcW w:w="5132"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يبني على الدرس السابق: سورة الحاقّة (4) الآيات 30–43، ويمهّد للدرس اللاحق: سورة القلم (1) الآيات 1–9.</w:t>
            </w:r>
          </w:p>
        </w:tc>
      </w:tr>
    </w:tbl>
    <w:p w14:paraId="428581CF" w14:textId="77777777" w:rsidR="0077219F" w:rsidRDefault="00000000" w:rsidP="00465C80">
      <w:pPr>
        <w:pBdr>
          <w:bottom w:val="single" w:sz="12" w:space="3" w:color="0E7C86"/>
        </w:pBdr>
        <w:bidi/>
        <w:spacing w:before="200" w:after="100"/>
      </w:pPr>
      <w:r>
        <w:rPr>
          <w:b/>
          <w:bCs/>
          <w:color w:val="0B3C49"/>
          <w:sz w:val="28"/>
          <w:szCs w:val="28"/>
          <w:rtl/>
        </w:rPr>
        <w:lastRenderedPageBreak/>
        <w:t>جدول الإجراءات</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0"/>
        <w:gridCol w:w="3000"/>
        <w:gridCol w:w="2350"/>
        <w:gridCol w:w="2350"/>
        <w:gridCol w:w="4598"/>
        <w:gridCol w:w="2050"/>
      </w:tblGrid>
      <w:tr w:rsidR="0077219F" w14:paraId="4C1ECAA1"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16D1BEAA" w14:textId="77777777" w:rsidR="0077219F" w:rsidRDefault="00000000" w:rsidP="00465C80">
            <w:pPr>
              <w:bidi/>
              <w:jc w:val="center"/>
            </w:pPr>
            <w:r>
              <w:rPr>
                <w:b/>
                <w:bCs/>
                <w:color w:val="0B3C49"/>
                <w:sz w:val="21"/>
                <w:szCs w:val="21"/>
                <w:rtl/>
              </w:rPr>
              <w:t>الزمن</w:t>
            </w:r>
          </w:p>
        </w:tc>
        <w:tc>
          <w:tcPr>
            <w:tcW w:w="300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78C38C8" w14:textId="77777777" w:rsidR="0077219F" w:rsidRDefault="00000000" w:rsidP="00465C80">
            <w:pPr>
              <w:bidi/>
              <w:jc w:val="center"/>
            </w:pPr>
            <w:r>
              <w:rPr>
                <w:b/>
                <w:bCs/>
                <w:color w:val="0B3C49"/>
                <w:sz w:val="21"/>
                <w:szCs w:val="21"/>
                <w:rtl/>
              </w:rPr>
              <w:t>هدف التعلم (أن…)</w:t>
            </w:r>
          </w:p>
        </w:tc>
        <w:tc>
          <w:tcPr>
            <w:tcW w:w="23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96B0CE6" w14:textId="77777777" w:rsidR="0077219F" w:rsidRDefault="00000000" w:rsidP="00465C80">
            <w:pPr>
              <w:bidi/>
              <w:jc w:val="center"/>
            </w:pPr>
            <w:r>
              <w:rPr>
                <w:b/>
                <w:bCs/>
                <w:color w:val="0B3C49"/>
                <w:sz w:val="21"/>
                <w:szCs w:val="21"/>
                <w:rtl/>
              </w:rPr>
              <w:t>مهارات القرن 21</w:t>
            </w:r>
          </w:p>
        </w:tc>
        <w:tc>
          <w:tcPr>
            <w:tcW w:w="23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ADAAEE5" w14:textId="77777777" w:rsidR="0077219F" w:rsidRDefault="00000000" w:rsidP="00465C80">
            <w:pPr>
              <w:bidi/>
              <w:jc w:val="center"/>
            </w:pPr>
            <w:r>
              <w:rPr>
                <w:b/>
                <w:bCs/>
                <w:color w:val="0B3C49"/>
                <w:sz w:val="21"/>
                <w:szCs w:val="21"/>
                <w:rtl/>
              </w:rPr>
              <w:t>الاستراتيجيات</w:t>
            </w:r>
          </w:p>
        </w:tc>
        <w:tc>
          <w:tcPr>
            <w:tcW w:w="459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2744AC8" w14:textId="77777777" w:rsidR="0077219F" w:rsidRDefault="00000000" w:rsidP="00465C80">
            <w:pPr>
              <w:bidi/>
              <w:jc w:val="center"/>
            </w:pPr>
            <w:r>
              <w:rPr>
                <w:b/>
                <w:bCs/>
                <w:color w:val="0B3C49"/>
                <w:sz w:val="21"/>
                <w:szCs w:val="21"/>
                <w:rtl/>
              </w:rPr>
              <w:t>الإجراءات (دور المعلم ودور الطالب)</w:t>
            </w:r>
          </w:p>
        </w:tc>
        <w:tc>
          <w:tcPr>
            <w:tcW w:w="20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26587FD" w14:textId="77777777" w:rsidR="0077219F" w:rsidRDefault="00000000" w:rsidP="00465C80">
            <w:pPr>
              <w:bidi/>
              <w:jc w:val="center"/>
            </w:pPr>
            <w:r>
              <w:rPr>
                <w:b/>
                <w:bCs/>
                <w:color w:val="0B3C49"/>
                <w:sz w:val="21"/>
                <w:szCs w:val="21"/>
                <w:rtl/>
              </w:rPr>
              <w:t>التقييم من أجل التعلم</w:t>
            </w:r>
          </w:p>
        </w:tc>
      </w:tr>
      <w:tr w:rsidR="0077219F" w14:paraId="67FCECB6"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12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يتلو الطالب الآيات 44–52 تلاوة صحيحة محاكيًا التلاوة النموذجية.</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التمكّن اللغوي</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المحاكاة والتلاوة النموذجية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شريحة الآيات (ش 37) ويشغّل تلاوة أحد القرّاء بالضغط على السمّاعة بجوار اسمه (ويُفضَّل المصحف المعلّم للترديد)، ثم يتلو تلاوة نموذجية مجزّأة، ويدير المحاكاة الجماعية فالفردية مع التصويب الفوري.</w:t>
            </w:r>
          </w:p>
          <w:p>
            <w:pPr>
              <w:bidi/>
              <w:jc w:val="center"/>
            </w:pPr>
            <w:r>
              <w:rPr>
                <w:rFonts w:ascii="Times New Roman" w:hAnsi="Times New Roman" w:cs="Times New Roman"/>
                <w:sz w:val="20"/>
                <w:szCs w:val="20"/>
                <w:rtl/>
              </w:rPr>
              <w:t xml:space="preserve">الطالب: يستمع وينصت، ثم يحاكي التلاوة جماعيًّا وفرديًّا ملتزمًا بالضبط الصحيح.</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قائمة رصد للتلاوة (صحة الضبط – سلامة المخارج) مع تغذية راجعة فورية.</w:t>
            </w:r>
          </w:p>
        </w:tc>
      </w:tr>
      <w:tr w:rsidR="0077219F" w14:paraId="6E0B14F6"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13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يبيّن الطالب أحكام التجويد في الكلمات المختارة، ويوضّح معاني المفردات الجديدة.</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التمكّن اللغوي / التفكير الناقد</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التعلم بالأقران (تلاوة ثنائية)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شريحة «أتدرّب على تلاوة الكلمات» (ش 38): (ثُمَّ لَقَطَعْنَا – فَمَا مِنكُم مِّنْ أَحَدٍ – لَتَذْكِرَةٌ لِّلْمُتَّقِينَ – وَإِنَّا لَنَعْلَمُ)، ثم يعرض شريحة «أتعرّف معاني المفردات» (ش 39): (تَقَوَّلَ عَلَيْنَا – لَأَخَذْنَا مِنْهُ بِالْيَمِينِ – لَقَطَعْنَا مِنْهُ الْوَتِينَ – لَحَسْرَةٌ – فَسَبِّحْ بِاسْمِ رَبِّكَ)، وينظّم التلاوة الثنائية بالتصحيح المتبادل.</w:t>
            </w:r>
          </w:p>
          <w:p>
            <w:pPr>
              <w:bidi/>
              <w:jc w:val="center"/>
            </w:pPr>
            <w:r>
              <w:rPr>
                <w:rFonts w:ascii="Times New Roman" w:hAnsi="Times New Roman" w:cs="Times New Roman"/>
                <w:sz w:val="20"/>
                <w:szCs w:val="20"/>
                <w:rtl/>
              </w:rPr>
              <w:t xml:space="preserve">الطالب: يتدرّب على تلاوة الكلمات تلاوة صحيحة، ويطابق المفردات بمعانيها، ويتلو لزميله ويصحّح له وفق بطاقة الرصد.</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تقييم أقران بسلّم تقدير (الضبط – التجويد – الطلاقة) + مطابقة المفردات.</w:t>
            </w:r>
          </w:p>
        </w:tc>
      </w:tr>
      <w:tr w:rsidR="0077219F" w14:paraId="2887EC72"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10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يتعرّف الطالب المعنى الإجمالي للآيات مستنتجًا توجيهاتها.</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التواصل / التفكير الناقد</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المناقشة الموجّهة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شريحة «أقرأ وأفهم» (ش 40) ويوجّه فهم المعنى الإجمالي بأسئلة متدرجة: الرسل الكرام صلوات الله وسلامه عليهم بشر أيّدهم الله تعالى بالمعجزات الدالة على صدق نبوّتهم، وسيدنا محمد ﷺ أيّده الله تعالى بالقرآن الكريم الذي عجز الإنس والجن عن الإتيان بمثله.</w:t>
            </w:r>
          </w:p>
          <w:p>
            <w:pPr>
              <w:bidi/>
              <w:jc w:val="center"/>
            </w:pPr>
            <w:r>
              <w:rPr>
                <w:rFonts w:ascii="Times New Roman" w:hAnsi="Times New Roman" w:cs="Times New Roman"/>
                <w:sz w:val="20"/>
                <w:szCs w:val="20"/>
                <w:rtl/>
              </w:rPr>
              <w:t xml:space="preserve">الطالب: يشارك في استنتاج المعاني والتوجيهات ويدوّن أبرزها في كراسته.</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أسئلة تحقق شفوية + بطاقة استنتاج قصيرة.</w:t>
            </w:r>
          </w:p>
        </w:tc>
      </w:tr>
    </w:tbl>
    <w:p w14:paraId="0186AC02" w14:textId="77777777" w:rsidR="0077219F" w:rsidRDefault="00000000" w:rsidP="00465C80">
      <w:pPr>
        <w:bidi/>
        <w:spacing w:before="40"/>
      </w:pPr>
      <w:r>
        <w:rPr>
          <w:color w:val="5C7077"/>
          <w:sz w:val="17"/>
          <w:szCs w:val="17"/>
          <w:rtl/>
        </w:rPr>
        <w:t>مهارات القرن 21: المواطنة / التواصل / الإبداع وحل المشكلات / الريادة / التمكّن اللغوي / القيادة وصنع القرار / التفكير الناقد / الثقافة التكنولوجية.</w:t>
      </w:r>
    </w:p>
    <w:p w14:paraId="26816CFE" w14:textId="77777777" w:rsidR="0077219F" w:rsidRDefault="00000000" w:rsidP="00465C80">
      <w:pPr>
        <w:pBdr>
          <w:bottom w:val="single" w:sz="12" w:space="3" w:color="0E7C86"/>
        </w:pBdr>
        <w:bidi/>
        <w:spacing w:before="200" w:after="100"/>
      </w:pPr>
      <w:r>
        <w:rPr>
          <w:b/>
          <w:bCs/>
          <w:color w:val="0B3C49"/>
          <w:sz w:val="28"/>
          <w:szCs w:val="28"/>
          <w:rtl/>
        </w:rPr>
        <w:t>النشاط الختامي (نشاط فردي — 3 إلى 5 دقائق)</w:t>
      </w:r>
    </w:p>
    <w:p w14:paraId="4E3F22D1"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تلاوات فردية مختارة للآيات 44–52 أمام الصف من شريحة الآيات، مع بطاقة خروج: ما معنى (لَأَخَذْنَا مِنْهُ بِالْيَمِينِ)؟ واتلُ كلمة (ثُمَّ لَقَطَعْنَا) تلاوة صحيحة.</w:t>
      </w:r>
    </w:p>
    <w:p w14:paraId="67278966" w14:textId="77777777" w:rsidR="0077219F" w:rsidRDefault="0077219F" w:rsidP="00465C80">
      <w:pPr>
        <w:pBdr>
          <w:bottom w:val="dotted" w:sz="6" w:space="2" w:color="9FB4BA"/>
        </w:pBdr>
        <w:bidi/>
        <w:spacing w:before="120" w:after="60"/>
      </w:pPr>
    </w:p>
    <w:p w14:paraId="72CEEBA3" w14:textId="77777777" w:rsidR="0077219F" w:rsidRDefault="00000000" w:rsidP="00465C80">
      <w:pPr>
        <w:pBdr>
          <w:bottom w:val="single" w:sz="12" w:space="3" w:color="0E7C86"/>
        </w:pBdr>
        <w:bidi/>
        <w:spacing w:before="200" w:after="100"/>
      </w:pPr>
      <w:r>
        <w:rPr>
          <w:b/>
          <w:bCs/>
          <w:color w:val="0B3C49"/>
          <w:sz w:val="28"/>
          <w:szCs w:val="28"/>
          <w:rtl/>
        </w:rPr>
        <w:t>الدعم الأكاديمي للفئات التعليمية (التعلم المتمايز)</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50"/>
        <w:gridCol w:w="3850"/>
        <w:gridCol w:w="3850"/>
        <w:gridCol w:w="3848"/>
      </w:tblGrid>
      <w:tr w:rsidR="0077219F" w14:paraId="7FD3E154" w14:textId="77777777">
        <w:tblPrEx>
          <w:tblCellMar>
            <w:top w:w="0" w:type="dxa"/>
            <w:bottom w:w="0" w:type="dxa"/>
          </w:tblCellMar>
        </w:tblPrEx>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732C767" w14:textId="77777777" w:rsidR="0077219F" w:rsidRDefault="00000000" w:rsidP="00465C80">
            <w:pPr>
              <w:bidi/>
            </w:pPr>
            <w:r>
              <w:rPr>
                <w:b/>
                <w:bCs/>
                <w:color w:val="0B3C49"/>
                <w:sz w:val="21"/>
                <w:szCs w:val="21"/>
                <w:rtl/>
              </w:rPr>
              <w:t>ذوو صعوبات التعلم</w:t>
            </w:r>
          </w:p>
        </w:tc>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2185F35" w14:textId="77777777" w:rsidR="0077219F" w:rsidRDefault="00000000" w:rsidP="00465C80">
            <w:pPr>
              <w:bidi/>
            </w:pPr>
            <w:r>
              <w:rPr>
                <w:b/>
                <w:bCs/>
                <w:color w:val="0B3C49"/>
                <w:sz w:val="21"/>
                <w:szCs w:val="21"/>
                <w:rtl/>
              </w:rPr>
              <w:t>الطلاب المتوسطون</w:t>
            </w:r>
          </w:p>
        </w:tc>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3C095536" w14:textId="77777777" w:rsidR="0077219F" w:rsidRDefault="00000000" w:rsidP="00465C80">
            <w:pPr>
              <w:bidi/>
            </w:pPr>
            <w:r>
              <w:rPr>
                <w:b/>
                <w:bCs/>
                <w:color w:val="0B3C49"/>
                <w:sz w:val="21"/>
                <w:szCs w:val="21"/>
                <w:rtl/>
              </w:rPr>
              <w:t>الطلاب المتفوّقون</w:t>
            </w:r>
          </w:p>
        </w:tc>
        <w:tc>
          <w:tcPr>
            <w:tcW w:w="384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D16D41B" w14:textId="77777777" w:rsidR="0077219F" w:rsidRDefault="00000000" w:rsidP="00465C80">
            <w:pPr>
              <w:bidi/>
            </w:pPr>
            <w:r>
              <w:rPr>
                <w:b/>
                <w:bCs/>
                <w:color w:val="0B3C49"/>
                <w:sz w:val="21"/>
                <w:szCs w:val="21"/>
                <w:rtl/>
              </w:rPr>
              <w:t>الطلاب الموهوبون</w:t>
            </w:r>
          </w:p>
        </w:tc>
      </w:tr>
      <w:tr w:rsidR="0077219F" w14:paraId="1CC097FE" w14:textId="77777777">
        <w:tblPrEx>
          <w:tblCellMar>
            <w:top w:w="0" w:type="dxa"/>
            <w:bottom w:w="0" w:type="dxa"/>
          </w:tblCellMar>
        </w:tblPrEx>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ترديد جماعي مقطعي خلف المعلم مع إطالة زمن المحاكاة وتقصير المقاطع.</w:t>
            </w:r>
          </w:p>
        </w:tc>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تلاوة ثنائية متكافئة مع بطاقة رصد ميسّرة.</w:t>
            </w:r>
          </w:p>
        </w:tc>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تكليف بإتقان الوقف والابتداء وتعليل مواضعهما في المقطع.</w:t>
            </w:r>
          </w:p>
        </w:tc>
        <w:tc>
          <w:tcPr>
            <w:tcW w:w="384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قيادة مجموعات التسميع، والترشح لمسابقة القرآن الكريم المدرسية.</w:t>
            </w:r>
          </w:p>
        </w:tc>
      </w:tr>
    </w:tbl>
    <w:p w14:paraId="2393B71A" w14:textId="77777777" w:rsidR="0077219F" w:rsidRDefault="00000000" w:rsidP="00465C80">
      <w:pPr>
        <w:pBdr>
          <w:bottom w:val="single" w:sz="12" w:space="3" w:color="0E7C86"/>
        </w:pBdr>
        <w:bidi/>
        <w:spacing w:before="200" w:after="100"/>
      </w:pPr>
      <w:r>
        <w:rPr>
          <w:b/>
          <w:bCs/>
          <w:color w:val="0B3C49"/>
          <w:sz w:val="28"/>
          <w:szCs w:val="28"/>
          <w:rtl/>
        </w:rPr>
        <w:t>تحدّي قدرات الطلبة والتعلم الذاتي</w:t>
      </w:r>
    </w:p>
    <w:p w14:paraId="74E43363"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سجّل تلاوتك للآيات 44–52 تسجيلًا صوتيًّا عبر البوابة التعليمية، وقارنها بتلاوة أحد القرّاء في العرض التقديمي، ودوّن ثلاثة مواضع حسّنتها في أدائك.</w:t>
      </w:r>
    </w:p>
    <w:p w14:paraId="71946016" w14:textId="77777777" w:rsidR="0077219F" w:rsidRDefault="0077219F" w:rsidP="00465C80">
      <w:pPr>
        <w:pBdr>
          <w:bottom w:val="dotted" w:sz="6" w:space="2" w:color="9FB4BA"/>
        </w:pBdr>
        <w:bidi/>
        <w:spacing w:before="120" w:after="60"/>
      </w:pPr>
    </w:p>
    <w:p w14:paraId="6437273F" w14:textId="77777777" w:rsidR="0077219F" w:rsidRDefault="00000000" w:rsidP="00465C80">
      <w:pPr>
        <w:pBdr>
          <w:bottom w:val="single" w:sz="12" w:space="3" w:color="0E7C86"/>
        </w:pBdr>
        <w:bidi/>
        <w:spacing w:before="200" w:after="100"/>
      </w:pPr>
      <w:r>
        <w:rPr>
          <w:b/>
          <w:bCs/>
          <w:color w:val="0B3C49"/>
          <w:sz w:val="28"/>
          <w:szCs w:val="28"/>
          <w:rtl/>
        </w:rPr>
        <w:t>التأمل (</w:t>
      </w:r>
      <w:proofErr w:type="spellStart"/>
      <w:r>
        <w:rPr>
          <w:b/>
          <w:bCs/>
          <w:color w:val="0B3C49"/>
          <w:sz w:val="28"/>
          <w:szCs w:val="28"/>
          <w:rtl/>
        </w:rPr>
        <w:t>Reflection</w:t>
      </w:r>
      <w:proofErr w:type="spellEnd"/>
      <w:r>
        <w:rPr>
          <w:b/>
          <w:bCs/>
          <w:color w:val="0B3C49"/>
          <w:sz w:val="28"/>
          <w:szCs w:val="28"/>
          <w:rtl/>
        </w:rPr>
        <w:t>)</w:t>
      </w:r>
    </w:p>
    <w:p w14:paraId="32E99473" w14:textId="77777777" w:rsidR="0077219F" w:rsidRDefault="00000000" w:rsidP="00465C80">
      <w:pPr>
        <w:bidi/>
        <w:spacing w:after="60"/>
      </w:pPr>
      <w:r>
        <w:rPr>
          <w:color w:val="16323A"/>
          <w:rtl/>
        </w:rPr>
        <w:t>☐ تحققت الأهداف بنجاح        ☐ يحتاج الدرس إلى أنشطة داعمة        ☐ يحتاج إلى تغيير الاستراتيجية        ☐ يعاد الدرس لسبب: ………………</w:t>
      </w:r>
    </w:p>
    <w:p>
      <w:r>
        <w:br w:type="page"/>
      </w:r>
    </w:p>
    <w:p w14:paraId="00DB6BBA" w14:textId="77777777" w:rsidR="0077219F" w:rsidRDefault="00000000" w:rsidP="00465C80">
      <w:pPr>
        <w:bidi/>
        <w:spacing w:after="20"/>
        <w:jc w:val="center"/>
      </w:pPr>
      <w:r>
        <w:rPr>
          <w:color w:val="5C7077"/>
          <w:sz w:val="20"/>
          <w:szCs w:val="20"/>
          <w:rtl/>
        </w:rPr>
        <w:t>مملكة البحرين — وزارة التربية والتعليم — مدرسة ابن رشد الإعدادية للبنين</w:t>
      </w:r>
    </w:p>
    <w:p>
      <w:pPr>
        <w:keepNext/>
        <w:spacing w:before="0" w:after="0"/>
        <w:jc w:val="center"/>
      </w:pPr>
      <w:r>
        <w:drawing>
          <wp:inline xmlns:a="http://schemas.openxmlformats.org/drawingml/2006/main" xmlns:pic="http://schemas.openxmlformats.org/drawingml/2006/picture">
            <wp:extent cx="9777730" cy="1839434"/>
            <wp:docPr id="17" name="Picture 17"/>
            <wp:cNvGraphicFramePr>
              <a:graphicFrameLocks noChangeAspect="1"/>
            </wp:cNvGraphicFramePr>
            <a:graphic>
              <a:graphicData uri="http://schemas.openxmlformats.org/drawingml/2006/picture">
                <pic:pic>
                  <pic:nvPicPr>
                    <pic:cNvPr id="0" name="contact_1_20.jpg"/>
                    <pic:cNvPicPr/>
                  </pic:nvPicPr>
                  <pic:blipFill>
                    <a:blip r:embed="rId11"/>
                    <a:stretch>
                      <a:fillRect/>
                    </a:stretch>
                  </pic:blipFill>
                  <pic:spPr>
                    <a:xfrm>
                      <a:off x="0" y="0"/>
                      <a:ext cx="9777730" cy="1839434"/>
                    </a:xfrm>
                    <a:prstGeom prst="rect"/>
                  </pic:spPr>
                </pic:pic>
              </a:graphicData>
            </a:graphic>
          </wp:inline>
        </w:drawing>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699"/>
        <w:gridCol w:w="7699"/>
      </w:tblGrid>
      <w:tr>
        <w:tc>
          <w:tcPr>
            <w:tcW w:type="dxa" w:w="5688"/>
            <w:tcMar>
              <w:top w:w="0" w:type="dxa"/>
              <w:start w:w="30" w:type="dxa"/>
              <w:bottom w:w="0" w:type="dxa"/>
              <w:end w:w="180" w:type="dxa"/>
            </w:tcMar>
            <w:vAlign w:val="top"/>
          </w:tcPr>
          <w:p>
            <w:pPr>
              <w:spacing w:before="0" w:after="0"/>
            </w:pPr>
          </w:p>
          <w:tbl>
            <w:tblPr>
              <w:tblW w:type="auto" w:w="0"/>
              <w:jc w:val="center"/>
              <w:tblLayout w:type="fixed"/>
              <w:tblLook w:firstColumn="1" w:firstRow="1" w:lastColumn="0" w:lastRow="0" w:noHBand="0" w:noVBand="1" w:val="04A0"/>
              <w:tblBorders>
                <w:top w:val="single" w:sz="7" w:color="557A95"/>
                <w:left w:val="single" w:sz="7" w:color="557A95"/>
                <w:bottom w:val="single" w:sz="7" w:color="557A95"/>
                <w:right w:val="single" w:sz="7" w:color="557A95"/>
                <w:insideH w:val="single" w:sz="7" w:color="557A95"/>
                <w:insideV w:val="single" w:sz="7" w:color="557A95"/>
              </w:tblBorders>
            </w:tblPr>
            <w:tblGrid>
              <w:gridCol w:w="1422"/>
              <w:gridCol w:w="1422"/>
              <w:gridCol w:w="1422"/>
              <w:gridCol w:w="1422"/>
            </w:tblGrid>
            <w:tr>
              <w:trPr>
                <w:trHeight w:val="403"/>
              </w:trPr>
              <w:tc>
                <w:tcPr>
                  <w:tcW w:type="dxa" w:w="1123"/>
                  <w:tcMar>
                    <w:top w:w="20" w:type="dxa"/>
                    <w:start w:w="25" w:type="dxa"/>
                    <w:bottom w:w="20" w:type="dxa"/>
                    <w:end w:w="25" w:type="dxa"/>
                  </w:tcMar>
                  <w:vAlign w:val="center"/>
                  <w:shd w:fill="D9EAF2"/>
                </w:tcPr>
                <w:p>
                  <w:pPr>
                    <w:spacing w:before="0" w:after="0"/>
                    <w:jc w:val="center"/>
                    <w:bidi/>
                  </w:pPr>
                  <w:r/>
                  <w:r>
                    <w:rPr>
                      <w:rFonts w:ascii="Arial" w:hAnsi="Arial" w:cs="Arial"/>
                      <w:b/>
                      <w:sz w:val="18"/>
                    </w:rPr>
                    <w:t>الحصة</w:t>
                  </w:r>
                </w:p>
              </w:tc>
              <w:tc>
                <w:tcPr>
                  <w:tcW w:type="dxa" w:w="1512"/>
                  <w:tcMar>
                    <w:top w:w="20" w:type="dxa"/>
                    <w:start w:w="25" w:type="dxa"/>
                    <w:bottom w:w="20" w:type="dxa"/>
                    <w:end w:w="25" w:type="dxa"/>
                  </w:tcMar>
                  <w:vAlign w:val="center"/>
                  <w:shd w:fill="D9EAF2"/>
                </w:tcPr>
                <w:p>
                  <w:pPr>
                    <w:spacing w:before="0" w:after="0"/>
                    <w:jc w:val="center"/>
                    <w:bidi/>
                  </w:pPr>
                  <w:r/>
                  <w:r>
                    <w:rPr>
                      <w:rFonts w:ascii="Arial" w:hAnsi="Arial" w:cs="Arial"/>
                      <w:b/>
                      <w:sz w:val="18"/>
                    </w:rPr>
                    <w:t>الصف</w:t>
                  </w:r>
                </w:p>
              </w:tc>
              <w:tc>
                <w:tcPr>
                  <w:tcW w:type="dxa" w:w="1613"/>
                  <w:tcMar>
                    <w:top w:w="20" w:type="dxa"/>
                    <w:start w:w="25" w:type="dxa"/>
                    <w:bottom w:w="20" w:type="dxa"/>
                    <w:end w:w="25" w:type="dxa"/>
                  </w:tcMar>
                  <w:vAlign w:val="center"/>
                  <w:shd w:fill="D9EAF2"/>
                </w:tcPr>
                <w:p>
                  <w:pPr>
                    <w:spacing w:before="0" w:after="0"/>
                    <w:jc w:val="center"/>
                    <w:bidi/>
                  </w:pPr>
                  <w:r/>
                  <w:r>
                    <w:rPr>
                      <w:rFonts w:ascii="Arial" w:hAnsi="Arial" w:cs="Arial"/>
                      <w:b/>
                      <w:sz w:val="18"/>
                    </w:rPr>
                    <w:t>التاريخ</w:t>
                  </w:r>
                </w:p>
              </w:tc>
              <w:tc>
                <w:tcPr>
                  <w:tcW w:type="dxa" w:w="1325"/>
                  <w:tcMar>
                    <w:top w:w="20" w:type="dxa"/>
                    <w:start w:w="25" w:type="dxa"/>
                    <w:bottom w:w="20" w:type="dxa"/>
                    <w:end w:w="25" w:type="dxa"/>
                  </w:tcMar>
                  <w:vAlign w:val="center"/>
                  <w:shd w:fill="D9EAF2"/>
                </w:tcPr>
                <w:p>
                  <w:pPr>
                    <w:spacing w:before="0" w:after="0"/>
                    <w:jc w:val="center"/>
                    <w:bidi/>
                  </w:pPr>
                  <w:r/>
                  <w:r>
                    <w:rPr>
                      <w:rFonts w:ascii="Arial" w:hAnsi="Arial" w:cs="Arial"/>
                      <w:b/>
                      <w:sz w:val="18"/>
                    </w:rPr>
                    <w:t>اليوم</w:t>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bl>
          <w:p>
            <w:pPr>
              <w:spacing w:before="0" w:after="0"/>
            </w:pPr>
          </w:p>
        </w:tc>
        <w:tc>
          <w:tcPr>
            <w:tcW w:type="dxa" w:w="5832"/>
            <w:tcMar>
              <w:top w:w="0" w:type="dxa"/>
              <w:start w:w="180" w:type="dxa"/>
              <w:bottom w:w="0" w:type="dxa"/>
              <w:end w:w="30" w:type="dxa"/>
            </w:tcMar>
            <w:vAlign w:val="top"/>
          </w:tcPr>
          <w:p>
            <w:pPr>
              <w:spacing w:before="0" w:after="0"/>
            </w:pPr>
          </w:p>
          <w:tbl>
            <w:tblPr>
              <w:tblW w:type="auto" w:w="0"/>
              <w:jc w:val="center"/>
              <w:tblLayout w:type="fixed"/>
              <w:tblLook w:firstColumn="1" w:firstRow="1" w:lastColumn="0" w:lastRow="0" w:noHBand="0" w:noVBand="1" w:val="04A0"/>
              <w:tblBorders>
                <w:top w:val="single" w:sz="6" w:color="B8C7D1"/>
                <w:left w:val="single" w:sz="6" w:color="B8C7D1"/>
                <w:bottom w:val="single" w:sz="6" w:color="B8C7D1"/>
                <w:right w:val="single" w:sz="6" w:color="B8C7D1"/>
                <w:insideH w:val="single" w:sz="6" w:color="B8C7D1"/>
                <w:insideV w:val="single" w:sz="6" w:color="B8C7D1"/>
              </w:tblBorders>
            </w:tblPr>
            <w:tblGrid>
              <w:gridCol w:w="2916"/>
              <w:gridCol w:w="2916"/>
            </w:tblGrid>
            <w:tr>
              <w:trPr>
                <w:trHeight w:val="432"/>
              </w:trPr>
              <w:tc>
                <w:tcPr>
                  <w:tcW w:type="dxa" w:w="4608"/>
                  <w:tcMar>
                    <w:top w:w="25" w:type="dxa"/>
                    <w:start w:w="40" w:type="dxa"/>
                    <w:bottom w:w="25" w:type="dxa"/>
                    <w:end w:w="40" w:type="dxa"/>
                  </w:tcMar>
                  <w:vAlign w:val="center"/>
                </w:tcPr>
                <w:p>
                  <w:pPr>
                    <w:spacing w:before="0" w:after="0"/>
                    <w:jc w:val="right"/>
                    <w:bidi/>
                  </w:pPr>
                  <w:r>
                    <w:t>التربية الإسلامية</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المادة</w:t>
                  </w:r>
                </w:p>
              </w:tc>
            </w:tr>
            <w:tr>
              <w:trPr>
                <w:trHeight w:val="432"/>
              </w:trPr>
              <w:tc>
                <w:tcPr>
                  <w:tcW w:type="dxa" w:w="4608"/>
                  <w:tcMar>
                    <w:top w:w="25" w:type="dxa"/>
                    <w:start w:w="40" w:type="dxa"/>
                    <w:bottom w:w="25" w:type="dxa"/>
                    <w:end w:w="40" w:type="dxa"/>
                  </w:tcMar>
                  <w:vAlign w:val="center"/>
                </w:tcPr>
                <w:p>
                  <w:pPr>
                    <w:spacing w:before="0" w:after="0"/>
                    <w:jc w:val="right"/>
                    <w:bidi/>
                  </w:pPr>
                  <w:r>
                    <w:t>التلاوة: سورة القلم (1) — الآيات 1–9</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موضوع الدرس</w:t>
                  </w:r>
                </w:p>
              </w:tc>
            </w:tr>
            <w:tr>
              <w:trPr>
                <w:trHeight w:val="432"/>
              </w:trPr>
              <w:tc>
                <w:tcPr>
                  <w:tcW w:type="dxa" w:w="4608"/>
                  <w:tcMar>
                    <w:top w:w="25" w:type="dxa"/>
                    <w:start w:w="40" w:type="dxa"/>
                    <w:bottom w:w="25" w:type="dxa"/>
                    <w:end w:w="40" w:type="dxa"/>
                  </w:tcMar>
                  <w:vAlign w:val="center"/>
                </w:tcPr>
                <w:p>
                  <w:pPr>
                    <w:spacing w:before="0" w:after="0"/>
                    <w:jc w:val="right"/>
                    <w:bidi/>
                  </w:pPr>
                  <w:r>
                    <w:t>التلاوة — كتاب التلاوة ص 25–26 — العرض الثاني (سورة القلم: الدروس 6–10): الشرائح 3–9</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المجال</w:t>
                  </w:r>
                </w:p>
              </w:tc>
            </w:tr>
          </w:tbl>
          <w:p>
            <w:pPr>
              <w:spacing w:before="0" w:after="0"/>
            </w:pPr>
          </w:p>
        </w:tc>
      </w:tr>
    </w:tbl>
    <w:p w14:paraId="26EE8F3A" w14:textId="77777777" w:rsidR="0077219F" w:rsidRDefault="00000000" w:rsidP="00465C80">
      <w:pPr>
        <w:pBdr>
          <w:bottom w:val="single" w:sz="12" w:space="3" w:color="0E7C86"/>
        </w:pBdr>
        <w:bidi/>
        <w:spacing w:before="200" w:after="100"/>
      </w:pPr>
      <w:r>
        <w:rPr>
          <w:b/>
          <w:bCs/>
          <w:color w:val="0B3C49"/>
          <w:sz w:val="28"/>
          <w:szCs w:val="28"/>
          <w:rtl/>
        </w:rPr>
        <w:t>كفايات الدرس</w:t>
      </w:r>
    </w:p>
    <w:p w14:paraId="28F97D03" w14:textId="77777777" w:rsidR="0077219F" w:rsidRDefault="00000000" w:rsidP="00465C80">
      <w:pPr>
        <w:bidi/>
        <w:spacing w:after="20"/>
      </w:pPr>
      <w:r>
        <w:rPr>
          <w:b/>
          <w:bCs/>
          <w:color w:val="0E7C86"/>
          <w:rtl/>
        </w:rPr>
        <w:t>الكفاية العامة (بصيغة الفعل المضارع):</w:t>
      </w:r>
    </w:p>
    <w:p w14:paraId="063DA6DF"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يتلو الآيات والسور المقرّرة تلاوة صحيحة.</w:t>
      </w:r>
    </w:p>
    <w:p w14:paraId="06377722" w14:textId="77777777" w:rsidR="0077219F" w:rsidRDefault="00000000" w:rsidP="00465C80">
      <w:pPr>
        <w:bidi/>
        <w:spacing w:before="60" w:after="20"/>
      </w:pPr>
      <w:r>
        <w:rPr>
          <w:b/>
          <w:bCs/>
          <w:color w:val="0E7C86"/>
          <w:rtl/>
        </w:rPr>
        <w:t>الكفايات الفرعية (أفعال سلوكية قابلة للقياس):</w:t>
      </w:r>
    </w:p>
    <w:p w14:paraId="18E1F6B8"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1) يتلو الطالب سورة القلم (1) الآيات 1–9 تلاوة صحيحة محاكيًا التلاوة النموذجية.</w:t>
      </w:r>
    </w:p>
    <w:p w14:paraId="2FC2C07E"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2) يبيّن معاني المفردات: (وَالْقَلَمِ – غَيْرَ مَمْنُونٍ – الْمَفْتُونُ – تُدْهِنُ).</w:t>
      </w:r>
    </w:p>
    <w:p w14:paraId="5D5F7ED5"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3) يستنتج المعنى الإجمالي للآيات وما فيها من توجيهات.</w:t>
      </w:r>
    </w:p>
    <w:p w14:paraId="5D5F7ED5"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4) يطبّق أحكام التجويد في الكلمات: (ن – فَسَتُبْصِرُ وَيُبْصِرُونَ – بِأَييِّكُمُ الْمَفْتُونُ – وَدُّوا لَوْ تُدْهِنُ) في أثناء تلاوته.</w:t>
      </w:r>
    </w:p>
    <w:p w14:paraId="3391A226" w14:textId="77777777" w:rsidR="0077219F" w:rsidRDefault="00000000" w:rsidP="00465C80">
      <w:pPr>
        <w:pBdr>
          <w:bottom w:val="single" w:sz="12" w:space="3" w:color="0E7C86"/>
        </w:pBdr>
        <w:bidi/>
        <w:spacing w:before="200" w:after="100"/>
      </w:pPr>
      <w:r>
        <w:rPr>
          <w:b/>
          <w:bCs/>
          <w:color w:val="0B3C49"/>
          <w:sz w:val="28"/>
          <w:szCs w:val="28"/>
          <w:rtl/>
        </w:rPr>
        <w:t>المصادر والموارد والقيم</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8"/>
        <w:gridCol w:w="4311"/>
        <w:gridCol w:w="3388"/>
        <w:gridCol w:w="4311"/>
      </w:tblGrid>
      <w:tr w:rsidR="0077219F" w14:paraId="4DE95B1C" w14:textId="77777777" w:rsidTr="00465C80">
        <w:tblPrEx>
          <w:tblCellMar>
            <w:top w:w="0" w:type="dxa"/>
            <w:bottom w:w="0" w:type="dxa"/>
          </w:tblCellMar>
        </w:tblPrEx>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75064D70" w14:textId="77777777" w:rsidR="0077219F" w:rsidRDefault="00000000" w:rsidP="00465C80">
            <w:pPr>
              <w:bidi/>
              <w:jc w:val="center"/>
            </w:pPr>
            <w:r>
              <w:rPr>
                <w:b/>
                <w:bCs/>
                <w:color w:val="0B3C49"/>
                <w:sz w:val="21"/>
                <w:szCs w:val="21"/>
                <w:rtl/>
              </w:rPr>
              <w:t>برنامج العرض</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بوربوينت   ☑ سبورة ذكية   ☐ داتاشو تفاعلي   ☑ أخرى: تلاوات القرّاء المدمجة في العرض</w:t>
            </w:r>
          </w:p>
        </w:tc>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5D2891D0" w14:textId="77777777" w:rsidR="0077219F" w:rsidRDefault="00000000" w:rsidP="00465C80">
            <w:pPr>
              <w:bidi/>
              <w:jc w:val="center"/>
            </w:pPr>
            <w:r>
              <w:rPr>
                <w:b/>
                <w:bCs/>
                <w:color w:val="0B3C49"/>
                <w:sz w:val="21"/>
                <w:szCs w:val="21"/>
                <w:rtl/>
              </w:rPr>
              <w:t>المصادر والموارد</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كتاب التلاوة   ☑ البوابة التعليمية   ☐ Teams   ☑ العرض التقديمي (العرض الثاني (سورة القلم: الدروس 6–10))</w:t>
            </w:r>
          </w:p>
        </w:tc>
      </w:tr>
      <w:tr w:rsidR="0077219F" w14:paraId="08CC74FB" w14:textId="77777777" w:rsidTr="00465C80">
        <w:tblPrEx>
          <w:tblCellMar>
            <w:top w:w="0" w:type="dxa"/>
            <w:bottom w:w="0" w:type="dxa"/>
          </w:tblCellMar>
        </w:tblPrEx>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C592042" w14:textId="77777777" w:rsidR="0077219F" w:rsidRDefault="00000000" w:rsidP="00465C80">
            <w:pPr>
              <w:bidi/>
              <w:jc w:val="center"/>
            </w:pPr>
            <w:r>
              <w:rPr>
                <w:b/>
                <w:bCs/>
                <w:color w:val="0B3C49"/>
                <w:sz w:val="21"/>
                <w:szCs w:val="21"/>
                <w:rtl/>
              </w:rPr>
              <w:t>القيم المفعّلة</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القيم الإسلامية والإنسانية   ☐ الانتماء والمواطنة   ☑ القيم الرقمية/الأمن السيبراني</w:t>
            </w:r>
          </w:p>
        </w:tc>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E39ED94" w14:textId="77777777" w:rsidR="0077219F" w:rsidRDefault="00000000" w:rsidP="00465C80">
            <w:pPr>
              <w:bidi/>
              <w:jc w:val="center"/>
            </w:pPr>
            <w:r>
              <w:rPr>
                <w:b/>
                <w:bCs/>
                <w:color w:val="0B3C49"/>
                <w:sz w:val="21"/>
                <w:szCs w:val="21"/>
                <w:rtl/>
              </w:rPr>
              <w:t>الفاقد التعليمي</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ضبط تلاوة الدرس السابق: سورة الحاقّة (5) الآيات 44–52 — يُعالَج بتسميع افتتاحي سريع مع التصويب.</w:t>
            </w:r>
          </w:p>
        </w:tc>
      </w:tr>
    </w:tbl>
    <w:p w14:paraId="26B0764F" w14:textId="77777777" w:rsidR="0077219F" w:rsidRDefault="00000000" w:rsidP="00465C80">
      <w:pPr>
        <w:pBdr>
          <w:bottom w:val="single" w:sz="12" w:space="3" w:color="0E7C86"/>
        </w:pBdr>
        <w:bidi/>
        <w:spacing w:before="200" w:after="100"/>
      </w:pPr>
      <w:r>
        <w:rPr>
          <w:b/>
          <w:bCs/>
          <w:color w:val="0B3C49"/>
          <w:sz w:val="28"/>
          <w:szCs w:val="28"/>
          <w:rtl/>
        </w:rPr>
        <w:t>المقدمة / النشاط الاستهلالي (التهيئة) — 3 إلى 5 دقائق</w:t>
      </w:r>
    </w:p>
    <w:p w14:paraId="5AB78638"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يعرض المعلم شريحة افتتاح الدرس (ش 3) وحديثًا في فضل القرآن الكريم (ش 4) وشريحة أهداف الدرس (ش 5) ويعرّف بالمقطع: سورة القلم (1) الآيات 1–9، ويعرّف بالسورة (مكية، وعدد آياتها 52 آية)، ثم يُسمِع الطلاب تلاوة خاشعة للمقطع من أحد أزرار القرّاء في شريحة الآيات، مع سؤال تشويقي عن موضوع الآيات.</w:t>
      </w:r>
    </w:p>
    <w:p w14:paraId="4DA50429" w14:textId="77777777" w:rsidR="0077219F" w:rsidRDefault="0077219F" w:rsidP="00465C80">
      <w:pPr>
        <w:pBdr>
          <w:bottom w:val="dotted" w:sz="6" w:space="2" w:color="9FB4BA"/>
        </w:pBdr>
        <w:bidi/>
        <w:spacing w:before="120" w:after="60"/>
      </w:pPr>
    </w:p>
    <w:p w14:paraId="4E9D6F5C" w14:textId="77777777" w:rsidR="0077219F" w:rsidRDefault="00000000" w:rsidP="00465C80">
      <w:pPr>
        <w:pBdr>
          <w:bottom w:val="single" w:sz="12" w:space="3" w:color="0E7C86"/>
        </w:pBdr>
        <w:bidi/>
        <w:spacing w:before="200" w:after="100"/>
      </w:pPr>
      <w:r>
        <w:rPr>
          <w:b/>
          <w:bCs/>
          <w:color w:val="0B3C49"/>
          <w:sz w:val="28"/>
          <w:szCs w:val="28"/>
          <w:rtl/>
        </w:rPr>
        <w:t>الربط</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33"/>
        <w:gridCol w:w="5133"/>
        <w:gridCol w:w="5132"/>
      </w:tblGrid>
      <w:tr w:rsidR="0077219F" w14:paraId="5342C294" w14:textId="77777777" w:rsidTr="00465C80">
        <w:tblPrEx>
          <w:tblCellMar>
            <w:top w:w="0" w:type="dxa"/>
            <w:bottom w:w="0" w:type="dxa"/>
          </w:tblCellMar>
        </w:tblPrEx>
        <w:tc>
          <w:tcPr>
            <w:tcW w:w="5133"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8C60DCB" w14:textId="77777777" w:rsidR="0077219F" w:rsidRDefault="00000000" w:rsidP="00465C80">
            <w:pPr>
              <w:bidi/>
              <w:jc w:val="center"/>
            </w:pPr>
            <w:r>
              <w:rPr>
                <w:b/>
                <w:bCs/>
                <w:color w:val="0B3C49"/>
                <w:sz w:val="21"/>
                <w:szCs w:val="21"/>
                <w:rtl/>
              </w:rPr>
              <w:t>الربط بواقع الحياة</w:t>
            </w:r>
          </w:p>
        </w:tc>
        <w:tc>
          <w:tcPr>
            <w:tcW w:w="5133"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310BD168" w14:textId="77777777" w:rsidR="0077219F" w:rsidRDefault="00000000" w:rsidP="00465C80">
            <w:pPr>
              <w:bidi/>
              <w:jc w:val="center"/>
            </w:pPr>
            <w:r>
              <w:rPr>
                <w:b/>
                <w:bCs/>
                <w:color w:val="0B3C49"/>
                <w:sz w:val="21"/>
                <w:szCs w:val="21"/>
                <w:rtl/>
              </w:rPr>
              <w:t>الربط الأفقي (بمادة أخرى)</w:t>
            </w:r>
          </w:p>
        </w:tc>
        <w:tc>
          <w:tcPr>
            <w:tcW w:w="5132"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D6D4026" w14:textId="77777777" w:rsidR="0077219F" w:rsidRDefault="00000000" w:rsidP="00465C80">
            <w:pPr>
              <w:bidi/>
              <w:jc w:val="center"/>
            </w:pPr>
            <w:r>
              <w:rPr>
                <w:b/>
                <w:bCs/>
                <w:color w:val="0B3C49"/>
                <w:sz w:val="21"/>
                <w:szCs w:val="21"/>
                <w:rtl/>
              </w:rPr>
              <w:t>الربط الرأسي (بدرس سابق/لاحق)</w:t>
            </w:r>
          </w:p>
        </w:tc>
      </w:tr>
      <w:tr w:rsidR="0077219F" w14:paraId="40095EC5" w14:textId="77777777" w:rsidTr="00465C80">
        <w:tblPrEx>
          <w:tblCellMar>
            <w:top w:w="0" w:type="dxa"/>
            <w:bottom w:w="0" w:type="dxa"/>
          </w:tblCellMar>
        </w:tblPrEx>
        <w:tc>
          <w:tcPr>
            <w:tcW w:w="5133"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تعاهد القرآن الكريم بورد يومي ثابت، والمشاركة في حلقات التحفيظ ومسابقات القرآن في البحرين.</w:t>
            </w:r>
          </w:p>
        </w:tc>
        <w:tc>
          <w:tcPr>
            <w:tcW w:w="5133"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اللغة العربية: سلامة النطق ومخارج الحروف وأثرها في الأداء.</w:t>
            </w:r>
          </w:p>
        </w:tc>
        <w:tc>
          <w:tcPr>
            <w:tcW w:w="5132"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يبني على الدرس السابق: سورة الحاقّة (5) الآيات 44–52، ويمهّد للدرس اللاحق: سورة القلم (2) الآيات 10–22.</w:t>
            </w:r>
          </w:p>
        </w:tc>
      </w:tr>
    </w:tbl>
    <w:p w14:paraId="428581CF" w14:textId="77777777" w:rsidR="0077219F" w:rsidRDefault="00000000" w:rsidP="00465C80">
      <w:pPr>
        <w:pBdr>
          <w:bottom w:val="single" w:sz="12" w:space="3" w:color="0E7C86"/>
        </w:pBdr>
        <w:bidi/>
        <w:spacing w:before="200" w:after="100"/>
      </w:pPr>
      <w:r>
        <w:rPr>
          <w:b/>
          <w:bCs/>
          <w:color w:val="0B3C49"/>
          <w:sz w:val="28"/>
          <w:szCs w:val="28"/>
          <w:rtl/>
        </w:rPr>
        <w:lastRenderedPageBreak/>
        <w:t>جدول الإجراءات</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0"/>
        <w:gridCol w:w="3000"/>
        <w:gridCol w:w="2350"/>
        <w:gridCol w:w="2350"/>
        <w:gridCol w:w="4598"/>
        <w:gridCol w:w="2050"/>
      </w:tblGrid>
      <w:tr w:rsidR="0077219F" w14:paraId="4C1ECAA1"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16D1BEAA" w14:textId="77777777" w:rsidR="0077219F" w:rsidRDefault="00000000" w:rsidP="00465C80">
            <w:pPr>
              <w:bidi/>
              <w:jc w:val="center"/>
            </w:pPr>
            <w:r>
              <w:rPr>
                <w:b/>
                <w:bCs/>
                <w:color w:val="0B3C49"/>
                <w:sz w:val="21"/>
                <w:szCs w:val="21"/>
                <w:rtl/>
              </w:rPr>
              <w:t>الزمن</w:t>
            </w:r>
          </w:p>
        </w:tc>
        <w:tc>
          <w:tcPr>
            <w:tcW w:w="300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78C38C8" w14:textId="77777777" w:rsidR="0077219F" w:rsidRDefault="00000000" w:rsidP="00465C80">
            <w:pPr>
              <w:bidi/>
              <w:jc w:val="center"/>
            </w:pPr>
            <w:r>
              <w:rPr>
                <w:b/>
                <w:bCs/>
                <w:color w:val="0B3C49"/>
                <w:sz w:val="21"/>
                <w:szCs w:val="21"/>
                <w:rtl/>
              </w:rPr>
              <w:t>هدف التعلم (أن…)</w:t>
            </w:r>
          </w:p>
        </w:tc>
        <w:tc>
          <w:tcPr>
            <w:tcW w:w="23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96B0CE6" w14:textId="77777777" w:rsidR="0077219F" w:rsidRDefault="00000000" w:rsidP="00465C80">
            <w:pPr>
              <w:bidi/>
              <w:jc w:val="center"/>
            </w:pPr>
            <w:r>
              <w:rPr>
                <w:b/>
                <w:bCs/>
                <w:color w:val="0B3C49"/>
                <w:sz w:val="21"/>
                <w:szCs w:val="21"/>
                <w:rtl/>
              </w:rPr>
              <w:t>مهارات القرن 21</w:t>
            </w:r>
          </w:p>
        </w:tc>
        <w:tc>
          <w:tcPr>
            <w:tcW w:w="23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ADAAEE5" w14:textId="77777777" w:rsidR="0077219F" w:rsidRDefault="00000000" w:rsidP="00465C80">
            <w:pPr>
              <w:bidi/>
              <w:jc w:val="center"/>
            </w:pPr>
            <w:r>
              <w:rPr>
                <w:b/>
                <w:bCs/>
                <w:color w:val="0B3C49"/>
                <w:sz w:val="21"/>
                <w:szCs w:val="21"/>
                <w:rtl/>
              </w:rPr>
              <w:t>الاستراتيجيات</w:t>
            </w:r>
          </w:p>
        </w:tc>
        <w:tc>
          <w:tcPr>
            <w:tcW w:w="459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2744AC8" w14:textId="77777777" w:rsidR="0077219F" w:rsidRDefault="00000000" w:rsidP="00465C80">
            <w:pPr>
              <w:bidi/>
              <w:jc w:val="center"/>
            </w:pPr>
            <w:r>
              <w:rPr>
                <w:b/>
                <w:bCs/>
                <w:color w:val="0B3C49"/>
                <w:sz w:val="21"/>
                <w:szCs w:val="21"/>
                <w:rtl/>
              </w:rPr>
              <w:t>الإجراءات (دور المعلم ودور الطالب)</w:t>
            </w:r>
          </w:p>
        </w:tc>
        <w:tc>
          <w:tcPr>
            <w:tcW w:w="20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26587FD" w14:textId="77777777" w:rsidR="0077219F" w:rsidRDefault="00000000" w:rsidP="00465C80">
            <w:pPr>
              <w:bidi/>
              <w:jc w:val="center"/>
            </w:pPr>
            <w:r>
              <w:rPr>
                <w:b/>
                <w:bCs/>
                <w:color w:val="0B3C49"/>
                <w:sz w:val="21"/>
                <w:szCs w:val="21"/>
                <w:rtl/>
              </w:rPr>
              <w:t>التقييم من أجل التعلم</w:t>
            </w:r>
          </w:p>
        </w:tc>
      </w:tr>
      <w:tr w:rsidR="0077219F" w14:paraId="67FCECB6"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12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يتلو الطالب الآيات 1–9 تلاوة صحيحة محاكيًا التلاوة النموذجية.</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التمكّن اللغوي</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المحاكاة والتلاوة النموذجية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شريحة الآيات (ش 6) ويشغّل تلاوة أحد القرّاء بالضغط على السمّاعة بجوار اسمه (ويُفضَّل المصحف المعلّم للترديد)، ثم يتلو تلاوة نموذجية مجزّأة، ويدير المحاكاة الجماعية فالفردية مع التصويب الفوري.</w:t>
            </w:r>
          </w:p>
          <w:p>
            <w:pPr>
              <w:bidi/>
              <w:jc w:val="center"/>
            </w:pPr>
            <w:r>
              <w:rPr>
                <w:rFonts w:ascii="Times New Roman" w:hAnsi="Times New Roman" w:cs="Times New Roman"/>
                <w:sz w:val="20"/>
                <w:szCs w:val="20"/>
                <w:rtl/>
              </w:rPr>
              <w:t xml:space="preserve">الطالب: يستمع وينصت، ثم يحاكي التلاوة جماعيًّا وفرديًّا ملتزمًا بالضبط الصحيح.</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قائمة رصد للتلاوة (صحة الضبط – سلامة المخارج) مع تغذية راجعة فورية.</w:t>
            </w:r>
          </w:p>
        </w:tc>
      </w:tr>
      <w:tr w:rsidR="0077219F" w14:paraId="6E0B14F6"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13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يبيّن الطالب أحكام التجويد في الكلمات المختارة، ويوضّح معاني المفردات الجديدة.</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التمكّن اللغوي / التفكير الناقد</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التعلم بالأقران (تلاوة ثنائية)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شريحة «أتدرّب على تلاوة الكلمات» (ش 7): (ن – فَسَتُبْصِرُ وَيُبْصِرُونَ – بِأَييِّكُمُ الْمَفْتُونُ – وَدُّوا لَوْ تُدْهِنُ)، ثم يعرض شريحة «أتعرّف معاني المفردات» (ش 8): (وَالْقَلَمِ – غَيْرَ مَمْنُونٍ – الْمَفْتُونُ – تُدْهِنُ)، وينظّم التلاوة الثنائية بالتصحيح المتبادل.</w:t>
            </w:r>
          </w:p>
          <w:p>
            <w:pPr>
              <w:bidi/>
              <w:jc w:val="center"/>
            </w:pPr>
            <w:r>
              <w:rPr>
                <w:rFonts w:ascii="Times New Roman" w:hAnsi="Times New Roman" w:cs="Times New Roman"/>
                <w:sz w:val="20"/>
                <w:szCs w:val="20"/>
                <w:rtl/>
              </w:rPr>
              <w:t xml:space="preserve">الطالب: يتدرّب على تلاوة الكلمات تلاوة صحيحة، ويطابق المفردات بمعانيها، ويتلو لزميله ويصحّح له وفق بطاقة الرصد.</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تقييم أقران بسلّم تقدير (الضبط – التجويد – الطلاقة) + مطابقة المفردات.</w:t>
            </w:r>
          </w:p>
        </w:tc>
      </w:tr>
      <w:tr w:rsidR="0077219F" w14:paraId="2887EC72"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10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يتعرّف الطالب المعنى الإجمالي للآيات مستنتجًا توجيهاتها.</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التواصل / التفكير الناقد</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المناقشة الموجّهة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شريحة «أقرأ وأفهم» (ش 9) ويوجّه فهم المعنى الإجمالي بأسئلة متدرجة: سيدنا محمد ﷺ هو سيد الخلق وحبيب الحق، أعظم الناس أخلاقًا بشهادة رب العالمين، وعلينا أن نقرأ سيرته العطرة ونقتدي به ﷺ في نشر الخير والدعوة إلى الله تعالى.</w:t>
            </w:r>
          </w:p>
          <w:p>
            <w:pPr>
              <w:bidi/>
              <w:jc w:val="center"/>
            </w:pPr>
            <w:r>
              <w:rPr>
                <w:rFonts w:ascii="Times New Roman" w:hAnsi="Times New Roman" w:cs="Times New Roman"/>
                <w:sz w:val="20"/>
                <w:szCs w:val="20"/>
                <w:rtl/>
              </w:rPr>
              <w:t xml:space="preserve">الطالب: يشارك في استنتاج المعاني والتوجيهات ويدوّن أبرزها في كراسته.</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أسئلة تحقق شفوية + بطاقة استنتاج قصيرة.</w:t>
            </w:r>
          </w:p>
        </w:tc>
      </w:tr>
    </w:tbl>
    <w:p w14:paraId="0186AC02" w14:textId="77777777" w:rsidR="0077219F" w:rsidRDefault="00000000" w:rsidP="00465C80">
      <w:pPr>
        <w:bidi/>
        <w:spacing w:before="40"/>
      </w:pPr>
      <w:r>
        <w:rPr>
          <w:color w:val="5C7077"/>
          <w:sz w:val="17"/>
          <w:szCs w:val="17"/>
          <w:rtl/>
        </w:rPr>
        <w:t>مهارات القرن 21: المواطنة / التواصل / الإبداع وحل المشكلات / الريادة / التمكّن اللغوي / القيادة وصنع القرار / التفكير الناقد / الثقافة التكنولوجية.</w:t>
      </w:r>
    </w:p>
    <w:p w14:paraId="26816CFE" w14:textId="77777777" w:rsidR="0077219F" w:rsidRDefault="00000000" w:rsidP="00465C80">
      <w:pPr>
        <w:pBdr>
          <w:bottom w:val="single" w:sz="12" w:space="3" w:color="0E7C86"/>
        </w:pBdr>
        <w:bidi/>
        <w:spacing w:before="200" w:after="100"/>
      </w:pPr>
      <w:r>
        <w:rPr>
          <w:b/>
          <w:bCs/>
          <w:color w:val="0B3C49"/>
          <w:sz w:val="28"/>
          <w:szCs w:val="28"/>
          <w:rtl/>
        </w:rPr>
        <w:t>النشاط الختامي (نشاط فردي — 3 إلى 5 دقائق)</w:t>
      </w:r>
    </w:p>
    <w:p w14:paraId="4E3F22D1"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تلاوات فردية مختارة للآيات 1–9 أمام الصف من شريحة الآيات، مع بطاقة خروج: ما معنى (غَيْرَ مَمْنُونٍ)؟ واتلُ كلمة (ن) تلاوة صحيحة.</w:t>
      </w:r>
    </w:p>
    <w:p w14:paraId="67278966" w14:textId="77777777" w:rsidR="0077219F" w:rsidRDefault="0077219F" w:rsidP="00465C80">
      <w:pPr>
        <w:pBdr>
          <w:bottom w:val="dotted" w:sz="6" w:space="2" w:color="9FB4BA"/>
        </w:pBdr>
        <w:bidi/>
        <w:spacing w:before="120" w:after="60"/>
      </w:pPr>
    </w:p>
    <w:p w14:paraId="72CEEBA3" w14:textId="77777777" w:rsidR="0077219F" w:rsidRDefault="00000000" w:rsidP="00465C80">
      <w:pPr>
        <w:pBdr>
          <w:bottom w:val="single" w:sz="12" w:space="3" w:color="0E7C86"/>
        </w:pBdr>
        <w:bidi/>
        <w:spacing w:before="200" w:after="100"/>
      </w:pPr>
      <w:r>
        <w:rPr>
          <w:b/>
          <w:bCs/>
          <w:color w:val="0B3C49"/>
          <w:sz w:val="28"/>
          <w:szCs w:val="28"/>
          <w:rtl/>
        </w:rPr>
        <w:t>الدعم الأكاديمي للفئات التعليمية (التعلم المتمايز)</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50"/>
        <w:gridCol w:w="3850"/>
        <w:gridCol w:w="3850"/>
        <w:gridCol w:w="3848"/>
      </w:tblGrid>
      <w:tr w:rsidR="0077219F" w14:paraId="7FD3E154" w14:textId="77777777">
        <w:tblPrEx>
          <w:tblCellMar>
            <w:top w:w="0" w:type="dxa"/>
            <w:bottom w:w="0" w:type="dxa"/>
          </w:tblCellMar>
        </w:tblPrEx>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732C767" w14:textId="77777777" w:rsidR="0077219F" w:rsidRDefault="00000000" w:rsidP="00465C80">
            <w:pPr>
              <w:bidi/>
            </w:pPr>
            <w:r>
              <w:rPr>
                <w:b/>
                <w:bCs/>
                <w:color w:val="0B3C49"/>
                <w:sz w:val="21"/>
                <w:szCs w:val="21"/>
                <w:rtl/>
              </w:rPr>
              <w:t>ذوو صعوبات التعلم</w:t>
            </w:r>
          </w:p>
        </w:tc>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2185F35" w14:textId="77777777" w:rsidR="0077219F" w:rsidRDefault="00000000" w:rsidP="00465C80">
            <w:pPr>
              <w:bidi/>
            </w:pPr>
            <w:r>
              <w:rPr>
                <w:b/>
                <w:bCs/>
                <w:color w:val="0B3C49"/>
                <w:sz w:val="21"/>
                <w:szCs w:val="21"/>
                <w:rtl/>
              </w:rPr>
              <w:t>الطلاب المتوسطون</w:t>
            </w:r>
          </w:p>
        </w:tc>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3C095536" w14:textId="77777777" w:rsidR="0077219F" w:rsidRDefault="00000000" w:rsidP="00465C80">
            <w:pPr>
              <w:bidi/>
            </w:pPr>
            <w:r>
              <w:rPr>
                <w:b/>
                <w:bCs/>
                <w:color w:val="0B3C49"/>
                <w:sz w:val="21"/>
                <w:szCs w:val="21"/>
                <w:rtl/>
              </w:rPr>
              <w:t>الطلاب المتفوّقون</w:t>
            </w:r>
          </w:p>
        </w:tc>
        <w:tc>
          <w:tcPr>
            <w:tcW w:w="384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D16D41B" w14:textId="77777777" w:rsidR="0077219F" w:rsidRDefault="00000000" w:rsidP="00465C80">
            <w:pPr>
              <w:bidi/>
            </w:pPr>
            <w:r>
              <w:rPr>
                <w:b/>
                <w:bCs/>
                <w:color w:val="0B3C49"/>
                <w:sz w:val="21"/>
                <w:szCs w:val="21"/>
                <w:rtl/>
              </w:rPr>
              <w:t>الطلاب الموهوبون</w:t>
            </w:r>
          </w:p>
        </w:tc>
      </w:tr>
      <w:tr w:rsidR="0077219F" w14:paraId="1CC097FE" w14:textId="77777777">
        <w:tblPrEx>
          <w:tblCellMar>
            <w:top w:w="0" w:type="dxa"/>
            <w:bottom w:w="0" w:type="dxa"/>
          </w:tblCellMar>
        </w:tblPrEx>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ترديد جماعي مقطعي خلف المعلم مع إطالة زمن المحاكاة وتقصير المقاطع.</w:t>
            </w:r>
          </w:p>
        </w:tc>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تلاوة ثنائية متكافئة مع بطاقة رصد ميسّرة.</w:t>
            </w:r>
          </w:p>
        </w:tc>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تكليف بإتقان الوقف والابتداء وتعليل مواضعهما في المقطع.</w:t>
            </w:r>
          </w:p>
        </w:tc>
        <w:tc>
          <w:tcPr>
            <w:tcW w:w="384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قيادة مجموعات التسميع، والترشح لمسابقة القرآن الكريم المدرسية.</w:t>
            </w:r>
          </w:p>
        </w:tc>
      </w:tr>
    </w:tbl>
    <w:p w14:paraId="2393B71A" w14:textId="77777777" w:rsidR="0077219F" w:rsidRDefault="00000000" w:rsidP="00465C80">
      <w:pPr>
        <w:pBdr>
          <w:bottom w:val="single" w:sz="12" w:space="3" w:color="0E7C86"/>
        </w:pBdr>
        <w:bidi/>
        <w:spacing w:before="200" w:after="100"/>
      </w:pPr>
      <w:r>
        <w:rPr>
          <w:b/>
          <w:bCs/>
          <w:color w:val="0B3C49"/>
          <w:sz w:val="28"/>
          <w:szCs w:val="28"/>
          <w:rtl/>
        </w:rPr>
        <w:t>تحدّي قدرات الطلبة والتعلم الذاتي</w:t>
      </w:r>
    </w:p>
    <w:p w14:paraId="74E43363"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سجّل تلاوتك للآيات 1–9 تسجيلًا صوتيًّا عبر البوابة التعليمية، وقارنها بتلاوة أحد القرّاء في العرض التقديمي، ودوّن ثلاثة مواضع حسّنتها في أدائك.</w:t>
      </w:r>
    </w:p>
    <w:p w14:paraId="71946016" w14:textId="77777777" w:rsidR="0077219F" w:rsidRDefault="0077219F" w:rsidP="00465C80">
      <w:pPr>
        <w:pBdr>
          <w:bottom w:val="dotted" w:sz="6" w:space="2" w:color="9FB4BA"/>
        </w:pBdr>
        <w:bidi/>
        <w:spacing w:before="120" w:after="60"/>
      </w:pPr>
    </w:p>
    <w:p w14:paraId="6437273F" w14:textId="77777777" w:rsidR="0077219F" w:rsidRDefault="00000000" w:rsidP="00465C80">
      <w:pPr>
        <w:pBdr>
          <w:bottom w:val="single" w:sz="12" w:space="3" w:color="0E7C86"/>
        </w:pBdr>
        <w:bidi/>
        <w:spacing w:before="200" w:after="100"/>
      </w:pPr>
      <w:r>
        <w:rPr>
          <w:b/>
          <w:bCs/>
          <w:color w:val="0B3C49"/>
          <w:sz w:val="28"/>
          <w:szCs w:val="28"/>
          <w:rtl/>
        </w:rPr>
        <w:t>التأمل (</w:t>
      </w:r>
      <w:proofErr w:type="spellStart"/>
      <w:r>
        <w:rPr>
          <w:b/>
          <w:bCs/>
          <w:color w:val="0B3C49"/>
          <w:sz w:val="28"/>
          <w:szCs w:val="28"/>
          <w:rtl/>
        </w:rPr>
        <w:t>Reflection</w:t>
      </w:r>
      <w:proofErr w:type="spellEnd"/>
      <w:r>
        <w:rPr>
          <w:b/>
          <w:bCs/>
          <w:color w:val="0B3C49"/>
          <w:sz w:val="28"/>
          <w:szCs w:val="28"/>
          <w:rtl/>
        </w:rPr>
        <w:t>)</w:t>
      </w:r>
    </w:p>
    <w:p w14:paraId="32E99473" w14:textId="77777777" w:rsidR="0077219F" w:rsidRDefault="00000000" w:rsidP="00465C80">
      <w:pPr>
        <w:bidi/>
        <w:spacing w:after="60"/>
      </w:pPr>
      <w:r>
        <w:rPr>
          <w:color w:val="16323A"/>
          <w:rtl/>
        </w:rPr>
        <w:t>☐ تحققت الأهداف بنجاح        ☐ يحتاج الدرس إلى أنشطة داعمة        ☐ يحتاج إلى تغيير الاستراتيجية        ☐ يعاد الدرس لسبب: ………………</w:t>
      </w:r>
    </w:p>
    <w:p>
      <w:r>
        <w:br w:type="page"/>
      </w:r>
    </w:p>
    <w:p w14:paraId="00DB6BBA" w14:textId="77777777" w:rsidR="0077219F" w:rsidRDefault="00000000" w:rsidP="00465C80">
      <w:pPr>
        <w:bidi/>
        <w:spacing w:after="20"/>
        <w:jc w:val="center"/>
      </w:pPr>
      <w:r>
        <w:rPr>
          <w:color w:val="5C7077"/>
          <w:sz w:val="20"/>
          <w:szCs w:val="20"/>
          <w:rtl/>
        </w:rPr>
        <w:t>مملكة البحرين — وزارة التربية والتعليم — مدرسة ابن رشد الإعدادية للبنين</w:t>
      </w:r>
    </w:p>
    <w:p>
      <w:pPr>
        <w:keepNext/>
        <w:spacing w:before="0" w:after="0"/>
        <w:jc w:val="center"/>
      </w:pPr>
      <w:r>
        <w:drawing>
          <wp:inline xmlns:a="http://schemas.openxmlformats.org/drawingml/2006/main" xmlns:pic="http://schemas.openxmlformats.org/drawingml/2006/picture">
            <wp:extent cx="9777730" cy="1839434"/>
            <wp:docPr id="20" name="Picture 20"/>
            <wp:cNvGraphicFramePr>
              <a:graphicFrameLocks noChangeAspect="1"/>
            </wp:cNvGraphicFramePr>
            <a:graphic>
              <a:graphicData uri="http://schemas.openxmlformats.org/drawingml/2006/picture">
                <pic:pic>
                  <pic:nvPicPr>
                    <pic:cNvPr id="0" name="contact_1_20.jpg"/>
                    <pic:cNvPicPr/>
                  </pic:nvPicPr>
                  <pic:blipFill>
                    <a:blip r:embed="rId11"/>
                    <a:stretch>
                      <a:fillRect/>
                    </a:stretch>
                  </pic:blipFill>
                  <pic:spPr>
                    <a:xfrm>
                      <a:off x="0" y="0"/>
                      <a:ext cx="9777730" cy="1839434"/>
                    </a:xfrm>
                    <a:prstGeom prst="rect"/>
                  </pic:spPr>
                </pic:pic>
              </a:graphicData>
            </a:graphic>
          </wp:inline>
        </w:drawing>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699"/>
        <w:gridCol w:w="7699"/>
      </w:tblGrid>
      <w:tr>
        <w:tc>
          <w:tcPr>
            <w:tcW w:type="dxa" w:w="5688"/>
            <w:tcMar>
              <w:top w:w="0" w:type="dxa"/>
              <w:start w:w="30" w:type="dxa"/>
              <w:bottom w:w="0" w:type="dxa"/>
              <w:end w:w="180" w:type="dxa"/>
            </w:tcMar>
            <w:vAlign w:val="top"/>
          </w:tcPr>
          <w:p>
            <w:pPr>
              <w:spacing w:before="0" w:after="0"/>
            </w:pPr>
          </w:p>
          <w:tbl>
            <w:tblPr>
              <w:tblW w:type="auto" w:w="0"/>
              <w:jc w:val="center"/>
              <w:tblLayout w:type="fixed"/>
              <w:tblLook w:firstColumn="1" w:firstRow="1" w:lastColumn="0" w:lastRow="0" w:noHBand="0" w:noVBand="1" w:val="04A0"/>
              <w:tblBorders>
                <w:top w:val="single" w:sz="7" w:color="557A95"/>
                <w:left w:val="single" w:sz="7" w:color="557A95"/>
                <w:bottom w:val="single" w:sz="7" w:color="557A95"/>
                <w:right w:val="single" w:sz="7" w:color="557A95"/>
                <w:insideH w:val="single" w:sz="7" w:color="557A95"/>
                <w:insideV w:val="single" w:sz="7" w:color="557A95"/>
              </w:tblBorders>
            </w:tblPr>
            <w:tblGrid>
              <w:gridCol w:w="1422"/>
              <w:gridCol w:w="1422"/>
              <w:gridCol w:w="1422"/>
              <w:gridCol w:w="1422"/>
            </w:tblGrid>
            <w:tr>
              <w:trPr>
                <w:trHeight w:val="403"/>
              </w:trPr>
              <w:tc>
                <w:tcPr>
                  <w:tcW w:type="dxa" w:w="1123"/>
                  <w:tcMar>
                    <w:top w:w="20" w:type="dxa"/>
                    <w:start w:w="25" w:type="dxa"/>
                    <w:bottom w:w="20" w:type="dxa"/>
                    <w:end w:w="25" w:type="dxa"/>
                  </w:tcMar>
                  <w:vAlign w:val="center"/>
                  <w:shd w:fill="D9EAF2"/>
                </w:tcPr>
                <w:p>
                  <w:pPr>
                    <w:spacing w:before="0" w:after="0"/>
                    <w:jc w:val="center"/>
                    <w:bidi/>
                  </w:pPr>
                  <w:r/>
                  <w:r>
                    <w:rPr>
                      <w:rFonts w:ascii="Arial" w:hAnsi="Arial" w:cs="Arial"/>
                      <w:b/>
                      <w:sz w:val="18"/>
                    </w:rPr>
                    <w:t>الحصة</w:t>
                  </w:r>
                </w:p>
              </w:tc>
              <w:tc>
                <w:tcPr>
                  <w:tcW w:type="dxa" w:w="1512"/>
                  <w:tcMar>
                    <w:top w:w="20" w:type="dxa"/>
                    <w:start w:w="25" w:type="dxa"/>
                    <w:bottom w:w="20" w:type="dxa"/>
                    <w:end w:w="25" w:type="dxa"/>
                  </w:tcMar>
                  <w:vAlign w:val="center"/>
                  <w:shd w:fill="D9EAF2"/>
                </w:tcPr>
                <w:p>
                  <w:pPr>
                    <w:spacing w:before="0" w:after="0"/>
                    <w:jc w:val="center"/>
                    <w:bidi/>
                  </w:pPr>
                  <w:r/>
                  <w:r>
                    <w:rPr>
                      <w:rFonts w:ascii="Arial" w:hAnsi="Arial" w:cs="Arial"/>
                      <w:b/>
                      <w:sz w:val="18"/>
                    </w:rPr>
                    <w:t>الصف</w:t>
                  </w:r>
                </w:p>
              </w:tc>
              <w:tc>
                <w:tcPr>
                  <w:tcW w:type="dxa" w:w="1613"/>
                  <w:tcMar>
                    <w:top w:w="20" w:type="dxa"/>
                    <w:start w:w="25" w:type="dxa"/>
                    <w:bottom w:w="20" w:type="dxa"/>
                    <w:end w:w="25" w:type="dxa"/>
                  </w:tcMar>
                  <w:vAlign w:val="center"/>
                  <w:shd w:fill="D9EAF2"/>
                </w:tcPr>
                <w:p>
                  <w:pPr>
                    <w:spacing w:before="0" w:after="0"/>
                    <w:jc w:val="center"/>
                    <w:bidi/>
                  </w:pPr>
                  <w:r/>
                  <w:r>
                    <w:rPr>
                      <w:rFonts w:ascii="Arial" w:hAnsi="Arial" w:cs="Arial"/>
                      <w:b/>
                      <w:sz w:val="18"/>
                    </w:rPr>
                    <w:t>التاريخ</w:t>
                  </w:r>
                </w:p>
              </w:tc>
              <w:tc>
                <w:tcPr>
                  <w:tcW w:type="dxa" w:w="1325"/>
                  <w:tcMar>
                    <w:top w:w="20" w:type="dxa"/>
                    <w:start w:w="25" w:type="dxa"/>
                    <w:bottom w:w="20" w:type="dxa"/>
                    <w:end w:w="25" w:type="dxa"/>
                  </w:tcMar>
                  <w:vAlign w:val="center"/>
                  <w:shd w:fill="D9EAF2"/>
                </w:tcPr>
                <w:p>
                  <w:pPr>
                    <w:spacing w:before="0" w:after="0"/>
                    <w:jc w:val="center"/>
                    <w:bidi/>
                  </w:pPr>
                  <w:r/>
                  <w:r>
                    <w:rPr>
                      <w:rFonts w:ascii="Arial" w:hAnsi="Arial" w:cs="Arial"/>
                      <w:b/>
                      <w:sz w:val="18"/>
                    </w:rPr>
                    <w:t>اليوم</w:t>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bl>
          <w:p>
            <w:pPr>
              <w:spacing w:before="0" w:after="0"/>
            </w:pPr>
          </w:p>
        </w:tc>
        <w:tc>
          <w:tcPr>
            <w:tcW w:type="dxa" w:w="5832"/>
            <w:tcMar>
              <w:top w:w="0" w:type="dxa"/>
              <w:start w:w="180" w:type="dxa"/>
              <w:bottom w:w="0" w:type="dxa"/>
              <w:end w:w="30" w:type="dxa"/>
            </w:tcMar>
            <w:vAlign w:val="top"/>
          </w:tcPr>
          <w:p>
            <w:pPr>
              <w:spacing w:before="0" w:after="0"/>
            </w:pPr>
          </w:p>
          <w:tbl>
            <w:tblPr>
              <w:tblW w:type="auto" w:w="0"/>
              <w:jc w:val="center"/>
              <w:tblLayout w:type="fixed"/>
              <w:tblLook w:firstColumn="1" w:firstRow="1" w:lastColumn="0" w:lastRow="0" w:noHBand="0" w:noVBand="1" w:val="04A0"/>
              <w:tblBorders>
                <w:top w:val="single" w:sz="6" w:color="B8C7D1"/>
                <w:left w:val="single" w:sz="6" w:color="B8C7D1"/>
                <w:bottom w:val="single" w:sz="6" w:color="B8C7D1"/>
                <w:right w:val="single" w:sz="6" w:color="B8C7D1"/>
                <w:insideH w:val="single" w:sz="6" w:color="B8C7D1"/>
                <w:insideV w:val="single" w:sz="6" w:color="B8C7D1"/>
              </w:tblBorders>
            </w:tblPr>
            <w:tblGrid>
              <w:gridCol w:w="2916"/>
              <w:gridCol w:w="2916"/>
            </w:tblGrid>
            <w:tr>
              <w:trPr>
                <w:trHeight w:val="432"/>
              </w:trPr>
              <w:tc>
                <w:tcPr>
                  <w:tcW w:type="dxa" w:w="4608"/>
                  <w:tcMar>
                    <w:top w:w="25" w:type="dxa"/>
                    <w:start w:w="40" w:type="dxa"/>
                    <w:bottom w:w="25" w:type="dxa"/>
                    <w:end w:w="40" w:type="dxa"/>
                  </w:tcMar>
                  <w:vAlign w:val="center"/>
                </w:tcPr>
                <w:p>
                  <w:pPr>
                    <w:spacing w:before="0" w:after="0"/>
                    <w:jc w:val="right"/>
                    <w:bidi/>
                  </w:pPr>
                  <w:r>
                    <w:t>التربية الإسلامية</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المادة</w:t>
                  </w:r>
                </w:p>
              </w:tc>
            </w:tr>
            <w:tr>
              <w:trPr>
                <w:trHeight w:val="432"/>
              </w:trPr>
              <w:tc>
                <w:tcPr>
                  <w:tcW w:type="dxa" w:w="4608"/>
                  <w:tcMar>
                    <w:top w:w="25" w:type="dxa"/>
                    <w:start w:w="40" w:type="dxa"/>
                    <w:bottom w:w="25" w:type="dxa"/>
                    <w:end w:w="40" w:type="dxa"/>
                  </w:tcMar>
                  <w:vAlign w:val="center"/>
                </w:tcPr>
                <w:p>
                  <w:pPr>
                    <w:spacing w:before="0" w:after="0"/>
                    <w:jc w:val="right"/>
                    <w:bidi/>
                  </w:pPr>
                  <w:r>
                    <w:t>التلاوة: سورة القلم (2) — الآيات 10–22</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موضوع الدرس</w:t>
                  </w:r>
                </w:p>
              </w:tc>
            </w:tr>
            <w:tr>
              <w:trPr>
                <w:trHeight w:val="432"/>
              </w:trPr>
              <w:tc>
                <w:tcPr>
                  <w:tcW w:type="dxa" w:w="4608"/>
                  <w:tcMar>
                    <w:top w:w="25" w:type="dxa"/>
                    <w:start w:w="40" w:type="dxa"/>
                    <w:bottom w:w="25" w:type="dxa"/>
                    <w:end w:w="40" w:type="dxa"/>
                  </w:tcMar>
                  <w:vAlign w:val="center"/>
                </w:tcPr>
                <w:p>
                  <w:pPr>
                    <w:spacing w:before="0" w:after="0"/>
                    <w:jc w:val="right"/>
                    <w:bidi/>
                  </w:pPr>
                  <w:r>
                    <w:t>التلاوة — كتاب التلاوة ص 27–28 — العرض الثاني (سورة القلم: الدروس 6–10): الشرائح 10–16</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المجال</w:t>
                  </w:r>
                </w:p>
              </w:tc>
            </w:tr>
          </w:tbl>
          <w:p>
            <w:pPr>
              <w:spacing w:before="0" w:after="0"/>
            </w:pPr>
          </w:p>
        </w:tc>
      </w:tr>
    </w:tbl>
    <w:p w14:paraId="26EE8F3A" w14:textId="77777777" w:rsidR="0077219F" w:rsidRDefault="00000000" w:rsidP="00465C80">
      <w:pPr>
        <w:pBdr>
          <w:bottom w:val="single" w:sz="12" w:space="3" w:color="0E7C86"/>
        </w:pBdr>
        <w:bidi/>
        <w:spacing w:before="200" w:after="100"/>
      </w:pPr>
      <w:r>
        <w:rPr>
          <w:b/>
          <w:bCs/>
          <w:color w:val="0B3C49"/>
          <w:sz w:val="28"/>
          <w:szCs w:val="28"/>
          <w:rtl/>
        </w:rPr>
        <w:t>كفايات الدرس</w:t>
      </w:r>
    </w:p>
    <w:p w14:paraId="28F97D03" w14:textId="77777777" w:rsidR="0077219F" w:rsidRDefault="00000000" w:rsidP="00465C80">
      <w:pPr>
        <w:bidi/>
        <w:spacing w:after="20"/>
      </w:pPr>
      <w:r>
        <w:rPr>
          <w:b/>
          <w:bCs/>
          <w:color w:val="0E7C86"/>
          <w:rtl/>
        </w:rPr>
        <w:t>الكفاية العامة (بصيغة الفعل المضارع):</w:t>
      </w:r>
    </w:p>
    <w:p w14:paraId="063DA6DF"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يتلو الآيات والسور المقرّرة تلاوة صحيحة.</w:t>
      </w:r>
    </w:p>
    <w:p w14:paraId="06377722" w14:textId="77777777" w:rsidR="0077219F" w:rsidRDefault="00000000" w:rsidP="00465C80">
      <w:pPr>
        <w:bidi/>
        <w:spacing w:before="60" w:after="20"/>
      </w:pPr>
      <w:r>
        <w:rPr>
          <w:b/>
          <w:bCs/>
          <w:color w:val="0E7C86"/>
          <w:rtl/>
        </w:rPr>
        <w:t>الكفايات الفرعية (أفعال سلوكية قابلة للقياس):</w:t>
      </w:r>
    </w:p>
    <w:p w14:paraId="18E1F6B8"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1) يتلو الطالب سورة القلم (2) الآيات 10–22 تلاوة صحيحة محاكيًا التلاوة النموذجية.</w:t>
      </w:r>
    </w:p>
    <w:p w14:paraId="2FC2C07E"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2) يبيّن معاني المفردات: (عُتُلٍّ – سَنَسِمُهُ – الْخُرْطُومِ – لَيَصْرِمُنَّهَا – كَالصَّرِيمِ).</w:t>
      </w:r>
    </w:p>
    <w:p w14:paraId="5D5F7ED5"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3) يستنتج المعنى الإجمالي للآيات وما فيها من توجيهات.</w:t>
      </w:r>
    </w:p>
    <w:p w14:paraId="5D5F7ED5"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4) يطبّق أحكام التجويد في الكلمات: (مَشَّاءٍ بِنَمِيمٍ – مَنَّاعٍ لِّلْخَيْرِ – لَيَصْرِمُنَّهَا – أَنِ اغْدُوا) في أثناء تلاوته.</w:t>
      </w:r>
    </w:p>
    <w:p w14:paraId="3391A226" w14:textId="77777777" w:rsidR="0077219F" w:rsidRDefault="00000000" w:rsidP="00465C80">
      <w:pPr>
        <w:pBdr>
          <w:bottom w:val="single" w:sz="12" w:space="3" w:color="0E7C86"/>
        </w:pBdr>
        <w:bidi/>
        <w:spacing w:before="200" w:after="100"/>
      </w:pPr>
      <w:r>
        <w:rPr>
          <w:b/>
          <w:bCs/>
          <w:color w:val="0B3C49"/>
          <w:sz w:val="28"/>
          <w:szCs w:val="28"/>
          <w:rtl/>
        </w:rPr>
        <w:t>المصادر والموارد والقيم</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8"/>
        <w:gridCol w:w="4311"/>
        <w:gridCol w:w="3388"/>
        <w:gridCol w:w="4311"/>
      </w:tblGrid>
      <w:tr w:rsidR="0077219F" w14:paraId="4DE95B1C" w14:textId="77777777" w:rsidTr="00465C80">
        <w:tblPrEx>
          <w:tblCellMar>
            <w:top w:w="0" w:type="dxa"/>
            <w:bottom w:w="0" w:type="dxa"/>
          </w:tblCellMar>
        </w:tblPrEx>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75064D70" w14:textId="77777777" w:rsidR="0077219F" w:rsidRDefault="00000000" w:rsidP="00465C80">
            <w:pPr>
              <w:bidi/>
              <w:jc w:val="center"/>
            </w:pPr>
            <w:r>
              <w:rPr>
                <w:b/>
                <w:bCs/>
                <w:color w:val="0B3C49"/>
                <w:sz w:val="21"/>
                <w:szCs w:val="21"/>
                <w:rtl/>
              </w:rPr>
              <w:t>برنامج العرض</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بوربوينت   ☑ سبورة ذكية   ☐ داتاشو تفاعلي   ☑ أخرى: تلاوات القرّاء المدمجة في العرض</w:t>
            </w:r>
          </w:p>
        </w:tc>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5D2891D0" w14:textId="77777777" w:rsidR="0077219F" w:rsidRDefault="00000000" w:rsidP="00465C80">
            <w:pPr>
              <w:bidi/>
              <w:jc w:val="center"/>
            </w:pPr>
            <w:r>
              <w:rPr>
                <w:b/>
                <w:bCs/>
                <w:color w:val="0B3C49"/>
                <w:sz w:val="21"/>
                <w:szCs w:val="21"/>
                <w:rtl/>
              </w:rPr>
              <w:t>المصادر والموارد</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كتاب التلاوة   ☑ البوابة التعليمية   ☐ Teams   ☑ العرض التقديمي (العرض الثاني (سورة القلم: الدروس 6–10))</w:t>
            </w:r>
          </w:p>
        </w:tc>
      </w:tr>
      <w:tr w:rsidR="0077219F" w14:paraId="08CC74FB" w14:textId="77777777" w:rsidTr="00465C80">
        <w:tblPrEx>
          <w:tblCellMar>
            <w:top w:w="0" w:type="dxa"/>
            <w:bottom w:w="0" w:type="dxa"/>
          </w:tblCellMar>
        </w:tblPrEx>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C592042" w14:textId="77777777" w:rsidR="0077219F" w:rsidRDefault="00000000" w:rsidP="00465C80">
            <w:pPr>
              <w:bidi/>
              <w:jc w:val="center"/>
            </w:pPr>
            <w:r>
              <w:rPr>
                <w:b/>
                <w:bCs/>
                <w:color w:val="0B3C49"/>
                <w:sz w:val="21"/>
                <w:szCs w:val="21"/>
                <w:rtl/>
              </w:rPr>
              <w:t>القيم المفعّلة</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القيم الإسلامية والإنسانية   ☐ الانتماء والمواطنة   ☑ القيم الرقمية/الأمن السيبراني</w:t>
            </w:r>
          </w:p>
        </w:tc>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E39ED94" w14:textId="77777777" w:rsidR="0077219F" w:rsidRDefault="00000000" w:rsidP="00465C80">
            <w:pPr>
              <w:bidi/>
              <w:jc w:val="center"/>
            </w:pPr>
            <w:r>
              <w:rPr>
                <w:b/>
                <w:bCs/>
                <w:color w:val="0B3C49"/>
                <w:sz w:val="21"/>
                <w:szCs w:val="21"/>
                <w:rtl/>
              </w:rPr>
              <w:t>الفاقد التعليمي</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ضبط تلاوة الدرس السابق: سورة القلم (1) الآيات 1–9 — يُعالَج بتسميع افتتاحي سريع مع التصويب.</w:t>
            </w:r>
          </w:p>
        </w:tc>
      </w:tr>
    </w:tbl>
    <w:p w14:paraId="26B0764F" w14:textId="77777777" w:rsidR="0077219F" w:rsidRDefault="00000000" w:rsidP="00465C80">
      <w:pPr>
        <w:pBdr>
          <w:bottom w:val="single" w:sz="12" w:space="3" w:color="0E7C86"/>
        </w:pBdr>
        <w:bidi/>
        <w:spacing w:before="200" w:after="100"/>
      </w:pPr>
      <w:r>
        <w:rPr>
          <w:b/>
          <w:bCs/>
          <w:color w:val="0B3C49"/>
          <w:sz w:val="28"/>
          <w:szCs w:val="28"/>
          <w:rtl/>
        </w:rPr>
        <w:t>المقدمة / النشاط الاستهلالي (التهيئة) — 3 إلى 5 دقائق</w:t>
      </w:r>
    </w:p>
    <w:p w14:paraId="5AB78638"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يعرض المعلم شريحة افتتاح الدرس (ش 10) وحديثًا في فضل القرآن الكريم (ش 11) وشريحة أهداف الدرس (ش 12) ويعرّف بالمقطع: سورة القلم (2) الآيات 10–22، ثم يُسمِع الطلاب تلاوة خاشعة للمقطع من أحد أزرار القرّاء في شريحة الآيات، مع سؤال تشويقي عن موضوع الآيات، ومراجعة خاطفة للدرس السابق (الآيات 1–9).</w:t>
      </w:r>
    </w:p>
    <w:p w14:paraId="4DA50429" w14:textId="77777777" w:rsidR="0077219F" w:rsidRDefault="0077219F" w:rsidP="00465C80">
      <w:pPr>
        <w:pBdr>
          <w:bottom w:val="dotted" w:sz="6" w:space="2" w:color="9FB4BA"/>
        </w:pBdr>
        <w:bidi/>
        <w:spacing w:before="120" w:after="60"/>
      </w:pPr>
    </w:p>
    <w:p w14:paraId="4E9D6F5C" w14:textId="77777777" w:rsidR="0077219F" w:rsidRDefault="00000000" w:rsidP="00465C80">
      <w:pPr>
        <w:pBdr>
          <w:bottom w:val="single" w:sz="12" w:space="3" w:color="0E7C86"/>
        </w:pBdr>
        <w:bidi/>
        <w:spacing w:before="200" w:after="100"/>
      </w:pPr>
      <w:r>
        <w:rPr>
          <w:b/>
          <w:bCs/>
          <w:color w:val="0B3C49"/>
          <w:sz w:val="28"/>
          <w:szCs w:val="28"/>
          <w:rtl/>
        </w:rPr>
        <w:t>الربط</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33"/>
        <w:gridCol w:w="5133"/>
        <w:gridCol w:w="5132"/>
      </w:tblGrid>
      <w:tr w:rsidR="0077219F" w14:paraId="5342C294" w14:textId="77777777" w:rsidTr="00465C80">
        <w:tblPrEx>
          <w:tblCellMar>
            <w:top w:w="0" w:type="dxa"/>
            <w:bottom w:w="0" w:type="dxa"/>
          </w:tblCellMar>
        </w:tblPrEx>
        <w:tc>
          <w:tcPr>
            <w:tcW w:w="5133"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8C60DCB" w14:textId="77777777" w:rsidR="0077219F" w:rsidRDefault="00000000" w:rsidP="00465C80">
            <w:pPr>
              <w:bidi/>
              <w:jc w:val="center"/>
            </w:pPr>
            <w:r>
              <w:rPr>
                <w:b/>
                <w:bCs/>
                <w:color w:val="0B3C49"/>
                <w:sz w:val="21"/>
                <w:szCs w:val="21"/>
                <w:rtl/>
              </w:rPr>
              <w:t>الربط بواقع الحياة</w:t>
            </w:r>
          </w:p>
        </w:tc>
        <w:tc>
          <w:tcPr>
            <w:tcW w:w="5133"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310BD168" w14:textId="77777777" w:rsidR="0077219F" w:rsidRDefault="00000000" w:rsidP="00465C80">
            <w:pPr>
              <w:bidi/>
              <w:jc w:val="center"/>
            </w:pPr>
            <w:r>
              <w:rPr>
                <w:b/>
                <w:bCs/>
                <w:color w:val="0B3C49"/>
                <w:sz w:val="21"/>
                <w:szCs w:val="21"/>
                <w:rtl/>
              </w:rPr>
              <w:t>الربط الأفقي (بمادة أخرى)</w:t>
            </w:r>
          </w:p>
        </w:tc>
        <w:tc>
          <w:tcPr>
            <w:tcW w:w="5132"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D6D4026" w14:textId="77777777" w:rsidR="0077219F" w:rsidRDefault="00000000" w:rsidP="00465C80">
            <w:pPr>
              <w:bidi/>
              <w:jc w:val="center"/>
            </w:pPr>
            <w:r>
              <w:rPr>
                <w:b/>
                <w:bCs/>
                <w:color w:val="0B3C49"/>
                <w:sz w:val="21"/>
                <w:szCs w:val="21"/>
                <w:rtl/>
              </w:rPr>
              <w:t>الربط الرأسي (بدرس سابق/لاحق)</w:t>
            </w:r>
          </w:p>
        </w:tc>
      </w:tr>
      <w:tr w:rsidR="0077219F" w14:paraId="40095EC5" w14:textId="77777777" w:rsidTr="00465C80">
        <w:tblPrEx>
          <w:tblCellMar>
            <w:top w:w="0" w:type="dxa"/>
            <w:bottom w:w="0" w:type="dxa"/>
          </w:tblCellMar>
        </w:tblPrEx>
        <w:tc>
          <w:tcPr>
            <w:tcW w:w="5133"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تعاهد القرآن الكريم بورد يومي ثابت، والمشاركة في حلقات التحفيظ ومسابقات القرآن في البحرين.</w:t>
            </w:r>
          </w:p>
        </w:tc>
        <w:tc>
          <w:tcPr>
            <w:tcW w:w="5133"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اللغة العربية: سلامة النطق ومخارج الحروف وأثرها في الأداء.</w:t>
            </w:r>
          </w:p>
        </w:tc>
        <w:tc>
          <w:tcPr>
            <w:tcW w:w="5132"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يبني على الدرس السابق: سورة القلم (1) الآيات 1–9، ويمهّد للدرس اللاحق: سورة القلم (3) الآيات 23–33.</w:t>
            </w:r>
          </w:p>
        </w:tc>
      </w:tr>
    </w:tbl>
    <w:p w14:paraId="428581CF" w14:textId="77777777" w:rsidR="0077219F" w:rsidRDefault="00000000" w:rsidP="00465C80">
      <w:pPr>
        <w:pBdr>
          <w:bottom w:val="single" w:sz="12" w:space="3" w:color="0E7C86"/>
        </w:pBdr>
        <w:bidi/>
        <w:spacing w:before="200" w:after="100"/>
      </w:pPr>
      <w:r>
        <w:rPr>
          <w:b/>
          <w:bCs/>
          <w:color w:val="0B3C49"/>
          <w:sz w:val="28"/>
          <w:szCs w:val="28"/>
          <w:rtl/>
        </w:rPr>
        <w:lastRenderedPageBreak/>
        <w:t>جدول الإجراءات</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0"/>
        <w:gridCol w:w="3000"/>
        <w:gridCol w:w="2350"/>
        <w:gridCol w:w="2350"/>
        <w:gridCol w:w="4598"/>
        <w:gridCol w:w="2050"/>
      </w:tblGrid>
      <w:tr w:rsidR="0077219F" w14:paraId="4C1ECAA1"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16D1BEAA" w14:textId="77777777" w:rsidR="0077219F" w:rsidRDefault="00000000" w:rsidP="00465C80">
            <w:pPr>
              <w:bidi/>
              <w:jc w:val="center"/>
            </w:pPr>
            <w:r>
              <w:rPr>
                <w:b/>
                <w:bCs/>
                <w:color w:val="0B3C49"/>
                <w:sz w:val="21"/>
                <w:szCs w:val="21"/>
                <w:rtl/>
              </w:rPr>
              <w:t>الزمن</w:t>
            </w:r>
          </w:p>
        </w:tc>
        <w:tc>
          <w:tcPr>
            <w:tcW w:w="300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78C38C8" w14:textId="77777777" w:rsidR="0077219F" w:rsidRDefault="00000000" w:rsidP="00465C80">
            <w:pPr>
              <w:bidi/>
              <w:jc w:val="center"/>
            </w:pPr>
            <w:r>
              <w:rPr>
                <w:b/>
                <w:bCs/>
                <w:color w:val="0B3C49"/>
                <w:sz w:val="21"/>
                <w:szCs w:val="21"/>
                <w:rtl/>
              </w:rPr>
              <w:t>هدف التعلم (أن…)</w:t>
            </w:r>
          </w:p>
        </w:tc>
        <w:tc>
          <w:tcPr>
            <w:tcW w:w="23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96B0CE6" w14:textId="77777777" w:rsidR="0077219F" w:rsidRDefault="00000000" w:rsidP="00465C80">
            <w:pPr>
              <w:bidi/>
              <w:jc w:val="center"/>
            </w:pPr>
            <w:r>
              <w:rPr>
                <w:b/>
                <w:bCs/>
                <w:color w:val="0B3C49"/>
                <w:sz w:val="21"/>
                <w:szCs w:val="21"/>
                <w:rtl/>
              </w:rPr>
              <w:t>مهارات القرن 21</w:t>
            </w:r>
          </w:p>
        </w:tc>
        <w:tc>
          <w:tcPr>
            <w:tcW w:w="23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ADAAEE5" w14:textId="77777777" w:rsidR="0077219F" w:rsidRDefault="00000000" w:rsidP="00465C80">
            <w:pPr>
              <w:bidi/>
              <w:jc w:val="center"/>
            </w:pPr>
            <w:r>
              <w:rPr>
                <w:b/>
                <w:bCs/>
                <w:color w:val="0B3C49"/>
                <w:sz w:val="21"/>
                <w:szCs w:val="21"/>
                <w:rtl/>
              </w:rPr>
              <w:t>الاستراتيجيات</w:t>
            </w:r>
          </w:p>
        </w:tc>
        <w:tc>
          <w:tcPr>
            <w:tcW w:w="459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2744AC8" w14:textId="77777777" w:rsidR="0077219F" w:rsidRDefault="00000000" w:rsidP="00465C80">
            <w:pPr>
              <w:bidi/>
              <w:jc w:val="center"/>
            </w:pPr>
            <w:r>
              <w:rPr>
                <w:b/>
                <w:bCs/>
                <w:color w:val="0B3C49"/>
                <w:sz w:val="21"/>
                <w:szCs w:val="21"/>
                <w:rtl/>
              </w:rPr>
              <w:t>الإجراءات (دور المعلم ودور الطالب)</w:t>
            </w:r>
          </w:p>
        </w:tc>
        <w:tc>
          <w:tcPr>
            <w:tcW w:w="20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26587FD" w14:textId="77777777" w:rsidR="0077219F" w:rsidRDefault="00000000" w:rsidP="00465C80">
            <w:pPr>
              <w:bidi/>
              <w:jc w:val="center"/>
            </w:pPr>
            <w:r>
              <w:rPr>
                <w:b/>
                <w:bCs/>
                <w:color w:val="0B3C49"/>
                <w:sz w:val="21"/>
                <w:szCs w:val="21"/>
                <w:rtl/>
              </w:rPr>
              <w:t>التقييم من أجل التعلم</w:t>
            </w:r>
          </w:p>
        </w:tc>
      </w:tr>
      <w:tr w:rsidR="0077219F" w14:paraId="67FCECB6"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12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يتلو الطالب الآيات 10–22 تلاوة صحيحة محاكيًا التلاوة النموذجية.</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التمكّن اللغوي</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المحاكاة والتلاوة النموذجية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شريحة الآيات (ش 13) ويشغّل تلاوة أحد القرّاء بالضغط على السمّاعة بجوار اسمه (ويُفضَّل المصحف المعلّم للترديد)، ثم يتلو تلاوة نموذجية مجزّأة، ويدير المحاكاة الجماعية فالفردية مع التصويب الفوري.</w:t>
            </w:r>
          </w:p>
          <w:p>
            <w:pPr>
              <w:bidi/>
              <w:jc w:val="center"/>
            </w:pPr>
            <w:r>
              <w:rPr>
                <w:rFonts w:ascii="Times New Roman" w:hAnsi="Times New Roman" w:cs="Times New Roman"/>
                <w:sz w:val="20"/>
                <w:szCs w:val="20"/>
                <w:rtl/>
              </w:rPr>
              <w:t xml:space="preserve">الطالب: يستمع وينصت، ثم يحاكي التلاوة جماعيًّا وفرديًّا ملتزمًا بالضبط الصحيح.</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قائمة رصد للتلاوة (صحة الضبط – سلامة المخارج) مع تغذية راجعة فورية.</w:t>
            </w:r>
          </w:p>
        </w:tc>
      </w:tr>
      <w:tr w:rsidR="0077219F" w14:paraId="6E0B14F6"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13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يبيّن الطالب أحكام التجويد في الكلمات المختارة، ويوضّح معاني المفردات الجديدة.</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التمكّن اللغوي / التفكير الناقد</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التعلم بالأقران (تلاوة ثنائية)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شريحة «أتدرّب على تلاوة الكلمات» (ش 14): (مَشَّاءٍ بِنَمِيمٍ – مَنَّاعٍ لِّلْخَيْرِ – لَيَصْرِمُنَّهَا – أَنِ اغْدُوا)، ثم يعرض شريحة «أتعرّف معاني المفردات» (ش 15): (عُتُلٍّ – سَنَسِمُهُ – الْخُرْطُومِ – لَيَصْرِمُنَّهَا – كَالصَّرِيمِ)، وينظّم التلاوة الثنائية بالتصحيح المتبادل.</w:t>
            </w:r>
          </w:p>
          <w:p>
            <w:pPr>
              <w:bidi/>
              <w:jc w:val="center"/>
            </w:pPr>
            <w:r>
              <w:rPr>
                <w:rFonts w:ascii="Times New Roman" w:hAnsi="Times New Roman" w:cs="Times New Roman"/>
                <w:sz w:val="20"/>
                <w:szCs w:val="20"/>
                <w:rtl/>
              </w:rPr>
              <w:t xml:space="preserve">الطالب: يتدرّب على تلاوة الكلمات تلاوة صحيحة، ويطابق المفردات بمعانيها، ويتلو لزميله ويصحّح له وفق بطاقة الرصد.</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تقييم أقران بسلّم تقدير (الضبط – التجويد – الطلاقة) + مطابقة المفردات.</w:t>
            </w:r>
          </w:p>
        </w:tc>
      </w:tr>
      <w:tr w:rsidR="0077219F" w14:paraId="2887EC72"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10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يتعرّف الطالب المعنى الإجمالي للآيات مستنتجًا توجيهاتها.</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التواصل / التفكير الناقد</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المناقشة الموجّهة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شريحة «أقرأ وأفهم» (ش 16) ويوجّه فهم المعنى الإجمالي بأسئلة متدرجة: ذكر الله تعالى لنا قصة أصحاب الجنة كي نعتبر، ونشكر الله تعالى على نعمه، فنستفيد منها ونساعد غيرنا، وبالشكر نحافظ على هذه النعم.</w:t>
            </w:r>
          </w:p>
          <w:p>
            <w:pPr>
              <w:bidi/>
              <w:jc w:val="center"/>
            </w:pPr>
            <w:r>
              <w:rPr>
                <w:rFonts w:ascii="Times New Roman" w:hAnsi="Times New Roman" w:cs="Times New Roman"/>
                <w:sz w:val="20"/>
                <w:szCs w:val="20"/>
                <w:rtl/>
              </w:rPr>
              <w:t xml:space="preserve">الطالب: يشارك في استنتاج المعاني والتوجيهات ويدوّن أبرزها في كراسته.</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أسئلة تحقق شفوية + بطاقة استنتاج قصيرة.</w:t>
            </w:r>
          </w:p>
        </w:tc>
      </w:tr>
    </w:tbl>
    <w:p w14:paraId="0186AC02" w14:textId="77777777" w:rsidR="0077219F" w:rsidRDefault="00000000" w:rsidP="00465C80">
      <w:pPr>
        <w:bidi/>
        <w:spacing w:before="40"/>
      </w:pPr>
      <w:r>
        <w:rPr>
          <w:color w:val="5C7077"/>
          <w:sz w:val="17"/>
          <w:szCs w:val="17"/>
          <w:rtl/>
        </w:rPr>
        <w:t>مهارات القرن 21: المواطنة / التواصل / الإبداع وحل المشكلات / الريادة / التمكّن اللغوي / القيادة وصنع القرار / التفكير الناقد / الثقافة التكنولوجية.</w:t>
      </w:r>
    </w:p>
    <w:p w14:paraId="26816CFE" w14:textId="77777777" w:rsidR="0077219F" w:rsidRDefault="00000000" w:rsidP="00465C80">
      <w:pPr>
        <w:pBdr>
          <w:bottom w:val="single" w:sz="12" w:space="3" w:color="0E7C86"/>
        </w:pBdr>
        <w:bidi/>
        <w:spacing w:before="200" w:after="100"/>
      </w:pPr>
      <w:r>
        <w:rPr>
          <w:b/>
          <w:bCs/>
          <w:color w:val="0B3C49"/>
          <w:sz w:val="28"/>
          <w:szCs w:val="28"/>
          <w:rtl/>
        </w:rPr>
        <w:t>النشاط الختامي (نشاط فردي — 3 إلى 5 دقائق)</w:t>
      </w:r>
    </w:p>
    <w:p w14:paraId="4E3F22D1"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تلاوات فردية مختارة للآيات 10–22 أمام الصف من شريحة الآيات، مع بطاقة خروج: ما معنى (سَنَسِمُهُ)؟ واتلُ كلمة (مَشَّاءٍ بِنَمِيمٍ) تلاوة صحيحة.</w:t>
      </w:r>
    </w:p>
    <w:p w14:paraId="67278966" w14:textId="77777777" w:rsidR="0077219F" w:rsidRDefault="0077219F" w:rsidP="00465C80">
      <w:pPr>
        <w:pBdr>
          <w:bottom w:val="dotted" w:sz="6" w:space="2" w:color="9FB4BA"/>
        </w:pBdr>
        <w:bidi/>
        <w:spacing w:before="120" w:after="60"/>
      </w:pPr>
    </w:p>
    <w:p w14:paraId="72CEEBA3" w14:textId="77777777" w:rsidR="0077219F" w:rsidRDefault="00000000" w:rsidP="00465C80">
      <w:pPr>
        <w:pBdr>
          <w:bottom w:val="single" w:sz="12" w:space="3" w:color="0E7C86"/>
        </w:pBdr>
        <w:bidi/>
        <w:spacing w:before="200" w:after="100"/>
      </w:pPr>
      <w:r>
        <w:rPr>
          <w:b/>
          <w:bCs/>
          <w:color w:val="0B3C49"/>
          <w:sz w:val="28"/>
          <w:szCs w:val="28"/>
          <w:rtl/>
        </w:rPr>
        <w:t>الدعم الأكاديمي للفئات التعليمية (التعلم المتمايز)</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50"/>
        <w:gridCol w:w="3850"/>
        <w:gridCol w:w="3850"/>
        <w:gridCol w:w="3848"/>
      </w:tblGrid>
      <w:tr w:rsidR="0077219F" w14:paraId="7FD3E154" w14:textId="77777777">
        <w:tblPrEx>
          <w:tblCellMar>
            <w:top w:w="0" w:type="dxa"/>
            <w:bottom w:w="0" w:type="dxa"/>
          </w:tblCellMar>
        </w:tblPrEx>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732C767" w14:textId="77777777" w:rsidR="0077219F" w:rsidRDefault="00000000" w:rsidP="00465C80">
            <w:pPr>
              <w:bidi/>
            </w:pPr>
            <w:r>
              <w:rPr>
                <w:b/>
                <w:bCs/>
                <w:color w:val="0B3C49"/>
                <w:sz w:val="21"/>
                <w:szCs w:val="21"/>
                <w:rtl/>
              </w:rPr>
              <w:t>ذوو صعوبات التعلم</w:t>
            </w:r>
          </w:p>
        </w:tc>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2185F35" w14:textId="77777777" w:rsidR="0077219F" w:rsidRDefault="00000000" w:rsidP="00465C80">
            <w:pPr>
              <w:bidi/>
            </w:pPr>
            <w:r>
              <w:rPr>
                <w:b/>
                <w:bCs/>
                <w:color w:val="0B3C49"/>
                <w:sz w:val="21"/>
                <w:szCs w:val="21"/>
                <w:rtl/>
              </w:rPr>
              <w:t>الطلاب المتوسطون</w:t>
            </w:r>
          </w:p>
        </w:tc>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3C095536" w14:textId="77777777" w:rsidR="0077219F" w:rsidRDefault="00000000" w:rsidP="00465C80">
            <w:pPr>
              <w:bidi/>
            </w:pPr>
            <w:r>
              <w:rPr>
                <w:b/>
                <w:bCs/>
                <w:color w:val="0B3C49"/>
                <w:sz w:val="21"/>
                <w:szCs w:val="21"/>
                <w:rtl/>
              </w:rPr>
              <w:t>الطلاب المتفوّقون</w:t>
            </w:r>
          </w:p>
        </w:tc>
        <w:tc>
          <w:tcPr>
            <w:tcW w:w="384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D16D41B" w14:textId="77777777" w:rsidR="0077219F" w:rsidRDefault="00000000" w:rsidP="00465C80">
            <w:pPr>
              <w:bidi/>
            </w:pPr>
            <w:r>
              <w:rPr>
                <w:b/>
                <w:bCs/>
                <w:color w:val="0B3C49"/>
                <w:sz w:val="21"/>
                <w:szCs w:val="21"/>
                <w:rtl/>
              </w:rPr>
              <w:t>الطلاب الموهوبون</w:t>
            </w:r>
          </w:p>
        </w:tc>
      </w:tr>
      <w:tr w:rsidR="0077219F" w14:paraId="1CC097FE" w14:textId="77777777">
        <w:tblPrEx>
          <w:tblCellMar>
            <w:top w:w="0" w:type="dxa"/>
            <w:bottom w:w="0" w:type="dxa"/>
          </w:tblCellMar>
        </w:tblPrEx>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ترديد جماعي مقطعي خلف المعلم مع إطالة زمن المحاكاة وتقصير المقاطع.</w:t>
            </w:r>
          </w:p>
        </w:tc>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تلاوة ثنائية متكافئة مع بطاقة رصد ميسّرة.</w:t>
            </w:r>
          </w:p>
        </w:tc>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تكليف بإتقان الوقف والابتداء وتعليل مواضعهما في المقطع.</w:t>
            </w:r>
          </w:p>
        </w:tc>
        <w:tc>
          <w:tcPr>
            <w:tcW w:w="384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قيادة مجموعات التسميع، والترشح لمسابقة القرآن الكريم المدرسية.</w:t>
            </w:r>
          </w:p>
        </w:tc>
      </w:tr>
    </w:tbl>
    <w:p w14:paraId="2393B71A" w14:textId="77777777" w:rsidR="0077219F" w:rsidRDefault="00000000" w:rsidP="00465C80">
      <w:pPr>
        <w:pBdr>
          <w:bottom w:val="single" w:sz="12" w:space="3" w:color="0E7C86"/>
        </w:pBdr>
        <w:bidi/>
        <w:spacing w:before="200" w:after="100"/>
      </w:pPr>
      <w:r>
        <w:rPr>
          <w:b/>
          <w:bCs/>
          <w:color w:val="0B3C49"/>
          <w:sz w:val="28"/>
          <w:szCs w:val="28"/>
          <w:rtl/>
        </w:rPr>
        <w:t>تحدّي قدرات الطلبة والتعلم الذاتي</w:t>
      </w:r>
    </w:p>
    <w:p w14:paraId="74E43363"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سجّل تلاوتك للآيات 10–22 تسجيلًا صوتيًّا عبر البوابة التعليمية، وقارنها بتلاوة أحد القرّاء في العرض التقديمي، ودوّن ثلاثة مواضع حسّنتها في أدائك.</w:t>
      </w:r>
    </w:p>
    <w:p w14:paraId="71946016" w14:textId="77777777" w:rsidR="0077219F" w:rsidRDefault="0077219F" w:rsidP="00465C80">
      <w:pPr>
        <w:pBdr>
          <w:bottom w:val="dotted" w:sz="6" w:space="2" w:color="9FB4BA"/>
        </w:pBdr>
        <w:bidi/>
        <w:spacing w:before="120" w:after="60"/>
      </w:pPr>
    </w:p>
    <w:p w14:paraId="6437273F" w14:textId="77777777" w:rsidR="0077219F" w:rsidRDefault="00000000" w:rsidP="00465C80">
      <w:pPr>
        <w:pBdr>
          <w:bottom w:val="single" w:sz="12" w:space="3" w:color="0E7C86"/>
        </w:pBdr>
        <w:bidi/>
        <w:spacing w:before="200" w:after="100"/>
      </w:pPr>
      <w:r>
        <w:rPr>
          <w:b/>
          <w:bCs/>
          <w:color w:val="0B3C49"/>
          <w:sz w:val="28"/>
          <w:szCs w:val="28"/>
          <w:rtl/>
        </w:rPr>
        <w:t>التأمل (</w:t>
      </w:r>
      <w:proofErr w:type="spellStart"/>
      <w:r>
        <w:rPr>
          <w:b/>
          <w:bCs/>
          <w:color w:val="0B3C49"/>
          <w:sz w:val="28"/>
          <w:szCs w:val="28"/>
          <w:rtl/>
        </w:rPr>
        <w:t>Reflection</w:t>
      </w:r>
      <w:proofErr w:type="spellEnd"/>
      <w:r>
        <w:rPr>
          <w:b/>
          <w:bCs/>
          <w:color w:val="0B3C49"/>
          <w:sz w:val="28"/>
          <w:szCs w:val="28"/>
          <w:rtl/>
        </w:rPr>
        <w:t>)</w:t>
      </w:r>
    </w:p>
    <w:p w14:paraId="32E99473" w14:textId="77777777" w:rsidR="0077219F" w:rsidRDefault="00000000" w:rsidP="00465C80">
      <w:pPr>
        <w:bidi/>
        <w:spacing w:after="60"/>
      </w:pPr>
      <w:r>
        <w:rPr>
          <w:color w:val="16323A"/>
          <w:rtl/>
        </w:rPr>
        <w:t>☐ تحققت الأهداف بنجاح        ☐ يحتاج الدرس إلى أنشطة داعمة        ☐ يحتاج إلى تغيير الاستراتيجية        ☐ يعاد الدرس لسبب: ………………</w:t>
      </w:r>
    </w:p>
    <w:p>
      <w:r>
        <w:br w:type="page"/>
      </w:r>
    </w:p>
    <w:p w14:paraId="00DB6BBA" w14:textId="77777777" w:rsidR="0077219F" w:rsidRDefault="00000000" w:rsidP="00465C80">
      <w:pPr>
        <w:bidi/>
        <w:spacing w:after="20"/>
        <w:jc w:val="center"/>
      </w:pPr>
      <w:r>
        <w:rPr>
          <w:color w:val="5C7077"/>
          <w:sz w:val="20"/>
          <w:szCs w:val="20"/>
          <w:rtl/>
        </w:rPr>
        <w:t>مملكة البحرين — وزارة التربية والتعليم — مدرسة ابن رشد الإعدادية للبنين</w:t>
      </w:r>
    </w:p>
    <w:p>
      <w:pPr>
        <w:keepNext/>
        <w:spacing w:before="0" w:after="0"/>
        <w:jc w:val="center"/>
      </w:pPr>
      <w:r>
        <w:drawing>
          <wp:inline xmlns:a="http://schemas.openxmlformats.org/drawingml/2006/main" xmlns:pic="http://schemas.openxmlformats.org/drawingml/2006/picture">
            <wp:extent cx="9777730" cy="1839434"/>
            <wp:docPr id="22" name="Picture 22"/>
            <wp:cNvGraphicFramePr>
              <a:graphicFrameLocks noChangeAspect="1"/>
            </wp:cNvGraphicFramePr>
            <a:graphic>
              <a:graphicData uri="http://schemas.openxmlformats.org/drawingml/2006/picture">
                <pic:pic>
                  <pic:nvPicPr>
                    <pic:cNvPr id="0" name="contact_1_20.jpg"/>
                    <pic:cNvPicPr/>
                  </pic:nvPicPr>
                  <pic:blipFill>
                    <a:blip r:embed="rId11"/>
                    <a:stretch>
                      <a:fillRect/>
                    </a:stretch>
                  </pic:blipFill>
                  <pic:spPr>
                    <a:xfrm>
                      <a:off x="0" y="0"/>
                      <a:ext cx="9777730" cy="1839434"/>
                    </a:xfrm>
                    <a:prstGeom prst="rect"/>
                  </pic:spPr>
                </pic:pic>
              </a:graphicData>
            </a:graphic>
          </wp:inline>
        </w:drawing>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699"/>
        <w:gridCol w:w="7699"/>
      </w:tblGrid>
      <w:tr>
        <w:tc>
          <w:tcPr>
            <w:tcW w:type="dxa" w:w="5688"/>
            <w:tcMar>
              <w:top w:w="0" w:type="dxa"/>
              <w:start w:w="30" w:type="dxa"/>
              <w:bottom w:w="0" w:type="dxa"/>
              <w:end w:w="180" w:type="dxa"/>
            </w:tcMar>
            <w:vAlign w:val="top"/>
          </w:tcPr>
          <w:p>
            <w:pPr>
              <w:spacing w:before="0" w:after="0"/>
            </w:pPr>
          </w:p>
          <w:tbl>
            <w:tblPr>
              <w:tblW w:type="auto" w:w="0"/>
              <w:jc w:val="center"/>
              <w:tblLayout w:type="fixed"/>
              <w:tblLook w:firstColumn="1" w:firstRow="1" w:lastColumn="0" w:lastRow="0" w:noHBand="0" w:noVBand="1" w:val="04A0"/>
              <w:tblBorders>
                <w:top w:val="single" w:sz="7" w:color="557A95"/>
                <w:left w:val="single" w:sz="7" w:color="557A95"/>
                <w:bottom w:val="single" w:sz="7" w:color="557A95"/>
                <w:right w:val="single" w:sz="7" w:color="557A95"/>
                <w:insideH w:val="single" w:sz="7" w:color="557A95"/>
                <w:insideV w:val="single" w:sz="7" w:color="557A95"/>
              </w:tblBorders>
            </w:tblPr>
            <w:tblGrid>
              <w:gridCol w:w="1422"/>
              <w:gridCol w:w="1422"/>
              <w:gridCol w:w="1422"/>
              <w:gridCol w:w="1422"/>
            </w:tblGrid>
            <w:tr>
              <w:trPr>
                <w:trHeight w:val="403"/>
              </w:trPr>
              <w:tc>
                <w:tcPr>
                  <w:tcW w:type="dxa" w:w="1123"/>
                  <w:tcMar>
                    <w:top w:w="20" w:type="dxa"/>
                    <w:start w:w="25" w:type="dxa"/>
                    <w:bottom w:w="20" w:type="dxa"/>
                    <w:end w:w="25" w:type="dxa"/>
                  </w:tcMar>
                  <w:vAlign w:val="center"/>
                  <w:shd w:fill="D9EAF2"/>
                </w:tcPr>
                <w:p>
                  <w:pPr>
                    <w:spacing w:before="0" w:after="0"/>
                    <w:jc w:val="center"/>
                    <w:bidi/>
                  </w:pPr>
                  <w:r/>
                  <w:r>
                    <w:rPr>
                      <w:rFonts w:ascii="Arial" w:hAnsi="Arial" w:cs="Arial"/>
                      <w:b/>
                      <w:sz w:val="18"/>
                    </w:rPr>
                    <w:t>الحصة</w:t>
                  </w:r>
                </w:p>
              </w:tc>
              <w:tc>
                <w:tcPr>
                  <w:tcW w:type="dxa" w:w="1512"/>
                  <w:tcMar>
                    <w:top w:w="20" w:type="dxa"/>
                    <w:start w:w="25" w:type="dxa"/>
                    <w:bottom w:w="20" w:type="dxa"/>
                    <w:end w:w="25" w:type="dxa"/>
                  </w:tcMar>
                  <w:vAlign w:val="center"/>
                  <w:shd w:fill="D9EAF2"/>
                </w:tcPr>
                <w:p>
                  <w:pPr>
                    <w:spacing w:before="0" w:after="0"/>
                    <w:jc w:val="center"/>
                    <w:bidi/>
                  </w:pPr>
                  <w:r/>
                  <w:r>
                    <w:rPr>
                      <w:rFonts w:ascii="Arial" w:hAnsi="Arial" w:cs="Arial"/>
                      <w:b/>
                      <w:sz w:val="18"/>
                    </w:rPr>
                    <w:t>الصف</w:t>
                  </w:r>
                </w:p>
              </w:tc>
              <w:tc>
                <w:tcPr>
                  <w:tcW w:type="dxa" w:w="1613"/>
                  <w:tcMar>
                    <w:top w:w="20" w:type="dxa"/>
                    <w:start w:w="25" w:type="dxa"/>
                    <w:bottom w:w="20" w:type="dxa"/>
                    <w:end w:w="25" w:type="dxa"/>
                  </w:tcMar>
                  <w:vAlign w:val="center"/>
                  <w:shd w:fill="D9EAF2"/>
                </w:tcPr>
                <w:p>
                  <w:pPr>
                    <w:spacing w:before="0" w:after="0"/>
                    <w:jc w:val="center"/>
                    <w:bidi/>
                  </w:pPr>
                  <w:r/>
                  <w:r>
                    <w:rPr>
                      <w:rFonts w:ascii="Arial" w:hAnsi="Arial" w:cs="Arial"/>
                      <w:b/>
                      <w:sz w:val="18"/>
                    </w:rPr>
                    <w:t>التاريخ</w:t>
                  </w:r>
                </w:p>
              </w:tc>
              <w:tc>
                <w:tcPr>
                  <w:tcW w:type="dxa" w:w="1325"/>
                  <w:tcMar>
                    <w:top w:w="20" w:type="dxa"/>
                    <w:start w:w="25" w:type="dxa"/>
                    <w:bottom w:w="20" w:type="dxa"/>
                    <w:end w:w="25" w:type="dxa"/>
                  </w:tcMar>
                  <w:vAlign w:val="center"/>
                  <w:shd w:fill="D9EAF2"/>
                </w:tcPr>
                <w:p>
                  <w:pPr>
                    <w:spacing w:before="0" w:after="0"/>
                    <w:jc w:val="center"/>
                    <w:bidi/>
                  </w:pPr>
                  <w:r/>
                  <w:r>
                    <w:rPr>
                      <w:rFonts w:ascii="Arial" w:hAnsi="Arial" w:cs="Arial"/>
                      <w:b/>
                      <w:sz w:val="18"/>
                    </w:rPr>
                    <w:t>اليوم</w:t>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bl>
          <w:p>
            <w:pPr>
              <w:spacing w:before="0" w:after="0"/>
            </w:pPr>
          </w:p>
        </w:tc>
        <w:tc>
          <w:tcPr>
            <w:tcW w:type="dxa" w:w="5832"/>
            <w:tcMar>
              <w:top w:w="0" w:type="dxa"/>
              <w:start w:w="180" w:type="dxa"/>
              <w:bottom w:w="0" w:type="dxa"/>
              <w:end w:w="30" w:type="dxa"/>
            </w:tcMar>
            <w:vAlign w:val="top"/>
          </w:tcPr>
          <w:p>
            <w:pPr>
              <w:spacing w:before="0" w:after="0"/>
            </w:pPr>
          </w:p>
          <w:tbl>
            <w:tblPr>
              <w:tblW w:type="auto" w:w="0"/>
              <w:jc w:val="center"/>
              <w:tblLayout w:type="fixed"/>
              <w:tblLook w:firstColumn="1" w:firstRow="1" w:lastColumn="0" w:lastRow="0" w:noHBand="0" w:noVBand="1" w:val="04A0"/>
              <w:tblBorders>
                <w:top w:val="single" w:sz="6" w:color="B8C7D1"/>
                <w:left w:val="single" w:sz="6" w:color="B8C7D1"/>
                <w:bottom w:val="single" w:sz="6" w:color="B8C7D1"/>
                <w:right w:val="single" w:sz="6" w:color="B8C7D1"/>
                <w:insideH w:val="single" w:sz="6" w:color="B8C7D1"/>
                <w:insideV w:val="single" w:sz="6" w:color="B8C7D1"/>
              </w:tblBorders>
            </w:tblPr>
            <w:tblGrid>
              <w:gridCol w:w="2916"/>
              <w:gridCol w:w="2916"/>
            </w:tblGrid>
            <w:tr>
              <w:trPr>
                <w:trHeight w:val="432"/>
              </w:trPr>
              <w:tc>
                <w:tcPr>
                  <w:tcW w:type="dxa" w:w="4608"/>
                  <w:tcMar>
                    <w:top w:w="25" w:type="dxa"/>
                    <w:start w:w="40" w:type="dxa"/>
                    <w:bottom w:w="25" w:type="dxa"/>
                    <w:end w:w="40" w:type="dxa"/>
                  </w:tcMar>
                  <w:vAlign w:val="center"/>
                </w:tcPr>
                <w:p>
                  <w:pPr>
                    <w:spacing w:before="0" w:after="0"/>
                    <w:jc w:val="right"/>
                    <w:bidi/>
                  </w:pPr>
                  <w:r>
                    <w:t>التربية الإسلامية</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المادة</w:t>
                  </w:r>
                </w:p>
              </w:tc>
            </w:tr>
            <w:tr>
              <w:trPr>
                <w:trHeight w:val="432"/>
              </w:trPr>
              <w:tc>
                <w:tcPr>
                  <w:tcW w:type="dxa" w:w="4608"/>
                  <w:tcMar>
                    <w:top w:w="25" w:type="dxa"/>
                    <w:start w:w="40" w:type="dxa"/>
                    <w:bottom w:w="25" w:type="dxa"/>
                    <w:end w:w="40" w:type="dxa"/>
                  </w:tcMar>
                  <w:vAlign w:val="center"/>
                </w:tcPr>
                <w:p>
                  <w:pPr>
                    <w:spacing w:before="0" w:after="0"/>
                    <w:jc w:val="right"/>
                    <w:bidi/>
                  </w:pPr>
                  <w:r>
                    <w:t>التلاوة: سورة القلم (3) — الآيات 23–33</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موضوع الدرس</w:t>
                  </w:r>
                </w:p>
              </w:tc>
            </w:tr>
            <w:tr>
              <w:trPr>
                <w:trHeight w:val="432"/>
              </w:trPr>
              <w:tc>
                <w:tcPr>
                  <w:tcW w:type="dxa" w:w="4608"/>
                  <w:tcMar>
                    <w:top w:w="25" w:type="dxa"/>
                    <w:start w:w="40" w:type="dxa"/>
                    <w:bottom w:w="25" w:type="dxa"/>
                    <w:end w:w="40" w:type="dxa"/>
                  </w:tcMar>
                  <w:vAlign w:val="center"/>
                </w:tcPr>
                <w:p>
                  <w:pPr>
                    <w:spacing w:before="0" w:after="0"/>
                    <w:jc w:val="right"/>
                    <w:bidi/>
                  </w:pPr>
                  <w:r>
                    <w:t>التلاوة — كتاب التلاوة ص 29–30 — العرض الثاني (سورة القلم: الدروس 6–10): الشرائح 17–23</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المجال</w:t>
                  </w:r>
                </w:p>
              </w:tc>
            </w:tr>
          </w:tbl>
          <w:p>
            <w:pPr>
              <w:spacing w:before="0" w:after="0"/>
            </w:pPr>
          </w:p>
        </w:tc>
      </w:tr>
    </w:tbl>
    <w:p w14:paraId="26EE8F3A" w14:textId="77777777" w:rsidR="0077219F" w:rsidRDefault="00000000" w:rsidP="00465C80">
      <w:pPr>
        <w:pBdr>
          <w:bottom w:val="single" w:sz="12" w:space="3" w:color="0E7C86"/>
        </w:pBdr>
        <w:bidi/>
        <w:spacing w:before="200" w:after="100"/>
      </w:pPr>
      <w:r>
        <w:rPr>
          <w:b/>
          <w:bCs/>
          <w:color w:val="0B3C49"/>
          <w:sz w:val="28"/>
          <w:szCs w:val="28"/>
          <w:rtl/>
        </w:rPr>
        <w:t>كفايات الدرس</w:t>
      </w:r>
    </w:p>
    <w:p w14:paraId="28F97D03" w14:textId="77777777" w:rsidR="0077219F" w:rsidRDefault="00000000" w:rsidP="00465C80">
      <w:pPr>
        <w:bidi/>
        <w:spacing w:after="20"/>
      </w:pPr>
      <w:r>
        <w:rPr>
          <w:b/>
          <w:bCs/>
          <w:color w:val="0E7C86"/>
          <w:rtl/>
        </w:rPr>
        <w:t>الكفاية العامة (بصيغة الفعل المضارع):</w:t>
      </w:r>
    </w:p>
    <w:p w14:paraId="063DA6DF"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يتلو الآيات والسور المقرّرة تلاوة صحيحة.</w:t>
      </w:r>
    </w:p>
    <w:p w14:paraId="06377722" w14:textId="77777777" w:rsidR="0077219F" w:rsidRDefault="00000000" w:rsidP="00465C80">
      <w:pPr>
        <w:bidi/>
        <w:spacing w:before="60" w:after="20"/>
      </w:pPr>
      <w:r>
        <w:rPr>
          <w:b/>
          <w:bCs/>
          <w:color w:val="0E7C86"/>
          <w:rtl/>
        </w:rPr>
        <w:t>الكفايات الفرعية (أفعال سلوكية قابلة للقياس):</w:t>
      </w:r>
    </w:p>
    <w:p w14:paraId="18E1F6B8"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1) يتلو الطالب سورة القلم (3) الآيات 23–33 تلاوة صحيحة محاكيًا التلاوة النموذجية.</w:t>
      </w:r>
    </w:p>
    <w:p w14:paraId="2FC2C07E"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2) يبيّن معاني المفردات: (أَوْسَطُهُمْ – لَوْلَا تُسَبِّحُونَ – يَتَلَاوَمُونَ – رَاغِبُونَ).</w:t>
      </w:r>
    </w:p>
    <w:p w14:paraId="5D5F7ED5"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3) يستنتج المعنى الإجمالي للآيات وما فيها من توجيهات.</w:t>
      </w:r>
    </w:p>
    <w:p w14:paraId="5D5F7ED5"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4) يطبّق أحكام التجويد في الكلمات: (أَن لَّا يَدْخُلَنَّهَا – عَلَىٰ بَعْضٍ يَتَلَاوَمُونَ – أَن يُبْدِلَنَا – خَيْرًا مِّنْهَا) في أثناء تلاوته.</w:t>
      </w:r>
    </w:p>
    <w:p w14:paraId="3391A226" w14:textId="77777777" w:rsidR="0077219F" w:rsidRDefault="00000000" w:rsidP="00465C80">
      <w:pPr>
        <w:pBdr>
          <w:bottom w:val="single" w:sz="12" w:space="3" w:color="0E7C86"/>
        </w:pBdr>
        <w:bidi/>
        <w:spacing w:before="200" w:after="100"/>
      </w:pPr>
      <w:r>
        <w:rPr>
          <w:b/>
          <w:bCs/>
          <w:color w:val="0B3C49"/>
          <w:sz w:val="28"/>
          <w:szCs w:val="28"/>
          <w:rtl/>
        </w:rPr>
        <w:t>المصادر والموارد والقيم</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8"/>
        <w:gridCol w:w="4311"/>
        <w:gridCol w:w="3388"/>
        <w:gridCol w:w="4311"/>
      </w:tblGrid>
      <w:tr w:rsidR="0077219F" w14:paraId="4DE95B1C" w14:textId="77777777" w:rsidTr="00465C80">
        <w:tblPrEx>
          <w:tblCellMar>
            <w:top w:w="0" w:type="dxa"/>
            <w:bottom w:w="0" w:type="dxa"/>
          </w:tblCellMar>
        </w:tblPrEx>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75064D70" w14:textId="77777777" w:rsidR="0077219F" w:rsidRDefault="00000000" w:rsidP="00465C80">
            <w:pPr>
              <w:bidi/>
              <w:jc w:val="center"/>
            </w:pPr>
            <w:r>
              <w:rPr>
                <w:b/>
                <w:bCs/>
                <w:color w:val="0B3C49"/>
                <w:sz w:val="21"/>
                <w:szCs w:val="21"/>
                <w:rtl/>
              </w:rPr>
              <w:t>برنامج العرض</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بوربوينت   ☑ سبورة ذكية   ☐ داتاشو تفاعلي   ☑ أخرى: تلاوات القرّاء المدمجة في العرض</w:t>
            </w:r>
          </w:p>
        </w:tc>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5D2891D0" w14:textId="77777777" w:rsidR="0077219F" w:rsidRDefault="00000000" w:rsidP="00465C80">
            <w:pPr>
              <w:bidi/>
              <w:jc w:val="center"/>
            </w:pPr>
            <w:r>
              <w:rPr>
                <w:b/>
                <w:bCs/>
                <w:color w:val="0B3C49"/>
                <w:sz w:val="21"/>
                <w:szCs w:val="21"/>
                <w:rtl/>
              </w:rPr>
              <w:t>المصادر والموارد</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كتاب التلاوة   ☑ البوابة التعليمية   ☐ Teams   ☑ العرض التقديمي (العرض الثاني (سورة القلم: الدروس 6–10))</w:t>
            </w:r>
          </w:p>
        </w:tc>
      </w:tr>
      <w:tr w:rsidR="0077219F" w14:paraId="08CC74FB" w14:textId="77777777" w:rsidTr="00465C80">
        <w:tblPrEx>
          <w:tblCellMar>
            <w:top w:w="0" w:type="dxa"/>
            <w:bottom w:w="0" w:type="dxa"/>
          </w:tblCellMar>
        </w:tblPrEx>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C592042" w14:textId="77777777" w:rsidR="0077219F" w:rsidRDefault="00000000" w:rsidP="00465C80">
            <w:pPr>
              <w:bidi/>
              <w:jc w:val="center"/>
            </w:pPr>
            <w:r>
              <w:rPr>
                <w:b/>
                <w:bCs/>
                <w:color w:val="0B3C49"/>
                <w:sz w:val="21"/>
                <w:szCs w:val="21"/>
                <w:rtl/>
              </w:rPr>
              <w:t>القيم المفعّلة</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القيم الإسلامية والإنسانية   ☐ الانتماء والمواطنة   ☑ القيم الرقمية/الأمن السيبراني</w:t>
            </w:r>
          </w:p>
        </w:tc>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E39ED94" w14:textId="77777777" w:rsidR="0077219F" w:rsidRDefault="00000000" w:rsidP="00465C80">
            <w:pPr>
              <w:bidi/>
              <w:jc w:val="center"/>
            </w:pPr>
            <w:r>
              <w:rPr>
                <w:b/>
                <w:bCs/>
                <w:color w:val="0B3C49"/>
                <w:sz w:val="21"/>
                <w:szCs w:val="21"/>
                <w:rtl/>
              </w:rPr>
              <w:t>الفاقد التعليمي</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ضبط تلاوة الدرس السابق: سورة القلم (2) الآيات 10–22 — يُعالَج بتسميع افتتاحي سريع مع التصويب.</w:t>
            </w:r>
          </w:p>
        </w:tc>
      </w:tr>
    </w:tbl>
    <w:p w14:paraId="26B0764F" w14:textId="77777777" w:rsidR="0077219F" w:rsidRDefault="00000000" w:rsidP="00465C80">
      <w:pPr>
        <w:pBdr>
          <w:bottom w:val="single" w:sz="12" w:space="3" w:color="0E7C86"/>
        </w:pBdr>
        <w:bidi/>
        <w:spacing w:before="200" w:after="100"/>
      </w:pPr>
      <w:r>
        <w:rPr>
          <w:b/>
          <w:bCs/>
          <w:color w:val="0B3C49"/>
          <w:sz w:val="28"/>
          <w:szCs w:val="28"/>
          <w:rtl/>
        </w:rPr>
        <w:t>المقدمة / النشاط الاستهلالي (التهيئة) — 3 إلى 5 دقائق</w:t>
      </w:r>
    </w:p>
    <w:p w14:paraId="5AB78638"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يعرض المعلم شريحة افتتاح الدرس (ش 17) وحديثًا في فضل القرآن الكريم (ش 18) وشريحة أهداف الدرس (ش 19) ويعرّف بالمقطع: سورة القلم (3) الآيات 23–33، ثم يُسمِع الطلاب تلاوة خاشعة للمقطع من أحد أزرار القرّاء في شريحة الآيات، مع سؤال تشويقي عن موضوع الآيات، ومراجعة خاطفة للدرس السابق (الآيات 10–22).</w:t>
      </w:r>
    </w:p>
    <w:p w14:paraId="4DA50429" w14:textId="77777777" w:rsidR="0077219F" w:rsidRDefault="0077219F" w:rsidP="00465C80">
      <w:pPr>
        <w:pBdr>
          <w:bottom w:val="dotted" w:sz="6" w:space="2" w:color="9FB4BA"/>
        </w:pBdr>
        <w:bidi/>
        <w:spacing w:before="120" w:after="60"/>
      </w:pPr>
    </w:p>
    <w:p w14:paraId="4E9D6F5C" w14:textId="77777777" w:rsidR="0077219F" w:rsidRDefault="00000000" w:rsidP="00465C80">
      <w:pPr>
        <w:pBdr>
          <w:bottom w:val="single" w:sz="12" w:space="3" w:color="0E7C86"/>
        </w:pBdr>
        <w:bidi/>
        <w:spacing w:before="200" w:after="100"/>
      </w:pPr>
      <w:r>
        <w:rPr>
          <w:b/>
          <w:bCs/>
          <w:color w:val="0B3C49"/>
          <w:sz w:val="28"/>
          <w:szCs w:val="28"/>
          <w:rtl/>
        </w:rPr>
        <w:t>الربط</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33"/>
        <w:gridCol w:w="5133"/>
        <w:gridCol w:w="5132"/>
      </w:tblGrid>
      <w:tr w:rsidR="0077219F" w14:paraId="5342C294" w14:textId="77777777" w:rsidTr="00465C80">
        <w:tblPrEx>
          <w:tblCellMar>
            <w:top w:w="0" w:type="dxa"/>
            <w:bottom w:w="0" w:type="dxa"/>
          </w:tblCellMar>
        </w:tblPrEx>
        <w:tc>
          <w:tcPr>
            <w:tcW w:w="5133"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8C60DCB" w14:textId="77777777" w:rsidR="0077219F" w:rsidRDefault="00000000" w:rsidP="00465C80">
            <w:pPr>
              <w:bidi/>
              <w:jc w:val="center"/>
            </w:pPr>
            <w:r>
              <w:rPr>
                <w:b/>
                <w:bCs/>
                <w:color w:val="0B3C49"/>
                <w:sz w:val="21"/>
                <w:szCs w:val="21"/>
                <w:rtl/>
              </w:rPr>
              <w:t>الربط بواقع الحياة</w:t>
            </w:r>
          </w:p>
        </w:tc>
        <w:tc>
          <w:tcPr>
            <w:tcW w:w="5133"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310BD168" w14:textId="77777777" w:rsidR="0077219F" w:rsidRDefault="00000000" w:rsidP="00465C80">
            <w:pPr>
              <w:bidi/>
              <w:jc w:val="center"/>
            </w:pPr>
            <w:r>
              <w:rPr>
                <w:b/>
                <w:bCs/>
                <w:color w:val="0B3C49"/>
                <w:sz w:val="21"/>
                <w:szCs w:val="21"/>
                <w:rtl/>
              </w:rPr>
              <w:t>الربط الأفقي (بمادة أخرى)</w:t>
            </w:r>
          </w:p>
        </w:tc>
        <w:tc>
          <w:tcPr>
            <w:tcW w:w="5132"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D6D4026" w14:textId="77777777" w:rsidR="0077219F" w:rsidRDefault="00000000" w:rsidP="00465C80">
            <w:pPr>
              <w:bidi/>
              <w:jc w:val="center"/>
            </w:pPr>
            <w:r>
              <w:rPr>
                <w:b/>
                <w:bCs/>
                <w:color w:val="0B3C49"/>
                <w:sz w:val="21"/>
                <w:szCs w:val="21"/>
                <w:rtl/>
              </w:rPr>
              <w:t>الربط الرأسي (بدرس سابق/لاحق)</w:t>
            </w:r>
          </w:p>
        </w:tc>
      </w:tr>
      <w:tr w:rsidR="0077219F" w14:paraId="40095EC5" w14:textId="77777777" w:rsidTr="00465C80">
        <w:tblPrEx>
          <w:tblCellMar>
            <w:top w:w="0" w:type="dxa"/>
            <w:bottom w:w="0" w:type="dxa"/>
          </w:tblCellMar>
        </w:tblPrEx>
        <w:tc>
          <w:tcPr>
            <w:tcW w:w="5133"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تعاهد القرآن الكريم بورد يومي ثابت، والمشاركة في حلقات التحفيظ ومسابقات القرآن في البحرين.</w:t>
            </w:r>
          </w:p>
        </w:tc>
        <w:tc>
          <w:tcPr>
            <w:tcW w:w="5133"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اللغة العربية: سلامة النطق ومخارج الحروف وأثرها في الأداء.</w:t>
            </w:r>
          </w:p>
        </w:tc>
        <w:tc>
          <w:tcPr>
            <w:tcW w:w="5132"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يبني على الدرس السابق: سورة القلم (2) الآيات 10–22، ويمهّد للدرس اللاحق: سورة القلم (4) الآيات 34–43.</w:t>
            </w:r>
          </w:p>
        </w:tc>
      </w:tr>
    </w:tbl>
    <w:p w14:paraId="428581CF" w14:textId="77777777" w:rsidR="0077219F" w:rsidRDefault="00000000" w:rsidP="00465C80">
      <w:pPr>
        <w:pBdr>
          <w:bottom w:val="single" w:sz="12" w:space="3" w:color="0E7C86"/>
        </w:pBdr>
        <w:bidi/>
        <w:spacing w:before="200" w:after="100"/>
      </w:pPr>
      <w:r>
        <w:rPr>
          <w:b/>
          <w:bCs/>
          <w:color w:val="0B3C49"/>
          <w:sz w:val="28"/>
          <w:szCs w:val="28"/>
          <w:rtl/>
        </w:rPr>
        <w:lastRenderedPageBreak/>
        <w:t>جدول الإجراءات</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0"/>
        <w:gridCol w:w="3000"/>
        <w:gridCol w:w="2350"/>
        <w:gridCol w:w="2350"/>
        <w:gridCol w:w="4598"/>
        <w:gridCol w:w="2050"/>
      </w:tblGrid>
      <w:tr w:rsidR="0077219F" w14:paraId="4C1ECAA1"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16D1BEAA" w14:textId="77777777" w:rsidR="0077219F" w:rsidRDefault="00000000" w:rsidP="00465C80">
            <w:pPr>
              <w:bidi/>
              <w:jc w:val="center"/>
            </w:pPr>
            <w:r>
              <w:rPr>
                <w:b/>
                <w:bCs/>
                <w:color w:val="0B3C49"/>
                <w:sz w:val="21"/>
                <w:szCs w:val="21"/>
                <w:rtl/>
              </w:rPr>
              <w:t>الزمن</w:t>
            </w:r>
          </w:p>
        </w:tc>
        <w:tc>
          <w:tcPr>
            <w:tcW w:w="300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78C38C8" w14:textId="77777777" w:rsidR="0077219F" w:rsidRDefault="00000000" w:rsidP="00465C80">
            <w:pPr>
              <w:bidi/>
              <w:jc w:val="center"/>
            </w:pPr>
            <w:r>
              <w:rPr>
                <w:b/>
                <w:bCs/>
                <w:color w:val="0B3C49"/>
                <w:sz w:val="21"/>
                <w:szCs w:val="21"/>
                <w:rtl/>
              </w:rPr>
              <w:t>هدف التعلم (أن…)</w:t>
            </w:r>
          </w:p>
        </w:tc>
        <w:tc>
          <w:tcPr>
            <w:tcW w:w="23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96B0CE6" w14:textId="77777777" w:rsidR="0077219F" w:rsidRDefault="00000000" w:rsidP="00465C80">
            <w:pPr>
              <w:bidi/>
              <w:jc w:val="center"/>
            </w:pPr>
            <w:r>
              <w:rPr>
                <w:b/>
                <w:bCs/>
                <w:color w:val="0B3C49"/>
                <w:sz w:val="21"/>
                <w:szCs w:val="21"/>
                <w:rtl/>
              </w:rPr>
              <w:t>مهارات القرن 21</w:t>
            </w:r>
          </w:p>
        </w:tc>
        <w:tc>
          <w:tcPr>
            <w:tcW w:w="23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ADAAEE5" w14:textId="77777777" w:rsidR="0077219F" w:rsidRDefault="00000000" w:rsidP="00465C80">
            <w:pPr>
              <w:bidi/>
              <w:jc w:val="center"/>
            </w:pPr>
            <w:r>
              <w:rPr>
                <w:b/>
                <w:bCs/>
                <w:color w:val="0B3C49"/>
                <w:sz w:val="21"/>
                <w:szCs w:val="21"/>
                <w:rtl/>
              </w:rPr>
              <w:t>الاستراتيجيات</w:t>
            </w:r>
          </w:p>
        </w:tc>
        <w:tc>
          <w:tcPr>
            <w:tcW w:w="459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2744AC8" w14:textId="77777777" w:rsidR="0077219F" w:rsidRDefault="00000000" w:rsidP="00465C80">
            <w:pPr>
              <w:bidi/>
              <w:jc w:val="center"/>
            </w:pPr>
            <w:r>
              <w:rPr>
                <w:b/>
                <w:bCs/>
                <w:color w:val="0B3C49"/>
                <w:sz w:val="21"/>
                <w:szCs w:val="21"/>
                <w:rtl/>
              </w:rPr>
              <w:t>الإجراءات (دور المعلم ودور الطالب)</w:t>
            </w:r>
          </w:p>
        </w:tc>
        <w:tc>
          <w:tcPr>
            <w:tcW w:w="20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26587FD" w14:textId="77777777" w:rsidR="0077219F" w:rsidRDefault="00000000" w:rsidP="00465C80">
            <w:pPr>
              <w:bidi/>
              <w:jc w:val="center"/>
            </w:pPr>
            <w:r>
              <w:rPr>
                <w:b/>
                <w:bCs/>
                <w:color w:val="0B3C49"/>
                <w:sz w:val="21"/>
                <w:szCs w:val="21"/>
                <w:rtl/>
              </w:rPr>
              <w:t>التقييم من أجل التعلم</w:t>
            </w:r>
          </w:p>
        </w:tc>
      </w:tr>
      <w:tr w:rsidR="0077219F" w14:paraId="67FCECB6"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12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يتلو الطالب الآيات 23–33 تلاوة صحيحة محاكيًا التلاوة النموذجية.</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التمكّن اللغوي</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المحاكاة والتلاوة النموذجية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شريحة الآيات (ش 20) ويشغّل تلاوة أحد القرّاء بالضغط على السمّاعة بجوار اسمه (ويُفضَّل المصحف المعلّم للترديد)، ثم يتلو تلاوة نموذجية مجزّأة، ويدير المحاكاة الجماعية فالفردية مع التصويب الفوري.</w:t>
            </w:r>
          </w:p>
          <w:p>
            <w:pPr>
              <w:bidi/>
              <w:jc w:val="center"/>
            </w:pPr>
            <w:r>
              <w:rPr>
                <w:rFonts w:ascii="Times New Roman" w:hAnsi="Times New Roman" w:cs="Times New Roman"/>
                <w:sz w:val="20"/>
                <w:szCs w:val="20"/>
                <w:rtl/>
              </w:rPr>
              <w:t xml:space="preserve">الطالب: يستمع وينصت، ثم يحاكي التلاوة جماعيًّا وفرديًّا ملتزمًا بالضبط الصحيح.</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قائمة رصد للتلاوة (صحة الضبط – سلامة المخارج) مع تغذية راجعة فورية.</w:t>
            </w:r>
          </w:p>
        </w:tc>
      </w:tr>
      <w:tr w:rsidR="0077219F" w14:paraId="6E0B14F6"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13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يبيّن الطالب أحكام التجويد في الكلمات المختارة، ويوضّح معاني المفردات الجديدة.</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التمكّن اللغوي / التفكير الناقد</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التعلم بالأقران (تلاوة ثنائية)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شريحة «أتدرّب على تلاوة الكلمات» (ش 21): (أَن لَّا يَدْخُلَنَّهَا – عَلَىٰ بَعْضٍ يَتَلَاوَمُونَ – أَن يُبْدِلَنَا – خَيْرًا مِّنْهَا)، ثم يعرض شريحة «أتعرّف معاني المفردات» (ش 22): (أَوْسَطُهُمْ – لَوْلَا تُسَبِّحُونَ – يَتَلَاوَمُونَ – رَاغِبُونَ)، وينظّم التلاوة الثنائية بالتصحيح المتبادل.</w:t>
            </w:r>
          </w:p>
          <w:p>
            <w:pPr>
              <w:bidi/>
              <w:jc w:val="center"/>
            </w:pPr>
            <w:r>
              <w:rPr>
                <w:rFonts w:ascii="Times New Roman" w:hAnsi="Times New Roman" w:cs="Times New Roman"/>
                <w:sz w:val="20"/>
                <w:szCs w:val="20"/>
                <w:rtl/>
              </w:rPr>
              <w:t xml:space="preserve">الطالب: يتدرّب على تلاوة الكلمات تلاوة صحيحة، ويطابق المفردات بمعانيها، ويتلو لزميله ويصحّح له وفق بطاقة الرصد.</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تقييم أقران بسلّم تقدير (الضبط – التجويد – الطلاقة) + مطابقة المفردات.</w:t>
            </w:r>
          </w:p>
        </w:tc>
      </w:tr>
      <w:tr w:rsidR="0077219F" w14:paraId="2887EC72"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10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يتعرّف الطالب المعنى الإجمالي للآيات مستنتجًا توجيهاتها.</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التواصل / التفكير الناقد</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المناقشة الموجّهة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شريحة «أقرأ وأفهم» (ش 23) ويوجّه فهم المعنى الإجمالي بأسئلة متدرجة: علينا أن نذكر الله سبحانه قبل أن نقدم على أي عمل، وإذا أخطأنا فعلينا أن نسارع إلى التوبة وطلب المغفرة.</w:t>
            </w:r>
          </w:p>
          <w:p>
            <w:pPr>
              <w:bidi/>
              <w:jc w:val="center"/>
            </w:pPr>
            <w:r>
              <w:rPr>
                <w:rFonts w:ascii="Times New Roman" w:hAnsi="Times New Roman" w:cs="Times New Roman"/>
                <w:sz w:val="20"/>
                <w:szCs w:val="20"/>
                <w:rtl/>
              </w:rPr>
              <w:t xml:space="preserve">الطالب: يشارك في استنتاج المعاني والتوجيهات ويدوّن أبرزها في كراسته.</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أسئلة تحقق شفوية + بطاقة استنتاج قصيرة.</w:t>
            </w:r>
          </w:p>
        </w:tc>
      </w:tr>
    </w:tbl>
    <w:p w14:paraId="0186AC02" w14:textId="77777777" w:rsidR="0077219F" w:rsidRDefault="00000000" w:rsidP="00465C80">
      <w:pPr>
        <w:bidi/>
        <w:spacing w:before="40"/>
      </w:pPr>
      <w:r>
        <w:rPr>
          <w:color w:val="5C7077"/>
          <w:sz w:val="17"/>
          <w:szCs w:val="17"/>
          <w:rtl/>
        </w:rPr>
        <w:t>مهارات القرن 21: المواطنة / التواصل / الإبداع وحل المشكلات / الريادة / التمكّن اللغوي / القيادة وصنع القرار / التفكير الناقد / الثقافة التكنولوجية.</w:t>
      </w:r>
    </w:p>
    <w:p w14:paraId="26816CFE" w14:textId="77777777" w:rsidR="0077219F" w:rsidRDefault="00000000" w:rsidP="00465C80">
      <w:pPr>
        <w:pBdr>
          <w:bottom w:val="single" w:sz="12" w:space="3" w:color="0E7C86"/>
        </w:pBdr>
        <w:bidi/>
        <w:spacing w:before="200" w:after="100"/>
      </w:pPr>
      <w:r>
        <w:rPr>
          <w:b/>
          <w:bCs/>
          <w:color w:val="0B3C49"/>
          <w:sz w:val="28"/>
          <w:szCs w:val="28"/>
          <w:rtl/>
        </w:rPr>
        <w:t>النشاط الختامي (نشاط فردي — 3 إلى 5 دقائق)</w:t>
      </w:r>
    </w:p>
    <w:p w14:paraId="4E3F22D1"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تلاوات فردية مختارة للآيات 23–33 أمام الصف من شريحة الآيات، مع بطاقة خروج: ما معنى (لَوْلَا تُسَبِّحُونَ)؟ واتلُ كلمة (أَن لَّا يَدْخُلَنَّهَا) تلاوة صحيحة.</w:t>
      </w:r>
    </w:p>
    <w:p w14:paraId="67278966" w14:textId="77777777" w:rsidR="0077219F" w:rsidRDefault="0077219F" w:rsidP="00465C80">
      <w:pPr>
        <w:pBdr>
          <w:bottom w:val="dotted" w:sz="6" w:space="2" w:color="9FB4BA"/>
        </w:pBdr>
        <w:bidi/>
        <w:spacing w:before="120" w:after="60"/>
      </w:pPr>
    </w:p>
    <w:p w14:paraId="72CEEBA3" w14:textId="77777777" w:rsidR="0077219F" w:rsidRDefault="00000000" w:rsidP="00465C80">
      <w:pPr>
        <w:pBdr>
          <w:bottom w:val="single" w:sz="12" w:space="3" w:color="0E7C86"/>
        </w:pBdr>
        <w:bidi/>
        <w:spacing w:before="200" w:after="100"/>
      </w:pPr>
      <w:r>
        <w:rPr>
          <w:b/>
          <w:bCs/>
          <w:color w:val="0B3C49"/>
          <w:sz w:val="28"/>
          <w:szCs w:val="28"/>
          <w:rtl/>
        </w:rPr>
        <w:t>الدعم الأكاديمي للفئات التعليمية (التعلم المتمايز)</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50"/>
        <w:gridCol w:w="3850"/>
        <w:gridCol w:w="3850"/>
        <w:gridCol w:w="3848"/>
      </w:tblGrid>
      <w:tr w:rsidR="0077219F" w14:paraId="7FD3E154" w14:textId="77777777">
        <w:tblPrEx>
          <w:tblCellMar>
            <w:top w:w="0" w:type="dxa"/>
            <w:bottom w:w="0" w:type="dxa"/>
          </w:tblCellMar>
        </w:tblPrEx>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732C767" w14:textId="77777777" w:rsidR="0077219F" w:rsidRDefault="00000000" w:rsidP="00465C80">
            <w:pPr>
              <w:bidi/>
            </w:pPr>
            <w:r>
              <w:rPr>
                <w:b/>
                <w:bCs/>
                <w:color w:val="0B3C49"/>
                <w:sz w:val="21"/>
                <w:szCs w:val="21"/>
                <w:rtl/>
              </w:rPr>
              <w:t>ذوو صعوبات التعلم</w:t>
            </w:r>
          </w:p>
        </w:tc>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2185F35" w14:textId="77777777" w:rsidR="0077219F" w:rsidRDefault="00000000" w:rsidP="00465C80">
            <w:pPr>
              <w:bidi/>
            </w:pPr>
            <w:r>
              <w:rPr>
                <w:b/>
                <w:bCs/>
                <w:color w:val="0B3C49"/>
                <w:sz w:val="21"/>
                <w:szCs w:val="21"/>
                <w:rtl/>
              </w:rPr>
              <w:t>الطلاب المتوسطون</w:t>
            </w:r>
          </w:p>
        </w:tc>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3C095536" w14:textId="77777777" w:rsidR="0077219F" w:rsidRDefault="00000000" w:rsidP="00465C80">
            <w:pPr>
              <w:bidi/>
            </w:pPr>
            <w:r>
              <w:rPr>
                <w:b/>
                <w:bCs/>
                <w:color w:val="0B3C49"/>
                <w:sz w:val="21"/>
                <w:szCs w:val="21"/>
                <w:rtl/>
              </w:rPr>
              <w:t>الطلاب المتفوّقون</w:t>
            </w:r>
          </w:p>
        </w:tc>
        <w:tc>
          <w:tcPr>
            <w:tcW w:w="384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D16D41B" w14:textId="77777777" w:rsidR="0077219F" w:rsidRDefault="00000000" w:rsidP="00465C80">
            <w:pPr>
              <w:bidi/>
            </w:pPr>
            <w:r>
              <w:rPr>
                <w:b/>
                <w:bCs/>
                <w:color w:val="0B3C49"/>
                <w:sz w:val="21"/>
                <w:szCs w:val="21"/>
                <w:rtl/>
              </w:rPr>
              <w:t>الطلاب الموهوبون</w:t>
            </w:r>
          </w:p>
        </w:tc>
      </w:tr>
      <w:tr w:rsidR="0077219F" w14:paraId="1CC097FE" w14:textId="77777777">
        <w:tblPrEx>
          <w:tblCellMar>
            <w:top w:w="0" w:type="dxa"/>
            <w:bottom w:w="0" w:type="dxa"/>
          </w:tblCellMar>
        </w:tblPrEx>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ترديد جماعي مقطعي خلف المعلم مع إطالة زمن المحاكاة وتقصير المقاطع.</w:t>
            </w:r>
          </w:p>
        </w:tc>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تلاوة ثنائية متكافئة مع بطاقة رصد ميسّرة.</w:t>
            </w:r>
          </w:p>
        </w:tc>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تكليف بإتقان الوقف والابتداء وتعليل مواضعهما في المقطع.</w:t>
            </w:r>
          </w:p>
        </w:tc>
        <w:tc>
          <w:tcPr>
            <w:tcW w:w="384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قيادة مجموعات التسميع، والترشح لمسابقة القرآن الكريم المدرسية.</w:t>
            </w:r>
          </w:p>
        </w:tc>
      </w:tr>
    </w:tbl>
    <w:p w14:paraId="2393B71A" w14:textId="77777777" w:rsidR="0077219F" w:rsidRDefault="00000000" w:rsidP="00465C80">
      <w:pPr>
        <w:pBdr>
          <w:bottom w:val="single" w:sz="12" w:space="3" w:color="0E7C86"/>
        </w:pBdr>
        <w:bidi/>
        <w:spacing w:before="200" w:after="100"/>
      </w:pPr>
      <w:r>
        <w:rPr>
          <w:b/>
          <w:bCs/>
          <w:color w:val="0B3C49"/>
          <w:sz w:val="28"/>
          <w:szCs w:val="28"/>
          <w:rtl/>
        </w:rPr>
        <w:t>تحدّي قدرات الطلبة والتعلم الذاتي</w:t>
      </w:r>
    </w:p>
    <w:p w14:paraId="74E43363"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سجّل تلاوتك للآيات 23–33 تسجيلًا صوتيًّا عبر البوابة التعليمية، وقارنها بتلاوة أحد القرّاء في العرض التقديمي، ودوّن ثلاثة مواضع حسّنتها في أدائك.</w:t>
      </w:r>
    </w:p>
    <w:p w14:paraId="71946016" w14:textId="77777777" w:rsidR="0077219F" w:rsidRDefault="0077219F" w:rsidP="00465C80">
      <w:pPr>
        <w:pBdr>
          <w:bottom w:val="dotted" w:sz="6" w:space="2" w:color="9FB4BA"/>
        </w:pBdr>
        <w:bidi/>
        <w:spacing w:before="120" w:after="60"/>
      </w:pPr>
    </w:p>
    <w:p w14:paraId="6437273F" w14:textId="77777777" w:rsidR="0077219F" w:rsidRDefault="00000000" w:rsidP="00465C80">
      <w:pPr>
        <w:pBdr>
          <w:bottom w:val="single" w:sz="12" w:space="3" w:color="0E7C86"/>
        </w:pBdr>
        <w:bidi/>
        <w:spacing w:before="200" w:after="100"/>
      </w:pPr>
      <w:r>
        <w:rPr>
          <w:b/>
          <w:bCs/>
          <w:color w:val="0B3C49"/>
          <w:sz w:val="28"/>
          <w:szCs w:val="28"/>
          <w:rtl/>
        </w:rPr>
        <w:t>التأمل (</w:t>
      </w:r>
      <w:proofErr w:type="spellStart"/>
      <w:r>
        <w:rPr>
          <w:b/>
          <w:bCs/>
          <w:color w:val="0B3C49"/>
          <w:sz w:val="28"/>
          <w:szCs w:val="28"/>
          <w:rtl/>
        </w:rPr>
        <w:t>Reflection</w:t>
      </w:r>
      <w:proofErr w:type="spellEnd"/>
      <w:r>
        <w:rPr>
          <w:b/>
          <w:bCs/>
          <w:color w:val="0B3C49"/>
          <w:sz w:val="28"/>
          <w:szCs w:val="28"/>
          <w:rtl/>
        </w:rPr>
        <w:t>)</w:t>
      </w:r>
    </w:p>
    <w:p w14:paraId="32E99473" w14:textId="77777777" w:rsidR="0077219F" w:rsidRDefault="00000000" w:rsidP="00465C80">
      <w:pPr>
        <w:bidi/>
        <w:spacing w:after="60"/>
      </w:pPr>
      <w:r>
        <w:rPr>
          <w:color w:val="16323A"/>
          <w:rtl/>
        </w:rPr>
        <w:t>☐ تحققت الأهداف بنجاح        ☐ يحتاج الدرس إلى أنشطة داعمة        ☐ يحتاج إلى تغيير الاستراتيجية        ☐ يعاد الدرس لسبب: ………………</w:t>
      </w:r>
    </w:p>
    <w:p>
      <w:r>
        <w:br w:type="page"/>
      </w:r>
    </w:p>
    <w:p w14:paraId="00DB6BBA" w14:textId="77777777" w:rsidR="0077219F" w:rsidRDefault="00000000" w:rsidP="00465C80">
      <w:pPr>
        <w:bidi/>
        <w:spacing w:after="20"/>
        <w:jc w:val="center"/>
      </w:pPr>
      <w:r>
        <w:rPr>
          <w:color w:val="5C7077"/>
          <w:sz w:val="20"/>
          <w:szCs w:val="20"/>
          <w:rtl/>
        </w:rPr>
        <w:t>مملكة البحرين — وزارة التربية والتعليم — مدرسة ابن رشد الإعدادية للبنين</w:t>
      </w:r>
    </w:p>
    <w:p>
      <w:pPr>
        <w:keepNext/>
        <w:spacing w:before="0" w:after="0"/>
        <w:jc w:val="center"/>
      </w:pPr>
      <w:r>
        <w:drawing>
          <wp:inline xmlns:a="http://schemas.openxmlformats.org/drawingml/2006/main" xmlns:pic="http://schemas.openxmlformats.org/drawingml/2006/picture">
            <wp:extent cx="9777730" cy="1839434"/>
            <wp:docPr id="24" name="Picture 24"/>
            <wp:cNvGraphicFramePr>
              <a:graphicFrameLocks noChangeAspect="1"/>
            </wp:cNvGraphicFramePr>
            <a:graphic>
              <a:graphicData uri="http://schemas.openxmlformats.org/drawingml/2006/picture">
                <pic:pic>
                  <pic:nvPicPr>
                    <pic:cNvPr id="0" name="contact_1_20.jpg"/>
                    <pic:cNvPicPr/>
                  </pic:nvPicPr>
                  <pic:blipFill>
                    <a:blip r:embed="rId11"/>
                    <a:stretch>
                      <a:fillRect/>
                    </a:stretch>
                  </pic:blipFill>
                  <pic:spPr>
                    <a:xfrm>
                      <a:off x="0" y="0"/>
                      <a:ext cx="9777730" cy="1839434"/>
                    </a:xfrm>
                    <a:prstGeom prst="rect"/>
                  </pic:spPr>
                </pic:pic>
              </a:graphicData>
            </a:graphic>
          </wp:inline>
        </w:drawing>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699"/>
        <w:gridCol w:w="7699"/>
      </w:tblGrid>
      <w:tr>
        <w:tc>
          <w:tcPr>
            <w:tcW w:type="dxa" w:w="5688"/>
            <w:tcMar>
              <w:top w:w="0" w:type="dxa"/>
              <w:start w:w="30" w:type="dxa"/>
              <w:bottom w:w="0" w:type="dxa"/>
              <w:end w:w="180" w:type="dxa"/>
            </w:tcMar>
            <w:vAlign w:val="top"/>
          </w:tcPr>
          <w:p>
            <w:pPr>
              <w:spacing w:before="0" w:after="0"/>
            </w:pPr>
          </w:p>
          <w:tbl>
            <w:tblPr>
              <w:tblW w:type="auto" w:w="0"/>
              <w:jc w:val="center"/>
              <w:tblLayout w:type="fixed"/>
              <w:tblLook w:firstColumn="1" w:firstRow="1" w:lastColumn="0" w:lastRow="0" w:noHBand="0" w:noVBand="1" w:val="04A0"/>
              <w:tblBorders>
                <w:top w:val="single" w:sz="7" w:color="557A95"/>
                <w:left w:val="single" w:sz="7" w:color="557A95"/>
                <w:bottom w:val="single" w:sz="7" w:color="557A95"/>
                <w:right w:val="single" w:sz="7" w:color="557A95"/>
                <w:insideH w:val="single" w:sz="7" w:color="557A95"/>
                <w:insideV w:val="single" w:sz="7" w:color="557A95"/>
              </w:tblBorders>
            </w:tblPr>
            <w:tblGrid>
              <w:gridCol w:w="1422"/>
              <w:gridCol w:w="1422"/>
              <w:gridCol w:w="1422"/>
              <w:gridCol w:w="1422"/>
            </w:tblGrid>
            <w:tr>
              <w:trPr>
                <w:trHeight w:val="403"/>
              </w:trPr>
              <w:tc>
                <w:tcPr>
                  <w:tcW w:type="dxa" w:w="1123"/>
                  <w:tcMar>
                    <w:top w:w="20" w:type="dxa"/>
                    <w:start w:w="25" w:type="dxa"/>
                    <w:bottom w:w="20" w:type="dxa"/>
                    <w:end w:w="25" w:type="dxa"/>
                  </w:tcMar>
                  <w:vAlign w:val="center"/>
                  <w:shd w:fill="D9EAF2"/>
                </w:tcPr>
                <w:p>
                  <w:pPr>
                    <w:spacing w:before="0" w:after="0"/>
                    <w:jc w:val="center"/>
                    <w:bidi/>
                  </w:pPr>
                  <w:r/>
                  <w:r>
                    <w:rPr>
                      <w:rFonts w:ascii="Arial" w:hAnsi="Arial" w:cs="Arial"/>
                      <w:b/>
                      <w:sz w:val="18"/>
                    </w:rPr>
                    <w:t>الحصة</w:t>
                  </w:r>
                </w:p>
              </w:tc>
              <w:tc>
                <w:tcPr>
                  <w:tcW w:type="dxa" w:w="1512"/>
                  <w:tcMar>
                    <w:top w:w="20" w:type="dxa"/>
                    <w:start w:w="25" w:type="dxa"/>
                    <w:bottom w:w="20" w:type="dxa"/>
                    <w:end w:w="25" w:type="dxa"/>
                  </w:tcMar>
                  <w:vAlign w:val="center"/>
                  <w:shd w:fill="D9EAF2"/>
                </w:tcPr>
                <w:p>
                  <w:pPr>
                    <w:spacing w:before="0" w:after="0"/>
                    <w:jc w:val="center"/>
                    <w:bidi/>
                  </w:pPr>
                  <w:r/>
                  <w:r>
                    <w:rPr>
                      <w:rFonts w:ascii="Arial" w:hAnsi="Arial" w:cs="Arial"/>
                      <w:b/>
                      <w:sz w:val="18"/>
                    </w:rPr>
                    <w:t>الصف</w:t>
                  </w:r>
                </w:p>
              </w:tc>
              <w:tc>
                <w:tcPr>
                  <w:tcW w:type="dxa" w:w="1613"/>
                  <w:tcMar>
                    <w:top w:w="20" w:type="dxa"/>
                    <w:start w:w="25" w:type="dxa"/>
                    <w:bottom w:w="20" w:type="dxa"/>
                    <w:end w:w="25" w:type="dxa"/>
                  </w:tcMar>
                  <w:vAlign w:val="center"/>
                  <w:shd w:fill="D9EAF2"/>
                </w:tcPr>
                <w:p>
                  <w:pPr>
                    <w:spacing w:before="0" w:after="0"/>
                    <w:jc w:val="center"/>
                    <w:bidi/>
                  </w:pPr>
                  <w:r/>
                  <w:r>
                    <w:rPr>
                      <w:rFonts w:ascii="Arial" w:hAnsi="Arial" w:cs="Arial"/>
                      <w:b/>
                      <w:sz w:val="18"/>
                    </w:rPr>
                    <w:t>التاريخ</w:t>
                  </w:r>
                </w:p>
              </w:tc>
              <w:tc>
                <w:tcPr>
                  <w:tcW w:type="dxa" w:w="1325"/>
                  <w:tcMar>
                    <w:top w:w="20" w:type="dxa"/>
                    <w:start w:w="25" w:type="dxa"/>
                    <w:bottom w:w="20" w:type="dxa"/>
                    <w:end w:w="25" w:type="dxa"/>
                  </w:tcMar>
                  <w:vAlign w:val="center"/>
                  <w:shd w:fill="D9EAF2"/>
                </w:tcPr>
                <w:p>
                  <w:pPr>
                    <w:spacing w:before="0" w:after="0"/>
                    <w:jc w:val="center"/>
                    <w:bidi/>
                  </w:pPr>
                  <w:r/>
                  <w:r>
                    <w:rPr>
                      <w:rFonts w:ascii="Arial" w:hAnsi="Arial" w:cs="Arial"/>
                      <w:b/>
                      <w:sz w:val="18"/>
                    </w:rPr>
                    <w:t>اليوم</w:t>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bl>
          <w:p>
            <w:pPr>
              <w:spacing w:before="0" w:after="0"/>
            </w:pPr>
          </w:p>
        </w:tc>
        <w:tc>
          <w:tcPr>
            <w:tcW w:type="dxa" w:w="5832"/>
            <w:tcMar>
              <w:top w:w="0" w:type="dxa"/>
              <w:start w:w="180" w:type="dxa"/>
              <w:bottom w:w="0" w:type="dxa"/>
              <w:end w:w="30" w:type="dxa"/>
            </w:tcMar>
            <w:vAlign w:val="top"/>
          </w:tcPr>
          <w:p>
            <w:pPr>
              <w:spacing w:before="0" w:after="0"/>
            </w:pPr>
          </w:p>
          <w:tbl>
            <w:tblPr>
              <w:tblW w:type="auto" w:w="0"/>
              <w:jc w:val="center"/>
              <w:tblLayout w:type="fixed"/>
              <w:tblLook w:firstColumn="1" w:firstRow="1" w:lastColumn="0" w:lastRow="0" w:noHBand="0" w:noVBand="1" w:val="04A0"/>
              <w:tblBorders>
                <w:top w:val="single" w:sz="6" w:color="B8C7D1"/>
                <w:left w:val="single" w:sz="6" w:color="B8C7D1"/>
                <w:bottom w:val="single" w:sz="6" w:color="B8C7D1"/>
                <w:right w:val="single" w:sz="6" w:color="B8C7D1"/>
                <w:insideH w:val="single" w:sz="6" w:color="B8C7D1"/>
                <w:insideV w:val="single" w:sz="6" w:color="B8C7D1"/>
              </w:tblBorders>
            </w:tblPr>
            <w:tblGrid>
              <w:gridCol w:w="2916"/>
              <w:gridCol w:w="2916"/>
            </w:tblGrid>
            <w:tr>
              <w:trPr>
                <w:trHeight w:val="432"/>
              </w:trPr>
              <w:tc>
                <w:tcPr>
                  <w:tcW w:type="dxa" w:w="4608"/>
                  <w:tcMar>
                    <w:top w:w="25" w:type="dxa"/>
                    <w:start w:w="40" w:type="dxa"/>
                    <w:bottom w:w="25" w:type="dxa"/>
                    <w:end w:w="40" w:type="dxa"/>
                  </w:tcMar>
                  <w:vAlign w:val="center"/>
                </w:tcPr>
                <w:p>
                  <w:pPr>
                    <w:spacing w:before="0" w:after="0"/>
                    <w:jc w:val="right"/>
                    <w:bidi/>
                  </w:pPr>
                  <w:r>
                    <w:t>التربية الإسلامية</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المادة</w:t>
                  </w:r>
                </w:p>
              </w:tc>
            </w:tr>
            <w:tr>
              <w:trPr>
                <w:trHeight w:val="432"/>
              </w:trPr>
              <w:tc>
                <w:tcPr>
                  <w:tcW w:type="dxa" w:w="4608"/>
                  <w:tcMar>
                    <w:top w:w="25" w:type="dxa"/>
                    <w:start w:w="40" w:type="dxa"/>
                    <w:bottom w:w="25" w:type="dxa"/>
                    <w:end w:w="40" w:type="dxa"/>
                  </w:tcMar>
                  <w:vAlign w:val="center"/>
                </w:tcPr>
                <w:p>
                  <w:pPr>
                    <w:spacing w:before="0" w:after="0"/>
                    <w:jc w:val="right"/>
                    <w:bidi/>
                  </w:pPr>
                  <w:r>
                    <w:t>التلاوة: سورة القلم (4) — الآيات 34–43</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موضوع الدرس</w:t>
                  </w:r>
                </w:p>
              </w:tc>
            </w:tr>
            <w:tr>
              <w:trPr>
                <w:trHeight w:val="432"/>
              </w:trPr>
              <w:tc>
                <w:tcPr>
                  <w:tcW w:type="dxa" w:w="4608"/>
                  <w:tcMar>
                    <w:top w:w="25" w:type="dxa"/>
                    <w:start w:w="40" w:type="dxa"/>
                    <w:bottom w:w="25" w:type="dxa"/>
                    <w:end w:w="40" w:type="dxa"/>
                  </w:tcMar>
                  <w:vAlign w:val="center"/>
                </w:tcPr>
                <w:p>
                  <w:pPr>
                    <w:spacing w:before="0" w:after="0"/>
                    <w:jc w:val="right"/>
                    <w:bidi/>
                  </w:pPr>
                  <w:r>
                    <w:t>التلاوة — كتاب التلاوة ص 31–32 — العرض الثاني (سورة القلم: الدروس 6–10): الشرائح 24–30</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المجال</w:t>
                  </w:r>
                </w:p>
              </w:tc>
            </w:tr>
          </w:tbl>
          <w:p>
            <w:pPr>
              <w:spacing w:before="0" w:after="0"/>
            </w:pPr>
          </w:p>
        </w:tc>
      </w:tr>
    </w:tbl>
    <w:p w14:paraId="26EE8F3A" w14:textId="77777777" w:rsidR="0077219F" w:rsidRDefault="00000000" w:rsidP="00465C80">
      <w:pPr>
        <w:pBdr>
          <w:bottom w:val="single" w:sz="12" w:space="3" w:color="0E7C86"/>
        </w:pBdr>
        <w:bidi/>
        <w:spacing w:before="200" w:after="100"/>
      </w:pPr>
      <w:r>
        <w:rPr>
          <w:b/>
          <w:bCs/>
          <w:color w:val="0B3C49"/>
          <w:sz w:val="28"/>
          <w:szCs w:val="28"/>
          <w:rtl/>
        </w:rPr>
        <w:t>كفايات الدرس</w:t>
      </w:r>
    </w:p>
    <w:p w14:paraId="28F97D03" w14:textId="77777777" w:rsidR="0077219F" w:rsidRDefault="00000000" w:rsidP="00465C80">
      <w:pPr>
        <w:bidi/>
        <w:spacing w:after="20"/>
      </w:pPr>
      <w:r>
        <w:rPr>
          <w:b/>
          <w:bCs/>
          <w:color w:val="0E7C86"/>
          <w:rtl/>
        </w:rPr>
        <w:t>الكفاية العامة (بصيغة الفعل المضارع):</w:t>
      </w:r>
    </w:p>
    <w:p w14:paraId="063DA6DF"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يتلو الآيات والسور المقرّرة تلاوة صحيحة.</w:t>
      </w:r>
    </w:p>
    <w:p w14:paraId="06377722" w14:textId="77777777" w:rsidR="0077219F" w:rsidRDefault="00000000" w:rsidP="00465C80">
      <w:pPr>
        <w:bidi/>
        <w:spacing w:before="60" w:after="20"/>
      </w:pPr>
      <w:r>
        <w:rPr>
          <w:b/>
          <w:bCs/>
          <w:color w:val="0E7C86"/>
          <w:rtl/>
        </w:rPr>
        <w:t>الكفايات الفرعية (أفعال سلوكية قابلة للقياس):</w:t>
      </w:r>
    </w:p>
    <w:p w14:paraId="18E1F6B8"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1) يتلو الطالب سورة القلم (4) الآيات 34–43 تلاوة صحيحة محاكيًا التلاوة النموذجية.</w:t>
      </w:r>
    </w:p>
    <w:p w14:paraId="2FC2C07E"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2) يبيّن معاني المفردات: (فِيهِ تَدْرُسُونَ – أَيْمَانٌ – زَعِيمٌ – يَوْمَ يُكْشَفُ عَن سَاقٍ).</w:t>
      </w:r>
    </w:p>
    <w:p w14:paraId="5D5F7ED5"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3) يستنتج المعنى الإجمالي للآيات وما فيها من توجيهات.</w:t>
      </w:r>
    </w:p>
    <w:p w14:paraId="5D5F7ED5"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4) يطبّق أحكام التجويد في الكلمات: (أَفَنَجْعَلُ الْمُسْلِمِينَ – إِنَّ لِلْمُتَّقِينَ – أَيُّهُم بِذَٰلِكَ – خَاشِعَةً أَبْصَارُهُمْ) في أثناء تلاوته.</w:t>
      </w:r>
    </w:p>
    <w:p w14:paraId="3391A226" w14:textId="77777777" w:rsidR="0077219F" w:rsidRDefault="00000000" w:rsidP="00465C80">
      <w:pPr>
        <w:pBdr>
          <w:bottom w:val="single" w:sz="12" w:space="3" w:color="0E7C86"/>
        </w:pBdr>
        <w:bidi/>
        <w:spacing w:before="200" w:after="100"/>
      </w:pPr>
      <w:r>
        <w:rPr>
          <w:b/>
          <w:bCs/>
          <w:color w:val="0B3C49"/>
          <w:sz w:val="28"/>
          <w:szCs w:val="28"/>
          <w:rtl/>
        </w:rPr>
        <w:t>المصادر والموارد والقيم</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8"/>
        <w:gridCol w:w="4311"/>
        <w:gridCol w:w="3388"/>
        <w:gridCol w:w="4311"/>
      </w:tblGrid>
      <w:tr w:rsidR="0077219F" w14:paraId="4DE95B1C" w14:textId="77777777" w:rsidTr="00465C80">
        <w:tblPrEx>
          <w:tblCellMar>
            <w:top w:w="0" w:type="dxa"/>
            <w:bottom w:w="0" w:type="dxa"/>
          </w:tblCellMar>
        </w:tblPrEx>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75064D70" w14:textId="77777777" w:rsidR="0077219F" w:rsidRDefault="00000000" w:rsidP="00465C80">
            <w:pPr>
              <w:bidi/>
              <w:jc w:val="center"/>
            </w:pPr>
            <w:r>
              <w:rPr>
                <w:b/>
                <w:bCs/>
                <w:color w:val="0B3C49"/>
                <w:sz w:val="21"/>
                <w:szCs w:val="21"/>
                <w:rtl/>
              </w:rPr>
              <w:t>برنامج العرض</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بوربوينت   ☑ سبورة ذكية   ☐ داتاشو تفاعلي   ☑ أخرى: تلاوات القرّاء المدمجة في العرض</w:t>
            </w:r>
          </w:p>
        </w:tc>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5D2891D0" w14:textId="77777777" w:rsidR="0077219F" w:rsidRDefault="00000000" w:rsidP="00465C80">
            <w:pPr>
              <w:bidi/>
              <w:jc w:val="center"/>
            </w:pPr>
            <w:r>
              <w:rPr>
                <w:b/>
                <w:bCs/>
                <w:color w:val="0B3C49"/>
                <w:sz w:val="21"/>
                <w:szCs w:val="21"/>
                <w:rtl/>
              </w:rPr>
              <w:t>المصادر والموارد</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كتاب التلاوة   ☑ البوابة التعليمية   ☐ Teams   ☑ العرض التقديمي (العرض الثاني (سورة القلم: الدروس 6–10))</w:t>
            </w:r>
          </w:p>
        </w:tc>
      </w:tr>
      <w:tr w:rsidR="0077219F" w14:paraId="08CC74FB" w14:textId="77777777" w:rsidTr="00465C80">
        <w:tblPrEx>
          <w:tblCellMar>
            <w:top w:w="0" w:type="dxa"/>
            <w:bottom w:w="0" w:type="dxa"/>
          </w:tblCellMar>
        </w:tblPrEx>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C592042" w14:textId="77777777" w:rsidR="0077219F" w:rsidRDefault="00000000" w:rsidP="00465C80">
            <w:pPr>
              <w:bidi/>
              <w:jc w:val="center"/>
            </w:pPr>
            <w:r>
              <w:rPr>
                <w:b/>
                <w:bCs/>
                <w:color w:val="0B3C49"/>
                <w:sz w:val="21"/>
                <w:szCs w:val="21"/>
                <w:rtl/>
              </w:rPr>
              <w:t>القيم المفعّلة</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القيم الإسلامية والإنسانية   ☐ الانتماء والمواطنة   ☑ القيم الرقمية/الأمن السيبراني</w:t>
            </w:r>
          </w:p>
        </w:tc>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E39ED94" w14:textId="77777777" w:rsidR="0077219F" w:rsidRDefault="00000000" w:rsidP="00465C80">
            <w:pPr>
              <w:bidi/>
              <w:jc w:val="center"/>
            </w:pPr>
            <w:r>
              <w:rPr>
                <w:b/>
                <w:bCs/>
                <w:color w:val="0B3C49"/>
                <w:sz w:val="21"/>
                <w:szCs w:val="21"/>
                <w:rtl/>
              </w:rPr>
              <w:t>الفاقد التعليمي</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ضبط تلاوة الدرس السابق: سورة القلم (3) الآيات 23–33 — يُعالَج بتسميع افتتاحي سريع مع التصويب.</w:t>
            </w:r>
          </w:p>
        </w:tc>
      </w:tr>
    </w:tbl>
    <w:p w14:paraId="26B0764F" w14:textId="77777777" w:rsidR="0077219F" w:rsidRDefault="00000000" w:rsidP="00465C80">
      <w:pPr>
        <w:pBdr>
          <w:bottom w:val="single" w:sz="12" w:space="3" w:color="0E7C86"/>
        </w:pBdr>
        <w:bidi/>
        <w:spacing w:before="200" w:after="100"/>
      </w:pPr>
      <w:r>
        <w:rPr>
          <w:b/>
          <w:bCs/>
          <w:color w:val="0B3C49"/>
          <w:sz w:val="28"/>
          <w:szCs w:val="28"/>
          <w:rtl/>
        </w:rPr>
        <w:t>المقدمة / النشاط الاستهلالي (التهيئة) — 3 إلى 5 دقائق</w:t>
      </w:r>
    </w:p>
    <w:p w14:paraId="5AB78638"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يعرض المعلم شريحة افتتاح الدرس (ش 24) وحديثًا في فضل القرآن الكريم (ش 25) وشريحة أهداف الدرس (ش 26) ويعرّف بالمقطع: سورة القلم (4) الآيات 34–43، ثم يُسمِع الطلاب تلاوة خاشعة للمقطع من أحد أزرار القرّاء في شريحة الآيات، مع سؤال تشويقي عن موضوع الآيات، ومراجعة خاطفة للدرس السابق (الآيات 23–33).</w:t>
      </w:r>
    </w:p>
    <w:p w14:paraId="4DA50429" w14:textId="77777777" w:rsidR="0077219F" w:rsidRDefault="0077219F" w:rsidP="00465C80">
      <w:pPr>
        <w:pBdr>
          <w:bottom w:val="dotted" w:sz="6" w:space="2" w:color="9FB4BA"/>
        </w:pBdr>
        <w:bidi/>
        <w:spacing w:before="120" w:after="60"/>
      </w:pPr>
    </w:p>
    <w:p w14:paraId="4E9D6F5C" w14:textId="77777777" w:rsidR="0077219F" w:rsidRDefault="00000000" w:rsidP="00465C80">
      <w:pPr>
        <w:pBdr>
          <w:bottom w:val="single" w:sz="12" w:space="3" w:color="0E7C86"/>
        </w:pBdr>
        <w:bidi/>
        <w:spacing w:before="200" w:after="100"/>
      </w:pPr>
      <w:r>
        <w:rPr>
          <w:b/>
          <w:bCs/>
          <w:color w:val="0B3C49"/>
          <w:sz w:val="28"/>
          <w:szCs w:val="28"/>
          <w:rtl/>
        </w:rPr>
        <w:t>الربط</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33"/>
        <w:gridCol w:w="5133"/>
        <w:gridCol w:w="5132"/>
      </w:tblGrid>
      <w:tr w:rsidR="0077219F" w14:paraId="5342C294" w14:textId="77777777" w:rsidTr="00465C80">
        <w:tblPrEx>
          <w:tblCellMar>
            <w:top w:w="0" w:type="dxa"/>
            <w:bottom w:w="0" w:type="dxa"/>
          </w:tblCellMar>
        </w:tblPrEx>
        <w:tc>
          <w:tcPr>
            <w:tcW w:w="5133"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8C60DCB" w14:textId="77777777" w:rsidR="0077219F" w:rsidRDefault="00000000" w:rsidP="00465C80">
            <w:pPr>
              <w:bidi/>
              <w:jc w:val="center"/>
            </w:pPr>
            <w:r>
              <w:rPr>
                <w:b/>
                <w:bCs/>
                <w:color w:val="0B3C49"/>
                <w:sz w:val="21"/>
                <w:szCs w:val="21"/>
                <w:rtl/>
              </w:rPr>
              <w:t>الربط بواقع الحياة</w:t>
            </w:r>
          </w:p>
        </w:tc>
        <w:tc>
          <w:tcPr>
            <w:tcW w:w="5133"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310BD168" w14:textId="77777777" w:rsidR="0077219F" w:rsidRDefault="00000000" w:rsidP="00465C80">
            <w:pPr>
              <w:bidi/>
              <w:jc w:val="center"/>
            </w:pPr>
            <w:r>
              <w:rPr>
                <w:b/>
                <w:bCs/>
                <w:color w:val="0B3C49"/>
                <w:sz w:val="21"/>
                <w:szCs w:val="21"/>
                <w:rtl/>
              </w:rPr>
              <w:t>الربط الأفقي (بمادة أخرى)</w:t>
            </w:r>
          </w:p>
        </w:tc>
        <w:tc>
          <w:tcPr>
            <w:tcW w:w="5132"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D6D4026" w14:textId="77777777" w:rsidR="0077219F" w:rsidRDefault="00000000" w:rsidP="00465C80">
            <w:pPr>
              <w:bidi/>
              <w:jc w:val="center"/>
            </w:pPr>
            <w:r>
              <w:rPr>
                <w:b/>
                <w:bCs/>
                <w:color w:val="0B3C49"/>
                <w:sz w:val="21"/>
                <w:szCs w:val="21"/>
                <w:rtl/>
              </w:rPr>
              <w:t>الربط الرأسي (بدرس سابق/لاحق)</w:t>
            </w:r>
          </w:p>
        </w:tc>
      </w:tr>
      <w:tr w:rsidR="0077219F" w14:paraId="40095EC5" w14:textId="77777777" w:rsidTr="00465C80">
        <w:tblPrEx>
          <w:tblCellMar>
            <w:top w:w="0" w:type="dxa"/>
            <w:bottom w:w="0" w:type="dxa"/>
          </w:tblCellMar>
        </w:tblPrEx>
        <w:tc>
          <w:tcPr>
            <w:tcW w:w="5133"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تعاهد القرآن الكريم بورد يومي ثابت، والمشاركة في حلقات التحفيظ ومسابقات القرآن في البحرين.</w:t>
            </w:r>
          </w:p>
        </w:tc>
        <w:tc>
          <w:tcPr>
            <w:tcW w:w="5133"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اللغة العربية: سلامة النطق ومخارج الحروف وأثرها في الأداء.</w:t>
            </w:r>
          </w:p>
        </w:tc>
        <w:tc>
          <w:tcPr>
            <w:tcW w:w="5132"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يبني على الدرس السابق: سورة القلم (3) الآيات 23–33، ويمهّد للدرس اللاحق: سورة القلم (5) الآيات 44–52.</w:t>
            </w:r>
          </w:p>
        </w:tc>
      </w:tr>
    </w:tbl>
    <w:p w14:paraId="428581CF" w14:textId="77777777" w:rsidR="0077219F" w:rsidRDefault="00000000" w:rsidP="00465C80">
      <w:pPr>
        <w:pBdr>
          <w:bottom w:val="single" w:sz="12" w:space="3" w:color="0E7C86"/>
        </w:pBdr>
        <w:bidi/>
        <w:spacing w:before="200" w:after="100"/>
      </w:pPr>
      <w:r>
        <w:rPr>
          <w:b/>
          <w:bCs/>
          <w:color w:val="0B3C49"/>
          <w:sz w:val="28"/>
          <w:szCs w:val="28"/>
          <w:rtl/>
        </w:rPr>
        <w:lastRenderedPageBreak/>
        <w:t>جدول الإجراءات</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0"/>
        <w:gridCol w:w="3000"/>
        <w:gridCol w:w="2350"/>
        <w:gridCol w:w="2350"/>
        <w:gridCol w:w="4598"/>
        <w:gridCol w:w="2050"/>
      </w:tblGrid>
      <w:tr w:rsidR="0077219F" w14:paraId="4C1ECAA1"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16D1BEAA" w14:textId="77777777" w:rsidR="0077219F" w:rsidRDefault="00000000" w:rsidP="00465C80">
            <w:pPr>
              <w:bidi/>
              <w:jc w:val="center"/>
            </w:pPr>
            <w:r>
              <w:rPr>
                <w:b/>
                <w:bCs/>
                <w:color w:val="0B3C49"/>
                <w:sz w:val="21"/>
                <w:szCs w:val="21"/>
                <w:rtl/>
              </w:rPr>
              <w:t>الزمن</w:t>
            </w:r>
          </w:p>
        </w:tc>
        <w:tc>
          <w:tcPr>
            <w:tcW w:w="300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78C38C8" w14:textId="77777777" w:rsidR="0077219F" w:rsidRDefault="00000000" w:rsidP="00465C80">
            <w:pPr>
              <w:bidi/>
              <w:jc w:val="center"/>
            </w:pPr>
            <w:r>
              <w:rPr>
                <w:b/>
                <w:bCs/>
                <w:color w:val="0B3C49"/>
                <w:sz w:val="21"/>
                <w:szCs w:val="21"/>
                <w:rtl/>
              </w:rPr>
              <w:t>هدف التعلم (أن…)</w:t>
            </w:r>
          </w:p>
        </w:tc>
        <w:tc>
          <w:tcPr>
            <w:tcW w:w="23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96B0CE6" w14:textId="77777777" w:rsidR="0077219F" w:rsidRDefault="00000000" w:rsidP="00465C80">
            <w:pPr>
              <w:bidi/>
              <w:jc w:val="center"/>
            </w:pPr>
            <w:r>
              <w:rPr>
                <w:b/>
                <w:bCs/>
                <w:color w:val="0B3C49"/>
                <w:sz w:val="21"/>
                <w:szCs w:val="21"/>
                <w:rtl/>
              </w:rPr>
              <w:t>مهارات القرن 21</w:t>
            </w:r>
          </w:p>
        </w:tc>
        <w:tc>
          <w:tcPr>
            <w:tcW w:w="23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ADAAEE5" w14:textId="77777777" w:rsidR="0077219F" w:rsidRDefault="00000000" w:rsidP="00465C80">
            <w:pPr>
              <w:bidi/>
              <w:jc w:val="center"/>
            </w:pPr>
            <w:r>
              <w:rPr>
                <w:b/>
                <w:bCs/>
                <w:color w:val="0B3C49"/>
                <w:sz w:val="21"/>
                <w:szCs w:val="21"/>
                <w:rtl/>
              </w:rPr>
              <w:t>الاستراتيجيات</w:t>
            </w:r>
          </w:p>
        </w:tc>
        <w:tc>
          <w:tcPr>
            <w:tcW w:w="459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2744AC8" w14:textId="77777777" w:rsidR="0077219F" w:rsidRDefault="00000000" w:rsidP="00465C80">
            <w:pPr>
              <w:bidi/>
              <w:jc w:val="center"/>
            </w:pPr>
            <w:r>
              <w:rPr>
                <w:b/>
                <w:bCs/>
                <w:color w:val="0B3C49"/>
                <w:sz w:val="21"/>
                <w:szCs w:val="21"/>
                <w:rtl/>
              </w:rPr>
              <w:t>الإجراءات (دور المعلم ودور الطالب)</w:t>
            </w:r>
          </w:p>
        </w:tc>
        <w:tc>
          <w:tcPr>
            <w:tcW w:w="20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26587FD" w14:textId="77777777" w:rsidR="0077219F" w:rsidRDefault="00000000" w:rsidP="00465C80">
            <w:pPr>
              <w:bidi/>
              <w:jc w:val="center"/>
            </w:pPr>
            <w:r>
              <w:rPr>
                <w:b/>
                <w:bCs/>
                <w:color w:val="0B3C49"/>
                <w:sz w:val="21"/>
                <w:szCs w:val="21"/>
                <w:rtl/>
              </w:rPr>
              <w:t>التقييم من أجل التعلم</w:t>
            </w:r>
          </w:p>
        </w:tc>
      </w:tr>
      <w:tr w:rsidR="0077219F" w14:paraId="67FCECB6"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12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يتلو الطالب الآيات 34–43 تلاوة صحيحة محاكيًا التلاوة النموذجية.</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التمكّن اللغوي</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المحاكاة والتلاوة النموذجية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شريحة الآيات (ش 27) ويشغّل تلاوة أحد القرّاء بالضغط على السمّاعة بجوار اسمه (ويُفضَّل المصحف المعلّم للترديد)، ثم يتلو تلاوة نموذجية مجزّأة، ويدير المحاكاة الجماعية فالفردية مع التصويب الفوري.</w:t>
            </w:r>
          </w:p>
          <w:p>
            <w:pPr>
              <w:bidi/>
              <w:jc w:val="center"/>
            </w:pPr>
            <w:r>
              <w:rPr>
                <w:rFonts w:ascii="Times New Roman" w:hAnsi="Times New Roman" w:cs="Times New Roman"/>
                <w:sz w:val="20"/>
                <w:szCs w:val="20"/>
                <w:rtl/>
              </w:rPr>
              <w:t xml:space="preserve">الطالب: يستمع وينصت، ثم يحاكي التلاوة جماعيًّا وفرديًّا ملتزمًا بالضبط الصحيح.</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قائمة رصد للتلاوة (صحة الضبط – سلامة المخارج) مع تغذية راجعة فورية.</w:t>
            </w:r>
          </w:p>
        </w:tc>
      </w:tr>
      <w:tr w:rsidR="0077219F" w14:paraId="6E0B14F6"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13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يبيّن الطالب أحكام التجويد في الكلمات المختارة، ويوضّح معاني المفردات الجديدة.</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التمكّن اللغوي / التفكير الناقد</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التعلم بالأقران (تلاوة ثنائية)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شريحة «أتدرّب على تلاوة الكلمات» (ش 28): (أَفَنَجْعَلُ الْمُسْلِمِينَ – إِنَّ لِلْمُتَّقِينَ – أَيُّهُم بِذَٰلِكَ – خَاشِعَةً أَبْصَارُهُمْ)، ثم يعرض شريحة «أتعرّف معاني المفردات» (ش 29): (فِيهِ تَدْرُسُونَ – أَيْمَانٌ – زَعِيمٌ – يَوْمَ يُكْشَفُ عَن سَاقٍ)، وينظّم التلاوة الثنائية بالتصحيح المتبادل.</w:t>
            </w:r>
          </w:p>
          <w:p>
            <w:pPr>
              <w:bidi/>
              <w:jc w:val="center"/>
            </w:pPr>
            <w:r>
              <w:rPr>
                <w:rFonts w:ascii="Times New Roman" w:hAnsi="Times New Roman" w:cs="Times New Roman"/>
                <w:sz w:val="20"/>
                <w:szCs w:val="20"/>
                <w:rtl/>
              </w:rPr>
              <w:t xml:space="preserve">الطالب: يتدرّب على تلاوة الكلمات تلاوة صحيحة، ويطابق المفردات بمعانيها، ويتلو لزميله ويصحّح له وفق بطاقة الرصد.</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تقييم أقران بسلّم تقدير (الضبط – التجويد – الطلاقة) + مطابقة المفردات.</w:t>
            </w:r>
          </w:p>
        </w:tc>
      </w:tr>
      <w:tr w:rsidR="0077219F" w14:paraId="2887EC72"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10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يتعرّف الطالب المعنى الإجمالي للآيات مستنتجًا توجيهاتها.</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التواصل / التفكير الناقد</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المناقشة الموجّهة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شريحة «أقرأ وأفهم» (ش 30) ويوجّه فهم المعنى الإجمالي بأسئلة متدرجة: المسلم يسارع إلى أداء الواجبات، ويتجنب المحرمات؛ ليكون من المتقين الذين يدخلهم الله تعالى بفضله جنات النعيم.</w:t>
            </w:r>
          </w:p>
          <w:p>
            <w:pPr>
              <w:bidi/>
              <w:jc w:val="center"/>
            </w:pPr>
            <w:r>
              <w:rPr>
                <w:rFonts w:ascii="Times New Roman" w:hAnsi="Times New Roman" w:cs="Times New Roman"/>
                <w:sz w:val="20"/>
                <w:szCs w:val="20"/>
                <w:rtl/>
              </w:rPr>
              <w:t xml:space="preserve">الطالب: يشارك في استنتاج المعاني والتوجيهات ويدوّن أبرزها في كراسته.</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أسئلة تحقق شفوية + بطاقة استنتاج قصيرة.</w:t>
            </w:r>
          </w:p>
        </w:tc>
      </w:tr>
    </w:tbl>
    <w:p w14:paraId="0186AC02" w14:textId="77777777" w:rsidR="0077219F" w:rsidRDefault="00000000" w:rsidP="00465C80">
      <w:pPr>
        <w:bidi/>
        <w:spacing w:before="40"/>
      </w:pPr>
      <w:r>
        <w:rPr>
          <w:color w:val="5C7077"/>
          <w:sz w:val="17"/>
          <w:szCs w:val="17"/>
          <w:rtl/>
        </w:rPr>
        <w:t>مهارات القرن 21: المواطنة / التواصل / الإبداع وحل المشكلات / الريادة / التمكّن اللغوي / القيادة وصنع القرار / التفكير الناقد / الثقافة التكنولوجية.</w:t>
      </w:r>
    </w:p>
    <w:p w14:paraId="26816CFE" w14:textId="77777777" w:rsidR="0077219F" w:rsidRDefault="00000000" w:rsidP="00465C80">
      <w:pPr>
        <w:pBdr>
          <w:bottom w:val="single" w:sz="12" w:space="3" w:color="0E7C86"/>
        </w:pBdr>
        <w:bidi/>
        <w:spacing w:before="200" w:after="100"/>
      </w:pPr>
      <w:r>
        <w:rPr>
          <w:b/>
          <w:bCs/>
          <w:color w:val="0B3C49"/>
          <w:sz w:val="28"/>
          <w:szCs w:val="28"/>
          <w:rtl/>
        </w:rPr>
        <w:t>النشاط الختامي (نشاط فردي — 3 إلى 5 دقائق)</w:t>
      </w:r>
    </w:p>
    <w:p w14:paraId="4E3F22D1"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تلاوات فردية مختارة للآيات 34–43 أمام الصف من شريحة الآيات، مع بطاقة خروج: ما معنى (أَيْمَانٌ)؟ واتلُ كلمة (أَفَنَجْعَلُ الْمُسْلِمِينَ) تلاوة صحيحة.</w:t>
      </w:r>
    </w:p>
    <w:p w14:paraId="67278966" w14:textId="77777777" w:rsidR="0077219F" w:rsidRDefault="0077219F" w:rsidP="00465C80">
      <w:pPr>
        <w:pBdr>
          <w:bottom w:val="dotted" w:sz="6" w:space="2" w:color="9FB4BA"/>
        </w:pBdr>
        <w:bidi/>
        <w:spacing w:before="120" w:after="60"/>
      </w:pPr>
    </w:p>
    <w:p w14:paraId="72CEEBA3" w14:textId="77777777" w:rsidR="0077219F" w:rsidRDefault="00000000" w:rsidP="00465C80">
      <w:pPr>
        <w:pBdr>
          <w:bottom w:val="single" w:sz="12" w:space="3" w:color="0E7C86"/>
        </w:pBdr>
        <w:bidi/>
        <w:spacing w:before="200" w:after="100"/>
      </w:pPr>
      <w:r>
        <w:rPr>
          <w:b/>
          <w:bCs/>
          <w:color w:val="0B3C49"/>
          <w:sz w:val="28"/>
          <w:szCs w:val="28"/>
          <w:rtl/>
        </w:rPr>
        <w:t>الدعم الأكاديمي للفئات التعليمية (التعلم المتمايز)</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50"/>
        <w:gridCol w:w="3850"/>
        <w:gridCol w:w="3850"/>
        <w:gridCol w:w="3848"/>
      </w:tblGrid>
      <w:tr w:rsidR="0077219F" w14:paraId="7FD3E154" w14:textId="77777777">
        <w:tblPrEx>
          <w:tblCellMar>
            <w:top w:w="0" w:type="dxa"/>
            <w:bottom w:w="0" w:type="dxa"/>
          </w:tblCellMar>
        </w:tblPrEx>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732C767" w14:textId="77777777" w:rsidR="0077219F" w:rsidRDefault="00000000" w:rsidP="00465C80">
            <w:pPr>
              <w:bidi/>
            </w:pPr>
            <w:r>
              <w:rPr>
                <w:b/>
                <w:bCs/>
                <w:color w:val="0B3C49"/>
                <w:sz w:val="21"/>
                <w:szCs w:val="21"/>
                <w:rtl/>
              </w:rPr>
              <w:t>ذوو صعوبات التعلم</w:t>
            </w:r>
          </w:p>
        </w:tc>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2185F35" w14:textId="77777777" w:rsidR="0077219F" w:rsidRDefault="00000000" w:rsidP="00465C80">
            <w:pPr>
              <w:bidi/>
            </w:pPr>
            <w:r>
              <w:rPr>
                <w:b/>
                <w:bCs/>
                <w:color w:val="0B3C49"/>
                <w:sz w:val="21"/>
                <w:szCs w:val="21"/>
                <w:rtl/>
              </w:rPr>
              <w:t>الطلاب المتوسطون</w:t>
            </w:r>
          </w:p>
        </w:tc>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3C095536" w14:textId="77777777" w:rsidR="0077219F" w:rsidRDefault="00000000" w:rsidP="00465C80">
            <w:pPr>
              <w:bidi/>
            </w:pPr>
            <w:r>
              <w:rPr>
                <w:b/>
                <w:bCs/>
                <w:color w:val="0B3C49"/>
                <w:sz w:val="21"/>
                <w:szCs w:val="21"/>
                <w:rtl/>
              </w:rPr>
              <w:t>الطلاب المتفوّقون</w:t>
            </w:r>
          </w:p>
        </w:tc>
        <w:tc>
          <w:tcPr>
            <w:tcW w:w="384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D16D41B" w14:textId="77777777" w:rsidR="0077219F" w:rsidRDefault="00000000" w:rsidP="00465C80">
            <w:pPr>
              <w:bidi/>
            </w:pPr>
            <w:r>
              <w:rPr>
                <w:b/>
                <w:bCs/>
                <w:color w:val="0B3C49"/>
                <w:sz w:val="21"/>
                <w:szCs w:val="21"/>
                <w:rtl/>
              </w:rPr>
              <w:t>الطلاب الموهوبون</w:t>
            </w:r>
          </w:p>
        </w:tc>
      </w:tr>
      <w:tr w:rsidR="0077219F" w14:paraId="1CC097FE" w14:textId="77777777">
        <w:tblPrEx>
          <w:tblCellMar>
            <w:top w:w="0" w:type="dxa"/>
            <w:bottom w:w="0" w:type="dxa"/>
          </w:tblCellMar>
        </w:tblPrEx>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ترديد جماعي مقطعي خلف المعلم مع إطالة زمن المحاكاة وتقصير المقاطع.</w:t>
            </w:r>
          </w:p>
        </w:tc>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تلاوة ثنائية متكافئة مع بطاقة رصد ميسّرة.</w:t>
            </w:r>
          </w:p>
        </w:tc>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تكليف بإتقان الوقف والابتداء وتعليل مواضعهما في المقطع.</w:t>
            </w:r>
          </w:p>
        </w:tc>
        <w:tc>
          <w:tcPr>
            <w:tcW w:w="384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قيادة مجموعات التسميع، والترشح لمسابقة القرآن الكريم المدرسية.</w:t>
            </w:r>
          </w:p>
        </w:tc>
      </w:tr>
    </w:tbl>
    <w:p w14:paraId="2393B71A" w14:textId="77777777" w:rsidR="0077219F" w:rsidRDefault="00000000" w:rsidP="00465C80">
      <w:pPr>
        <w:pBdr>
          <w:bottom w:val="single" w:sz="12" w:space="3" w:color="0E7C86"/>
        </w:pBdr>
        <w:bidi/>
        <w:spacing w:before="200" w:after="100"/>
      </w:pPr>
      <w:r>
        <w:rPr>
          <w:b/>
          <w:bCs/>
          <w:color w:val="0B3C49"/>
          <w:sz w:val="28"/>
          <w:szCs w:val="28"/>
          <w:rtl/>
        </w:rPr>
        <w:t>تحدّي قدرات الطلبة والتعلم الذاتي</w:t>
      </w:r>
    </w:p>
    <w:p w14:paraId="74E43363"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سجّل تلاوتك للآيات 34–43 تسجيلًا صوتيًّا عبر البوابة التعليمية، وقارنها بتلاوة أحد القرّاء في العرض التقديمي، ودوّن ثلاثة مواضع حسّنتها في أدائك.</w:t>
      </w:r>
    </w:p>
    <w:p w14:paraId="71946016" w14:textId="77777777" w:rsidR="0077219F" w:rsidRDefault="0077219F" w:rsidP="00465C80">
      <w:pPr>
        <w:pBdr>
          <w:bottom w:val="dotted" w:sz="6" w:space="2" w:color="9FB4BA"/>
        </w:pBdr>
        <w:bidi/>
        <w:spacing w:before="120" w:after="60"/>
      </w:pPr>
    </w:p>
    <w:p w14:paraId="6437273F" w14:textId="77777777" w:rsidR="0077219F" w:rsidRDefault="00000000" w:rsidP="00465C80">
      <w:pPr>
        <w:pBdr>
          <w:bottom w:val="single" w:sz="12" w:space="3" w:color="0E7C86"/>
        </w:pBdr>
        <w:bidi/>
        <w:spacing w:before="200" w:after="100"/>
      </w:pPr>
      <w:r>
        <w:rPr>
          <w:b/>
          <w:bCs/>
          <w:color w:val="0B3C49"/>
          <w:sz w:val="28"/>
          <w:szCs w:val="28"/>
          <w:rtl/>
        </w:rPr>
        <w:t>التأمل (</w:t>
      </w:r>
      <w:proofErr w:type="spellStart"/>
      <w:r>
        <w:rPr>
          <w:b/>
          <w:bCs/>
          <w:color w:val="0B3C49"/>
          <w:sz w:val="28"/>
          <w:szCs w:val="28"/>
          <w:rtl/>
        </w:rPr>
        <w:t>Reflection</w:t>
      </w:r>
      <w:proofErr w:type="spellEnd"/>
      <w:r>
        <w:rPr>
          <w:b/>
          <w:bCs/>
          <w:color w:val="0B3C49"/>
          <w:sz w:val="28"/>
          <w:szCs w:val="28"/>
          <w:rtl/>
        </w:rPr>
        <w:t>)</w:t>
      </w:r>
    </w:p>
    <w:p w14:paraId="32E99473" w14:textId="77777777" w:rsidR="0077219F" w:rsidRDefault="00000000" w:rsidP="00465C80">
      <w:pPr>
        <w:bidi/>
        <w:spacing w:after="60"/>
      </w:pPr>
      <w:r>
        <w:rPr>
          <w:color w:val="16323A"/>
          <w:rtl/>
        </w:rPr>
        <w:t>☐ تحققت الأهداف بنجاح        ☐ يحتاج الدرس إلى أنشطة داعمة        ☐ يحتاج إلى تغيير الاستراتيجية        ☐ يعاد الدرس لسبب: ………………</w:t>
      </w:r>
    </w:p>
    <w:p>
      <w:r>
        <w:br w:type="page"/>
      </w:r>
    </w:p>
    <w:p w14:paraId="00DB6BBA" w14:textId="77777777" w:rsidR="0077219F" w:rsidRDefault="00000000" w:rsidP="00465C80">
      <w:pPr>
        <w:bidi/>
        <w:spacing w:after="20"/>
        <w:jc w:val="center"/>
      </w:pPr>
      <w:r>
        <w:rPr>
          <w:color w:val="5C7077"/>
          <w:sz w:val="20"/>
          <w:szCs w:val="20"/>
          <w:rtl/>
        </w:rPr>
        <w:t>مملكة البحرين — وزارة التربية والتعليم — مدرسة ابن رشد الإعدادية للبنين</w:t>
      </w:r>
    </w:p>
    <w:p>
      <w:pPr>
        <w:keepNext/>
        <w:spacing w:before="0" w:after="0"/>
        <w:jc w:val="center"/>
      </w:pPr>
      <w:r>
        <w:drawing>
          <wp:inline xmlns:a="http://schemas.openxmlformats.org/drawingml/2006/main" xmlns:pic="http://schemas.openxmlformats.org/drawingml/2006/picture">
            <wp:extent cx="9777730" cy="1839434"/>
            <wp:docPr id="27" name="Picture 27"/>
            <wp:cNvGraphicFramePr>
              <a:graphicFrameLocks noChangeAspect="1"/>
            </wp:cNvGraphicFramePr>
            <a:graphic>
              <a:graphicData uri="http://schemas.openxmlformats.org/drawingml/2006/picture">
                <pic:pic>
                  <pic:nvPicPr>
                    <pic:cNvPr id="0" name="contact_1_20.jpg"/>
                    <pic:cNvPicPr/>
                  </pic:nvPicPr>
                  <pic:blipFill>
                    <a:blip r:embed="rId11"/>
                    <a:stretch>
                      <a:fillRect/>
                    </a:stretch>
                  </pic:blipFill>
                  <pic:spPr>
                    <a:xfrm>
                      <a:off x="0" y="0"/>
                      <a:ext cx="9777730" cy="1839434"/>
                    </a:xfrm>
                    <a:prstGeom prst="rect"/>
                  </pic:spPr>
                </pic:pic>
              </a:graphicData>
            </a:graphic>
          </wp:inline>
        </w:drawing>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699"/>
        <w:gridCol w:w="7699"/>
      </w:tblGrid>
      <w:tr>
        <w:tc>
          <w:tcPr>
            <w:tcW w:type="dxa" w:w="5688"/>
            <w:tcMar>
              <w:top w:w="0" w:type="dxa"/>
              <w:start w:w="30" w:type="dxa"/>
              <w:bottom w:w="0" w:type="dxa"/>
              <w:end w:w="180" w:type="dxa"/>
            </w:tcMar>
            <w:vAlign w:val="top"/>
          </w:tcPr>
          <w:p>
            <w:pPr>
              <w:spacing w:before="0" w:after="0"/>
            </w:pPr>
          </w:p>
          <w:tbl>
            <w:tblPr>
              <w:tblW w:type="auto" w:w="0"/>
              <w:jc w:val="center"/>
              <w:tblLayout w:type="fixed"/>
              <w:tblLook w:firstColumn="1" w:firstRow="1" w:lastColumn="0" w:lastRow="0" w:noHBand="0" w:noVBand="1" w:val="04A0"/>
              <w:tblBorders>
                <w:top w:val="single" w:sz="7" w:color="557A95"/>
                <w:left w:val="single" w:sz="7" w:color="557A95"/>
                <w:bottom w:val="single" w:sz="7" w:color="557A95"/>
                <w:right w:val="single" w:sz="7" w:color="557A95"/>
                <w:insideH w:val="single" w:sz="7" w:color="557A95"/>
                <w:insideV w:val="single" w:sz="7" w:color="557A95"/>
              </w:tblBorders>
            </w:tblPr>
            <w:tblGrid>
              <w:gridCol w:w="1422"/>
              <w:gridCol w:w="1422"/>
              <w:gridCol w:w="1422"/>
              <w:gridCol w:w="1422"/>
            </w:tblGrid>
            <w:tr>
              <w:trPr>
                <w:trHeight w:val="403"/>
              </w:trPr>
              <w:tc>
                <w:tcPr>
                  <w:tcW w:type="dxa" w:w="1123"/>
                  <w:tcMar>
                    <w:top w:w="20" w:type="dxa"/>
                    <w:start w:w="25" w:type="dxa"/>
                    <w:bottom w:w="20" w:type="dxa"/>
                    <w:end w:w="25" w:type="dxa"/>
                  </w:tcMar>
                  <w:vAlign w:val="center"/>
                  <w:shd w:fill="D9EAF2"/>
                </w:tcPr>
                <w:p>
                  <w:pPr>
                    <w:spacing w:before="0" w:after="0"/>
                    <w:jc w:val="center"/>
                    <w:bidi/>
                  </w:pPr>
                  <w:r/>
                  <w:r>
                    <w:rPr>
                      <w:rFonts w:ascii="Arial" w:hAnsi="Arial" w:cs="Arial"/>
                      <w:b/>
                      <w:sz w:val="18"/>
                    </w:rPr>
                    <w:t>الحصة</w:t>
                  </w:r>
                </w:p>
              </w:tc>
              <w:tc>
                <w:tcPr>
                  <w:tcW w:type="dxa" w:w="1512"/>
                  <w:tcMar>
                    <w:top w:w="20" w:type="dxa"/>
                    <w:start w:w="25" w:type="dxa"/>
                    <w:bottom w:w="20" w:type="dxa"/>
                    <w:end w:w="25" w:type="dxa"/>
                  </w:tcMar>
                  <w:vAlign w:val="center"/>
                  <w:shd w:fill="D9EAF2"/>
                </w:tcPr>
                <w:p>
                  <w:pPr>
                    <w:spacing w:before="0" w:after="0"/>
                    <w:jc w:val="center"/>
                    <w:bidi/>
                  </w:pPr>
                  <w:r/>
                  <w:r>
                    <w:rPr>
                      <w:rFonts w:ascii="Arial" w:hAnsi="Arial" w:cs="Arial"/>
                      <w:b/>
                      <w:sz w:val="18"/>
                    </w:rPr>
                    <w:t>الصف</w:t>
                  </w:r>
                </w:p>
              </w:tc>
              <w:tc>
                <w:tcPr>
                  <w:tcW w:type="dxa" w:w="1613"/>
                  <w:tcMar>
                    <w:top w:w="20" w:type="dxa"/>
                    <w:start w:w="25" w:type="dxa"/>
                    <w:bottom w:w="20" w:type="dxa"/>
                    <w:end w:w="25" w:type="dxa"/>
                  </w:tcMar>
                  <w:vAlign w:val="center"/>
                  <w:shd w:fill="D9EAF2"/>
                </w:tcPr>
                <w:p>
                  <w:pPr>
                    <w:spacing w:before="0" w:after="0"/>
                    <w:jc w:val="center"/>
                    <w:bidi/>
                  </w:pPr>
                  <w:r/>
                  <w:r>
                    <w:rPr>
                      <w:rFonts w:ascii="Arial" w:hAnsi="Arial" w:cs="Arial"/>
                      <w:b/>
                      <w:sz w:val="18"/>
                    </w:rPr>
                    <w:t>التاريخ</w:t>
                  </w:r>
                </w:p>
              </w:tc>
              <w:tc>
                <w:tcPr>
                  <w:tcW w:type="dxa" w:w="1325"/>
                  <w:tcMar>
                    <w:top w:w="20" w:type="dxa"/>
                    <w:start w:w="25" w:type="dxa"/>
                    <w:bottom w:w="20" w:type="dxa"/>
                    <w:end w:w="25" w:type="dxa"/>
                  </w:tcMar>
                  <w:vAlign w:val="center"/>
                  <w:shd w:fill="D9EAF2"/>
                </w:tcPr>
                <w:p>
                  <w:pPr>
                    <w:spacing w:before="0" w:after="0"/>
                    <w:jc w:val="center"/>
                    <w:bidi/>
                  </w:pPr>
                  <w:r/>
                  <w:r>
                    <w:rPr>
                      <w:rFonts w:ascii="Arial" w:hAnsi="Arial" w:cs="Arial"/>
                      <w:b/>
                      <w:sz w:val="18"/>
                    </w:rPr>
                    <w:t>اليوم</w:t>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bl>
          <w:p>
            <w:pPr>
              <w:spacing w:before="0" w:after="0"/>
            </w:pPr>
          </w:p>
        </w:tc>
        <w:tc>
          <w:tcPr>
            <w:tcW w:type="dxa" w:w="5832"/>
            <w:tcMar>
              <w:top w:w="0" w:type="dxa"/>
              <w:start w:w="180" w:type="dxa"/>
              <w:bottom w:w="0" w:type="dxa"/>
              <w:end w:w="30" w:type="dxa"/>
            </w:tcMar>
            <w:vAlign w:val="top"/>
          </w:tcPr>
          <w:p>
            <w:pPr>
              <w:spacing w:before="0" w:after="0"/>
            </w:pPr>
          </w:p>
          <w:tbl>
            <w:tblPr>
              <w:tblW w:type="auto" w:w="0"/>
              <w:jc w:val="center"/>
              <w:tblLayout w:type="fixed"/>
              <w:tblLook w:firstColumn="1" w:firstRow="1" w:lastColumn="0" w:lastRow="0" w:noHBand="0" w:noVBand="1" w:val="04A0"/>
              <w:tblBorders>
                <w:top w:val="single" w:sz="6" w:color="B8C7D1"/>
                <w:left w:val="single" w:sz="6" w:color="B8C7D1"/>
                <w:bottom w:val="single" w:sz="6" w:color="B8C7D1"/>
                <w:right w:val="single" w:sz="6" w:color="B8C7D1"/>
                <w:insideH w:val="single" w:sz="6" w:color="B8C7D1"/>
                <w:insideV w:val="single" w:sz="6" w:color="B8C7D1"/>
              </w:tblBorders>
            </w:tblPr>
            <w:tblGrid>
              <w:gridCol w:w="2916"/>
              <w:gridCol w:w="2916"/>
            </w:tblGrid>
            <w:tr>
              <w:trPr>
                <w:trHeight w:val="432"/>
              </w:trPr>
              <w:tc>
                <w:tcPr>
                  <w:tcW w:type="dxa" w:w="4608"/>
                  <w:tcMar>
                    <w:top w:w="25" w:type="dxa"/>
                    <w:start w:w="40" w:type="dxa"/>
                    <w:bottom w:w="25" w:type="dxa"/>
                    <w:end w:w="40" w:type="dxa"/>
                  </w:tcMar>
                  <w:vAlign w:val="center"/>
                </w:tcPr>
                <w:p>
                  <w:pPr>
                    <w:spacing w:before="0" w:after="0"/>
                    <w:jc w:val="right"/>
                    <w:bidi/>
                  </w:pPr>
                  <w:r>
                    <w:t>التربية الإسلامية</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المادة</w:t>
                  </w:r>
                </w:p>
              </w:tc>
            </w:tr>
            <w:tr>
              <w:trPr>
                <w:trHeight w:val="432"/>
              </w:trPr>
              <w:tc>
                <w:tcPr>
                  <w:tcW w:type="dxa" w:w="4608"/>
                  <w:tcMar>
                    <w:top w:w="25" w:type="dxa"/>
                    <w:start w:w="40" w:type="dxa"/>
                    <w:bottom w:w="25" w:type="dxa"/>
                    <w:end w:w="40" w:type="dxa"/>
                  </w:tcMar>
                  <w:vAlign w:val="center"/>
                </w:tcPr>
                <w:p>
                  <w:pPr>
                    <w:spacing w:before="0" w:after="0"/>
                    <w:jc w:val="right"/>
                    <w:bidi/>
                  </w:pPr>
                  <w:r>
                    <w:t>التلاوة: سورة القلم (5) — الآيات 44–52</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موضوع الدرس</w:t>
                  </w:r>
                </w:p>
              </w:tc>
            </w:tr>
            <w:tr>
              <w:trPr>
                <w:trHeight w:val="432"/>
              </w:trPr>
              <w:tc>
                <w:tcPr>
                  <w:tcW w:type="dxa" w:w="4608"/>
                  <w:tcMar>
                    <w:top w:w="25" w:type="dxa"/>
                    <w:start w:w="40" w:type="dxa"/>
                    <w:bottom w:w="25" w:type="dxa"/>
                    <w:end w:w="40" w:type="dxa"/>
                  </w:tcMar>
                  <w:vAlign w:val="center"/>
                </w:tcPr>
                <w:p>
                  <w:pPr>
                    <w:spacing w:before="0" w:after="0"/>
                    <w:jc w:val="right"/>
                    <w:bidi/>
                  </w:pPr>
                  <w:r>
                    <w:t>التلاوة — كتاب التلاوة ص 33–34 — العرض الثاني (سورة القلم: الدروس 6–10): الشرائح 31–37</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المجال</w:t>
                  </w:r>
                </w:p>
              </w:tc>
            </w:tr>
          </w:tbl>
          <w:p>
            <w:pPr>
              <w:spacing w:before="0" w:after="0"/>
            </w:pPr>
          </w:p>
        </w:tc>
      </w:tr>
    </w:tbl>
    <w:p w14:paraId="26EE8F3A" w14:textId="77777777" w:rsidR="0077219F" w:rsidRDefault="00000000" w:rsidP="00465C80">
      <w:pPr>
        <w:pBdr>
          <w:bottom w:val="single" w:sz="12" w:space="3" w:color="0E7C86"/>
        </w:pBdr>
        <w:bidi/>
        <w:spacing w:before="200" w:after="100"/>
      </w:pPr>
      <w:r>
        <w:rPr>
          <w:b/>
          <w:bCs/>
          <w:color w:val="0B3C49"/>
          <w:sz w:val="28"/>
          <w:szCs w:val="28"/>
          <w:rtl/>
        </w:rPr>
        <w:t>كفايات الدرس</w:t>
      </w:r>
    </w:p>
    <w:p w14:paraId="28F97D03" w14:textId="77777777" w:rsidR="0077219F" w:rsidRDefault="00000000" w:rsidP="00465C80">
      <w:pPr>
        <w:bidi/>
        <w:spacing w:after="20"/>
      </w:pPr>
      <w:r>
        <w:rPr>
          <w:b/>
          <w:bCs/>
          <w:color w:val="0E7C86"/>
          <w:rtl/>
        </w:rPr>
        <w:t>الكفاية العامة (بصيغة الفعل المضارع):</w:t>
      </w:r>
    </w:p>
    <w:p w14:paraId="063DA6DF"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يتلو الآيات والسور المقرّرة تلاوة صحيحة.</w:t>
      </w:r>
    </w:p>
    <w:p w14:paraId="06377722" w14:textId="77777777" w:rsidR="0077219F" w:rsidRDefault="00000000" w:rsidP="00465C80">
      <w:pPr>
        <w:bidi/>
        <w:spacing w:before="60" w:after="20"/>
      </w:pPr>
      <w:r>
        <w:rPr>
          <w:b/>
          <w:bCs/>
          <w:color w:val="0E7C86"/>
          <w:rtl/>
        </w:rPr>
        <w:t>الكفايات الفرعية (أفعال سلوكية قابلة للقياس):</w:t>
      </w:r>
    </w:p>
    <w:p w14:paraId="18E1F6B8"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1) يتلو الطالب سورة القلم (5) الآيات 44–52 تلاوة صحيحة محاكيًا التلاوة النموذجية.</w:t>
      </w:r>
    </w:p>
    <w:p w14:paraId="2FC2C07E"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2) يبيّن معاني المفردات: (سَنَسْتَدْرِجُهُم – وَأُمْلِي لَهُمْ – صَاحِبِ الْحُوتِ – لَيُزْلِقُونَكَ بِأَبْصَارِهِمْ).</w:t>
      </w:r>
    </w:p>
    <w:p w14:paraId="5D5F7ED5"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3) يستنتج المعنى الإجمالي للآيات وما فيها من توجيهات.</w:t>
      </w:r>
    </w:p>
    <w:p w14:paraId="5D5F7ED5"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4) يطبّق أحكام التجويد في الكلمات: (فَذَرْنِي وَمَن يُكَذِّبُ – سَنَسْتَدْرِجُهُم – مِّن مَّغْرَمٍ مُّثْقَلُونَ – وَإِن يَكَادُ) في أثناء تلاوته.</w:t>
      </w:r>
    </w:p>
    <w:p w14:paraId="3391A226" w14:textId="77777777" w:rsidR="0077219F" w:rsidRDefault="00000000" w:rsidP="00465C80">
      <w:pPr>
        <w:pBdr>
          <w:bottom w:val="single" w:sz="12" w:space="3" w:color="0E7C86"/>
        </w:pBdr>
        <w:bidi/>
        <w:spacing w:before="200" w:after="100"/>
      </w:pPr>
      <w:r>
        <w:rPr>
          <w:b/>
          <w:bCs/>
          <w:color w:val="0B3C49"/>
          <w:sz w:val="28"/>
          <w:szCs w:val="28"/>
          <w:rtl/>
        </w:rPr>
        <w:t>المصادر والموارد والقيم</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8"/>
        <w:gridCol w:w="4311"/>
        <w:gridCol w:w="3388"/>
        <w:gridCol w:w="4311"/>
      </w:tblGrid>
      <w:tr w:rsidR="0077219F" w14:paraId="4DE95B1C" w14:textId="77777777" w:rsidTr="00465C80">
        <w:tblPrEx>
          <w:tblCellMar>
            <w:top w:w="0" w:type="dxa"/>
            <w:bottom w:w="0" w:type="dxa"/>
          </w:tblCellMar>
        </w:tblPrEx>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75064D70" w14:textId="77777777" w:rsidR="0077219F" w:rsidRDefault="00000000" w:rsidP="00465C80">
            <w:pPr>
              <w:bidi/>
              <w:jc w:val="center"/>
            </w:pPr>
            <w:r>
              <w:rPr>
                <w:b/>
                <w:bCs/>
                <w:color w:val="0B3C49"/>
                <w:sz w:val="21"/>
                <w:szCs w:val="21"/>
                <w:rtl/>
              </w:rPr>
              <w:t>برنامج العرض</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بوربوينت   ☑ سبورة ذكية   ☐ داتاشو تفاعلي   ☑ أخرى: تلاوات القرّاء المدمجة في العرض</w:t>
            </w:r>
          </w:p>
        </w:tc>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5D2891D0" w14:textId="77777777" w:rsidR="0077219F" w:rsidRDefault="00000000" w:rsidP="00465C80">
            <w:pPr>
              <w:bidi/>
              <w:jc w:val="center"/>
            </w:pPr>
            <w:r>
              <w:rPr>
                <w:b/>
                <w:bCs/>
                <w:color w:val="0B3C49"/>
                <w:sz w:val="21"/>
                <w:szCs w:val="21"/>
                <w:rtl/>
              </w:rPr>
              <w:t>المصادر والموارد</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كتاب التلاوة   ☑ البوابة التعليمية   ☐ Teams   ☑ العرض التقديمي (العرض الثاني (سورة القلم: الدروس 6–10))</w:t>
            </w:r>
          </w:p>
        </w:tc>
      </w:tr>
      <w:tr w:rsidR="0077219F" w14:paraId="08CC74FB" w14:textId="77777777" w:rsidTr="00465C80">
        <w:tblPrEx>
          <w:tblCellMar>
            <w:top w:w="0" w:type="dxa"/>
            <w:bottom w:w="0" w:type="dxa"/>
          </w:tblCellMar>
        </w:tblPrEx>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C592042" w14:textId="77777777" w:rsidR="0077219F" w:rsidRDefault="00000000" w:rsidP="00465C80">
            <w:pPr>
              <w:bidi/>
              <w:jc w:val="center"/>
            </w:pPr>
            <w:r>
              <w:rPr>
                <w:b/>
                <w:bCs/>
                <w:color w:val="0B3C49"/>
                <w:sz w:val="21"/>
                <w:szCs w:val="21"/>
                <w:rtl/>
              </w:rPr>
              <w:t>القيم المفعّلة</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القيم الإسلامية والإنسانية   ☐ الانتماء والمواطنة   ☑ القيم الرقمية/الأمن السيبراني</w:t>
            </w:r>
          </w:p>
        </w:tc>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E39ED94" w14:textId="77777777" w:rsidR="0077219F" w:rsidRDefault="00000000" w:rsidP="00465C80">
            <w:pPr>
              <w:bidi/>
              <w:jc w:val="center"/>
            </w:pPr>
            <w:r>
              <w:rPr>
                <w:b/>
                <w:bCs/>
                <w:color w:val="0B3C49"/>
                <w:sz w:val="21"/>
                <w:szCs w:val="21"/>
                <w:rtl/>
              </w:rPr>
              <w:t>الفاقد التعليمي</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ضبط تلاوة الدرس السابق: سورة القلم (4) الآيات 34–43 — يُعالَج بتسميع افتتاحي سريع مع التصويب.</w:t>
            </w:r>
          </w:p>
        </w:tc>
      </w:tr>
    </w:tbl>
    <w:p w14:paraId="26B0764F" w14:textId="77777777" w:rsidR="0077219F" w:rsidRDefault="00000000" w:rsidP="00465C80">
      <w:pPr>
        <w:pBdr>
          <w:bottom w:val="single" w:sz="12" w:space="3" w:color="0E7C86"/>
        </w:pBdr>
        <w:bidi/>
        <w:spacing w:before="200" w:after="100"/>
      </w:pPr>
      <w:r>
        <w:rPr>
          <w:b/>
          <w:bCs/>
          <w:color w:val="0B3C49"/>
          <w:sz w:val="28"/>
          <w:szCs w:val="28"/>
          <w:rtl/>
        </w:rPr>
        <w:t>المقدمة / النشاط الاستهلالي (التهيئة) — 3 إلى 5 دقائق</w:t>
      </w:r>
    </w:p>
    <w:p w14:paraId="5AB78638"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يعرض المعلم شريحة افتتاح الدرس (ش 31) وحديثًا في فضل القرآن الكريم (ش 32) وشريحة أهداف الدرس (ش 33) ويعرّف بالمقطع: سورة القلم (5) الآيات 44–52، ثم يُسمِع الطلاب تلاوة خاشعة للمقطع من أحد أزرار القرّاء في شريحة الآيات، مع سؤال تشويقي عن موضوع الآيات، ومراجعة خاطفة للدرس السابق (الآيات 34–43).</w:t>
      </w:r>
    </w:p>
    <w:p w14:paraId="4DA50429" w14:textId="77777777" w:rsidR="0077219F" w:rsidRDefault="0077219F" w:rsidP="00465C80">
      <w:pPr>
        <w:pBdr>
          <w:bottom w:val="dotted" w:sz="6" w:space="2" w:color="9FB4BA"/>
        </w:pBdr>
        <w:bidi/>
        <w:spacing w:before="120" w:after="60"/>
      </w:pPr>
    </w:p>
    <w:p w14:paraId="4E9D6F5C" w14:textId="77777777" w:rsidR="0077219F" w:rsidRDefault="00000000" w:rsidP="00465C80">
      <w:pPr>
        <w:pBdr>
          <w:bottom w:val="single" w:sz="12" w:space="3" w:color="0E7C86"/>
        </w:pBdr>
        <w:bidi/>
        <w:spacing w:before="200" w:after="100"/>
      </w:pPr>
      <w:r>
        <w:rPr>
          <w:b/>
          <w:bCs/>
          <w:color w:val="0B3C49"/>
          <w:sz w:val="28"/>
          <w:szCs w:val="28"/>
          <w:rtl/>
        </w:rPr>
        <w:t>الربط</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33"/>
        <w:gridCol w:w="5133"/>
        <w:gridCol w:w="5132"/>
      </w:tblGrid>
      <w:tr w:rsidR="0077219F" w14:paraId="5342C294" w14:textId="77777777" w:rsidTr="00465C80">
        <w:tblPrEx>
          <w:tblCellMar>
            <w:top w:w="0" w:type="dxa"/>
            <w:bottom w:w="0" w:type="dxa"/>
          </w:tblCellMar>
        </w:tblPrEx>
        <w:tc>
          <w:tcPr>
            <w:tcW w:w="5133"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8C60DCB" w14:textId="77777777" w:rsidR="0077219F" w:rsidRDefault="00000000" w:rsidP="00465C80">
            <w:pPr>
              <w:bidi/>
              <w:jc w:val="center"/>
            </w:pPr>
            <w:r>
              <w:rPr>
                <w:b/>
                <w:bCs/>
                <w:color w:val="0B3C49"/>
                <w:sz w:val="21"/>
                <w:szCs w:val="21"/>
                <w:rtl/>
              </w:rPr>
              <w:t>الربط بواقع الحياة</w:t>
            </w:r>
          </w:p>
        </w:tc>
        <w:tc>
          <w:tcPr>
            <w:tcW w:w="5133"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310BD168" w14:textId="77777777" w:rsidR="0077219F" w:rsidRDefault="00000000" w:rsidP="00465C80">
            <w:pPr>
              <w:bidi/>
              <w:jc w:val="center"/>
            </w:pPr>
            <w:r>
              <w:rPr>
                <w:b/>
                <w:bCs/>
                <w:color w:val="0B3C49"/>
                <w:sz w:val="21"/>
                <w:szCs w:val="21"/>
                <w:rtl/>
              </w:rPr>
              <w:t>الربط الأفقي (بمادة أخرى)</w:t>
            </w:r>
          </w:p>
        </w:tc>
        <w:tc>
          <w:tcPr>
            <w:tcW w:w="5132"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D6D4026" w14:textId="77777777" w:rsidR="0077219F" w:rsidRDefault="00000000" w:rsidP="00465C80">
            <w:pPr>
              <w:bidi/>
              <w:jc w:val="center"/>
            </w:pPr>
            <w:r>
              <w:rPr>
                <w:b/>
                <w:bCs/>
                <w:color w:val="0B3C49"/>
                <w:sz w:val="21"/>
                <w:szCs w:val="21"/>
                <w:rtl/>
              </w:rPr>
              <w:t>الربط الرأسي (بدرس سابق/لاحق)</w:t>
            </w:r>
          </w:p>
        </w:tc>
      </w:tr>
      <w:tr w:rsidR="0077219F" w14:paraId="40095EC5" w14:textId="77777777" w:rsidTr="00465C80">
        <w:tblPrEx>
          <w:tblCellMar>
            <w:top w:w="0" w:type="dxa"/>
            <w:bottom w:w="0" w:type="dxa"/>
          </w:tblCellMar>
        </w:tblPrEx>
        <w:tc>
          <w:tcPr>
            <w:tcW w:w="5133"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تعاهد القرآن الكريم بورد يومي ثابت، والمشاركة في حلقات التحفيظ ومسابقات القرآن في البحرين.</w:t>
            </w:r>
          </w:p>
        </w:tc>
        <w:tc>
          <w:tcPr>
            <w:tcW w:w="5133"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اللغة العربية: سلامة النطق ومخارج الحروف وأثرها في الأداء.</w:t>
            </w:r>
          </w:p>
        </w:tc>
        <w:tc>
          <w:tcPr>
            <w:tcW w:w="5132"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يبني على الدرس السابق: سورة القلم (4) الآيات 34–43، ويختم تلاوة سورة القلم تمهيدًا للتسميع الشامل.</w:t>
            </w:r>
          </w:p>
        </w:tc>
      </w:tr>
    </w:tbl>
    <w:p w14:paraId="428581CF" w14:textId="77777777" w:rsidR="0077219F" w:rsidRDefault="00000000" w:rsidP="00465C80">
      <w:pPr>
        <w:pBdr>
          <w:bottom w:val="single" w:sz="12" w:space="3" w:color="0E7C86"/>
        </w:pBdr>
        <w:bidi/>
        <w:spacing w:before="200" w:after="100"/>
      </w:pPr>
      <w:r>
        <w:rPr>
          <w:b/>
          <w:bCs/>
          <w:color w:val="0B3C49"/>
          <w:sz w:val="28"/>
          <w:szCs w:val="28"/>
          <w:rtl/>
        </w:rPr>
        <w:lastRenderedPageBreak/>
        <w:t>جدول الإجراءات</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0"/>
        <w:gridCol w:w="3000"/>
        <w:gridCol w:w="2350"/>
        <w:gridCol w:w="2350"/>
        <w:gridCol w:w="4598"/>
        <w:gridCol w:w="2050"/>
      </w:tblGrid>
      <w:tr w:rsidR="0077219F" w14:paraId="4C1ECAA1"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16D1BEAA" w14:textId="77777777" w:rsidR="0077219F" w:rsidRDefault="00000000" w:rsidP="00465C80">
            <w:pPr>
              <w:bidi/>
              <w:jc w:val="center"/>
            </w:pPr>
            <w:r>
              <w:rPr>
                <w:b/>
                <w:bCs/>
                <w:color w:val="0B3C49"/>
                <w:sz w:val="21"/>
                <w:szCs w:val="21"/>
                <w:rtl/>
              </w:rPr>
              <w:t>الزمن</w:t>
            </w:r>
          </w:p>
        </w:tc>
        <w:tc>
          <w:tcPr>
            <w:tcW w:w="300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78C38C8" w14:textId="77777777" w:rsidR="0077219F" w:rsidRDefault="00000000" w:rsidP="00465C80">
            <w:pPr>
              <w:bidi/>
              <w:jc w:val="center"/>
            </w:pPr>
            <w:r>
              <w:rPr>
                <w:b/>
                <w:bCs/>
                <w:color w:val="0B3C49"/>
                <w:sz w:val="21"/>
                <w:szCs w:val="21"/>
                <w:rtl/>
              </w:rPr>
              <w:t>هدف التعلم (أن…)</w:t>
            </w:r>
          </w:p>
        </w:tc>
        <w:tc>
          <w:tcPr>
            <w:tcW w:w="23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96B0CE6" w14:textId="77777777" w:rsidR="0077219F" w:rsidRDefault="00000000" w:rsidP="00465C80">
            <w:pPr>
              <w:bidi/>
              <w:jc w:val="center"/>
            </w:pPr>
            <w:r>
              <w:rPr>
                <w:b/>
                <w:bCs/>
                <w:color w:val="0B3C49"/>
                <w:sz w:val="21"/>
                <w:szCs w:val="21"/>
                <w:rtl/>
              </w:rPr>
              <w:t>مهارات القرن 21</w:t>
            </w:r>
          </w:p>
        </w:tc>
        <w:tc>
          <w:tcPr>
            <w:tcW w:w="23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ADAAEE5" w14:textId="77777777" w:rsidR="0077219F" w:rsidRDefault="00000000" w:rsidP="00465C80">
            <w:pPr>
              <w:bidi/>
              <w:jc w:val="center"/>
            </w:pPr>
            <w:r>
              <w:rPr>
                <w:b/>
                <w:bCs/>
                <w:color w:val="0B3C49"/>
                <w:sz w:val="21"/>
                <w:szCs w:val="21"/>
                <w:rtl/>
              </w:rPr>
              <w:t>الاستراتيجيات</w:t>
            </w:r>
          </w:p>
        </w:tc>
        <w:tc>
          <w:tcPr>
            <w:tcW w:w="459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2744AC8" w14:textId="77777777" w:rsidR="0077219F" w:rsidRDefault="00000000" w:rsidP="00465C80">
            <w:pPr>
              <w:bidi/>
              <w:jc w:val="center"/>
            </w:pPr>
            <w:r>
              <w:rPr>
                <w:b/>
                <w:bCs/>
                <w:color w:val="0B3C49"/>
                <w:sz w:val="21"/>
                <w:szCs w:val="21"/>
                <w:rtl/>
              </w:rPr>
              <w:t>الإجراءات (دور المعلم ودور الطالب)</w:t>
            </w:r>
          </w:p>
        </w:tc>
        <w:tc>
          <w:tcPr>
            <w:tcW w:w="20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26587FD" w14:textId="77777777" w:rsidR="0077219F" w:rsidRDefault="00000000" w:rsidP="00465C80">
            <w:pPr>
              <w:bidi/>
              <w:jc w:val="center"/>
            </w:pPr>
            <w:r>
              <w:rPr>
                <w:b/>
                <w:bCs/>
                <w:color w:val="0B3C49"/>
                <w:sz w:val="21"/>
                <w:szCs w:val="21"/>
                <w:rtl/>
              </w:rPr>
              <w:t>التقييم من أجل التعلم</w:t>
            </w:r>
          </w:p>
        </w:tc>
      </w:tr>
      <w:tr w:rsidR="0077219F" w14:paraId="67FCECB6"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12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يتلو الطالب الآيات 44–52 تلاوة صحيحة محاكيًا التلاوة النموذجية.</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التمكّن اللغوي</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المحاكاة والتلاوة النموذجية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شريحة الآيات (ش 34) ويشغّل تلاوة أحد القرّاء بالضغط على السمّاعة بجوار اسمه (ويُفضَّل المصحف المعلّم للترديد)، ثم يتلو تلاوة نموذجية مجزّأة، ويدير المحاكاة الجماعية فالفردية مع التصويب الفوري.</w:t>
            </w:r>
          </w:p>
          <w:p>
            <w:pPr>
              <w:bidi/>
              <w:jc w:val="center"/>
            </w:pPr>
            <w:r>
              <w:rPr>
                <w:rFonts w:ascii="Times New Roman" w:hAnsi="Times New Roman" w:cs="Times New Roman"/>
                <w:sz w:val="20"/>
                <w:szCs w:val="20"/>
                <w:rtl/>
              </w:rPr>
              <w:t xml:space="preserve">الطالب: يستمع وينصت، ثم يحاكي التلاوة جماعيًّا وفرديًّا ملتزمًا بالضبط الصحيح.</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قائمة رصد للتلاوة (صحة الضبط – سلامة المخارج) مع تغذية راجعة فورية.</w:t>
            </w:r>
          </w:p>
        </w:tc>
      </w:tr>
      <w:tr w:rsidR="0077219F" w14:paraId="6E0B14F6"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13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يبيّن الطالب أحكام التجويد في الكلمات المختارة، ويوضّح معاني المفردات الجديدة.</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التمكّن اللغوي / التفكير الناقد</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التعلم بالأقران (تلاوة ثنائية)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شريحة «أتدرّب على تلاوة الكلمات» (ش 35): (فَذَرْنِي وَمَن يُكَذِّبُ – سَنَسْتَدْرِجُهُم – مِّن مَّغْرَمٍ مُّثْقَلُونَ – وَإِن يَكَادُ)، ثم يعرض شريحة «أتعرّف معاني المفردات» (ش 36): (سَنَسْتَدْرِجُهُم – وَأُمْلِي لَهُمْ – صَاحِبِ الْحُوتِ – لَيُزْلِقُونَكَ بِأَبْصَارِهِمْ)، وينظّم التلاوة الثنائية بالتصحيح المتبادل.</w:t>
            </w:r>
          </w:p>
          <w:p>
            <w:pPr>
              <w:bidi/>
              <w:jc w:val="center"/>
            </w:pPr>
            <w:r>
              <w:rPr>
                <w:rFonts w:ascii="Times New Roman" w:hAnsi="Times New Roman" w:cs="Times New Roman"/>
                <w:sz w:val="20"/>
                <w:szCs w:val="20"/>
                <w:rtl/>
              </w:rPr>
              <w:t xml:space="preserve">الطالب: يتدرّب على تلاوة الكلمات تلاوة صحيحة، ويطابق المفردات بمعانيها، ويتلو لزميله ويصحّح له وفق بطاقة الرصد.</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تقييم أقران بسلّم تقدير (الضبط – التجويد – الطلاقة) + مطابقة المفردات.</w:t>
            </w:r>
          </w:p>
        </w:tc>
      </w:tr>
      <w:tr w:rsidR="0077219F" w14:paraId="2887EC72"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10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يتعرّف الطالب المعنى الإجمالي للآيات مستنتجًا توجيهاتها.</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التواصل / التفكير الناقد</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المناقشة الموجّهة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شريحة «أقرأ وأفهم» (ش 37) ويوجّه فهم المعنى الإجمالي بأسئلة متدرجة: الله سبحانه وتعالى أيّد نبيه بالمعجزات، وأمره بالصبر وتبليغ رسالته، ووعده بالنصر وأنه سيكفيه كيد الأشرار، وسيُتمّ نوره وينتشر الإسلام.</w:t>
            </w:r>
          </w:p>
          <w:p>
            <w:pPr>
              <w:bidi/>
              <w:jc w:val="center"/>
            </w:pPr>
            <w:r>
              <w:rPr>
                <w:rFonts w:ascii="Times New Roman" w:hAnsi="Times New Roman" w:cs="Times New Roman"/>
                <w:sz w:val="20"/>
                <w:szCs w:val="20"/>
                <w:rtl/>
              </w:rPr>
              <w:t xml:space="preserve">الطالب: يشارك في استنتاج المعاني والتوجيهات ويدوّن أبرزها في كراسته.</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أسئلة تحقق شفوية + بطاقة استنتاج قصيرة.</w:t>
            </w:r>
          </w:p>
        </w:tc>
      </w:tr>
    </w:tbl>
    <w:p w14:paraId="0186AC02" w14:textId="77777777" w:rsidR="0077219F" w:rsidRDefault="00000000" w:rsidP="00465C80">
      <w:pPr>
        <w:bidi/>
        <w:spacing w:before="40"/>
      </w:pPr>
      <w:r>
        <w:rPr>
          <w:color w:val="5C7077"/>
          <w:sz w:val="17"/>
          <w:szCs w:val="17"/>
          <w:rtl/>
        </w:rPr>
        <w:t>مهارات القرن 21: المواطنة / التواصل / الإبداع وحل المشكلات / الريادة / التمكّن اللغوي / القيادة وصنع القرار / التفكير الناقد / الثقافة التكنولوجية.</w:t>
      </w:r>
    </w:p>
    <w:p w14:paraId="26816CFE" w14:textId="77777777" w:rsidR="0077219F" w:rsidRDefault="00000000" w:rsidP="00465C80">
      <w:pPr>
        <w:pBdr>
          <w:bottom w:val="single" w:sz="12" w:space="3" w:color="0E7C86"/>
        </w:pBdr>
        <w:bidi/>
        <w:spacing w:before="200" w:after="100"/>
      </w:pPr>
      <w:r>
        <w:rPr>
          <w:b/>
          <w:bCs/>
          <w:color w:val="0B3C49"/>
          <w:sz w:val="28"/>
          <w:szCs w:val="28"/>
          <w:rtl/>
        </w:rPr>
        <w:t>النشاط الختامي (نشاط فردي — 3 إلى 5 دقائق)</w:t>
      </w:r>
    </w:p>
    <w:p w14:paraId="4E3F22D1"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تلاوات فردية مختارة للآيات 44–52 أمام الصف من شريحة الآيات، مع بطاقة خروج: ما معنى (وَأُمْلِي لَهُمْ)؟ واتلُ كلمة (فَذَرْنِي وَمَن يُكَذِّبُ) تلاوة صحيحة.</w:t>
      </w:r>
    </w:p>
    <w:p w14:paraId="67278966" w14:textId="77777777" w:rsidR="0077219F" w:rsidRDefault="0077219F" w:rsidP="00465C80">
      <w:pPr>
        <w:pBdr>
          <w:bottom w:val="dotted" w:sz="6" w:space="2" w:color="9FB4BA"/>
        </w:pBdr>
        <w:bidi/>
        <w:spacing w:before="120" w:after="60"/>
      </w:pPr>
    </w:p>
    <w:p w14:paraId="72CEEBA3" w14:textId="77777777" w:rsidR="0077219F" w:rsidRDefault="00000000" w:rsidP="00465C80">
      <w:pPr>
        <w:pBdr>
          <w:bottom w:val="single" w:sz="12" w:space="3" w:color="0E7C86"/>
        </w:pBdr>
        <w:bidi/>
        <w:spacing w:before="200" w:after="100"/>
      </w:pPr>
      <w:r>
        <w:rPr>
          <w:b/>
          <w:bCs/>
          <w:color w:val="0B3C49"/>
          <w:sz w:val="28"/>
          <w:szCs w:val="28"/>
          <w:rtl/>
        </w:rPr>
        <w:t>الدعم الأكاديمي للفئات التعليمية (التعلم المتمايز)</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50"/>
        <w:gridCol w:w="3850"/>
        <w:gridCol w:w="3850"/>
        <w:gridCol w:w="3848"/>
      </w:tblGrid>
      <w:tr w:rsidR="0077219F" w14:paraId="7FD3E154" w14:textId="77777777">
        <w:tblPrEx>
          <w:tblCellMar>
            <w:top w:w="0" w:type="dxa"/>
            <w:bottom w:w="0" w:type="dxa"/>
          </w:tblCellMar>
        </w:tblPrEx>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732C767" w14:textId="77777777" w:rsidR="0077219F" w:rsidRDefault="00000000" w:rsidP="00465C80">
            <w:pPr>
              <w:bidi/>
            </w:pPr>
            <w:r>
              <w:rPr>
                <w:b/>
                <w:bCs/>
                <w:color w:val="0B3C49"/>
                <w:sz w:val="21"/>
                <w:szCs w:val="21"/>
                <w:rtl/>
              </w:rPr>
              <w:t>ذوو صعوبات التعلم</w:t>
            </w:r>
          </w:p>
        </w:tc>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2185F35" w14:textId="77777777" w:rsidR="0077219F" w:rsidRDefault="00000000" w:rsidP="00465C80">
            <w:pPr>
              <w:bidi/>
            </w:pPr>
            <w:r>
              <w:rPr>
                <w:b/>
                <w:bCs/>
                <w:color w:val="0B3C49"/>
                <w:sz w:val="21"/>
                <w:szCs w:val="21"/>
                <w:rtl/>
              </w:rPr>
              <w:t>الطلاب المتوسطون</w:t>
            </w:r>
          </w:p>
        </w:tc>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3C095536" w14:textId="77777777" w:rsidR="0077219F" w:rsidRDefault="00000000" w:rsidP="00465C80">
            <w:pPr>
              <w:bidi/>
            </w:pPr>
            <w:r>
              <w:rPr>
                <w:b/>
                <w:bCs/>
                <w:color w:val="0B3C49"/>
                <w:sz w:val="21"/>
                <w:szCs w:val="21"/>
                <w:rtl/>
              </w:rPr>
              <w:t>الطلاب المتفوّقون</w:t>
            </w:r>
          </w:p>
        </w:tc>
        <w:tc>
          <w:tcPr>
            <w:tcW w:w="384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D16D41B" w14:textId="77777777" w:rsidR="0077219F" w:rsidRDefault="00000000" w:rsidP="00465C80">
            <w:pPr>
              <w:bidi/>
            </w:pPr>
            <w:r>
              <w:rPr>
                <w:b/>
                <w:bCs/>
                <w:color w:val="0B3C49"/>
                <w:sz w:val="21"/>
                <w:szCs w:val="21"/>
                <w:rtl/>
              </w:rPr>
              <w:t>الطلاب الموهوبون</w:t>
            </w:r>
          </w:p>
        </w:tc>
      </w:tr>
      <w:tr w:rsidR="0077219F" w14:paraId="1CC097FE" w14:textId="77777777">
        <w:tblPrEx>
          <w:tblCellMar>
            <w:top w:w="0" w:type="dxa"/>
            <w:bottom w:w="0" w:type="dxa"/>
          </w:tblCellMar>
        </w:tblPrEx>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ترديد جماعي مقطعي خلف المعلم مع إطالة زمن المحاكاة وتقصير المقاطع.</w:t>
            </w:r>
          </w:p>
        </w:tc>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تلاوة ثنائية متكافئة مع بطاقة رصد ميسّرة.</w:t>
            </w:r>
          </w:p>
        </w:tc>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تكليف بإتقان الوقف والابتداء وتعليل مواضعهما في المقطع.</w:t>
            </w:r>
          </w:p>
        </w:tc>
        <w:tc>
          <w:tcPr>
            <w:tcW w:w="384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قيادة مجموعات التسميع، والترشح لمسابقة القرآن الكريم المدرسية.</w:t>
            </w:r>
          </w:p>
        </w:tc>
      </w:tr>
    </w:tbl>
    <w:p w14:paraId="2393B71A" w14:textId="77777777" w:rsidR="0077219F" w:rsidRDefault="00000000" w:rsidP="00465C80">
      <w:pPr>
        <w:pBdr>
          <w:bottom w:val="single" w:sz="12" w:space="3" w:color="0E7C86"/>
        </w:pBdr>
        <w:bidi/>
        <w:spacing w:before="200" w:after="100"/>
      </w:pPr>
      <w:r>
        <w:rPr>
          <w:b/>
          <w:bCs/>
          <w:color w:val="0B3C49"/>
          <w:sz w:val="28"/>
          <w:szCs w:val="28"/>
          <w:rtl/>
        </w:rPr>
        <w:t>تحدّي قدرات الطلبة والتعلم الذاتي</w:t>
      </w:r>
    </w:p>
    <w:p w14:paraId="74E43363"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سجّل تلاوتك للآيات 44–52 تسجيلًا صوتيًّا عبر البوابة التعليمية، وقارنها بتلاوة أحد القرّاء في العرض التقديمي، ودوّن ثلاثة مواضع حسّنتها في أدائك.</w:t>
      </w:r>
    </w:p>
    <w:p w14:paraId="71946016" w14:textId="77777777" w:rsidR="0077219F" w:rsidRDefault="0077219F" w:rsidP="00465C80">
      <w:pPr>
        <w:pBdr>
          <w:bottom w:val="dotted" w:sz="6" w:space="2" w:color="9FB4BA"/>
        </w:pBdr>
        <w:bidi/>
        <w:spacing w:before="120" w:after="60"/>
      </w:pPr>
    </w:p>
    <w:p w14:paraId="6437273F" w14:textId="77777777" w:rsidR="0077219F" w:rsidRDefault="00000000" w:rsidP="00465C80">
      <w:pPr>
        <w:pBdr>
          <w:bottom w:val="single" w:sz="12" w:space="3" w:color="0E7C86"/>
        </w:pBdr>
        <w:bidi/>
        <w:spacing w:before="200" w:after="100"/>
      </w:pPr>
      <w:r>
        <w:rPr>
          <w:b/>
          <w:bCs/>
          <w:color w:val="0B3C49"/>
          <w:sz w:val="28"/>
          <w:szCs w:val="28"/>
          <w:rtl/>
        </w:rPr>
        <w:t>التأمل (</w:t>
      </w:r>
      <w:proofErr w:type="spellStart"/>
      <w:r>
        <w:rPr>
          <w:b/>
          <w:bCs/>
          <w:color w:val="0B3C49"/>
          <w:sz w:val="28"/>
          <w:szCs w:val="28"/>
          <w:rtl/>
        </w:rPr>
        <w:t>Reflection</w:t>
      </w:r>
      <w:proofErr w:type="spellEnd"/>
      <w:r>
        <w:rPr>
          <w:b/>
          <w:bCs/>
          <w:color w:val="0B3C49"/>
          <w:sz w:val="28"/>
          <w:szCs w:val="28"/>
          <w:rtl/>
        </w:rPr>
        <w:t>)</w:t>
      </w:r>
    </w:p>
    <w:p w14:paraId="32E99473" w14:textId="77777777" w:rsidR="0077219F" w:rsidRDefault="00000000" w:rsidP="00465C80">
      <w:pPr>
        <w:bidi/>
        <w:spacing w:after="60"/>
      </w:pPr>
      <w:r>
        <w:rPr>
          <w:color w:val="16323A"/>
          <w:rtl/>
        </w:rPr>
        <w:t>☐ تحققت الأهداف بنجاح        ☐ يحتاج الدرس إلى أنشطة داعمة        ☐ يحتاج إلى تغيير الاستراتيجية        ☐ يعاد الدرس لسبب: ………………</w:t>
      </w:r>
    </w:p>
    <w:sectPr w:rsidR="0077219F">
      <w:footerReference w:type="default" r:id="rId7"/>
      <w:headerReference w:type="default" r:id="rId10"/>
      <w:pgSz w:w="16838" w:h="11906" w:orient="landscape"/>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36333CD" w14:textId="77777777" w:rsidR="00B61843" w:rsidRDefault="00B61843">
      <w:r>
        <w:separator/>
      </w:r>
    </w:p>
  </w:endnote>
  <w:endnote w:type="continuationSeparator" w:id="0">
    <w:p w14:paraId="1034D100" w14:textId="77777777" w:rsidR="00B61843" w:rsidRDefault="00B618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DD38E83" w14:textId="77777777" w:rsidR="0077219F" w:rsidRDefault="00000000">
    <w:pPr>
      <w:bidi/>
      <w:jc w:val="center"/>
    </w:pPr>
    <w:r>
      <w:rPr>
        <w:color w:val="5C7077"/>
        <w:sz w:val="16"/>
        <w:szCs w:val="16"/>
        <w:rtl/>
      </w:rPr>
      <w:t xml:space="preserve">صفحة </w:t>
    </w:r>
    <w:r>
      <w:rPr>
        <w:color w:val="5C7077"/>
        <w:sz w:val="16"/>
        <w:szCs w:val="16"/>
      </w:rPr>
      <w:fldChar w:fldCharType="begin"/>
    </w:r>
    <w:r>
      <w:rPr>
        <w:color w:val="5C7077"/>
        <w:sz w:val="16"/>
        <w:szCs w:val="16"/>
      </w:rPr>
      <w:instrText>PAGE</w:instrText>
    </w:r>
    <w:r>
      <w:rPr>
        <w:color w:val="5C7077"/>
        <w:sz w:val="16"/>
        <w:szCs w:val="16"/>
      </w:rPr>
      <w:fldChar w:fldCharType="separate"/>
    </w:r>
    <w:r w:rsidR="00465C80">
      <w:rPr>
        <w:noProof/>
        <w:color w:val="5C7077"/>
        <w:sz w:val="16"/>
        <w:szCs w:val="16"/>
        <w:rtl/>
      </w:rPr>
      <w:t>1</w:t>
    </w:r>
    <w:r>
      <w:rPr>
        <w:color w:val="5C70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B4403E9" w14:textId="77777777" w:rsidR="00B61843" w:rsidRDefault="00B61843">
      <w:r>
        <w:separator/>
      </w:r>
    </w:p>
  </w:footnote>
  <w:footnote w:type="continuationSeparator" w:id="0">
    <w:p w14:paraId="558CA0F4" w14:textId="77777777" w:rsidR="00B61843" w:rsidRDefault="00B61843">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C7E3E68"/>
    <w:multiLevelType w:val="hybridMultilevel"/>
    <w:tmpl w:val="BD5E7756"/>
    <w:lvl w:ilvl="0" w:tplc="8A9A99A2">
      <w:start w:val="1"/>
      <w:numFmt w:val="bullet"/>
      <w:lvlText w:val="•"/>
      <w:lvlJc w:val="right"/>
      <w:pPr>
        <w:ind w:right="420" w:hanging="240"/>
      </w:pPr>
    </w:lvl>
    <w:lvl w:ilvl="1" w:tplc="58E60C02">
      <w:numFmt w:val="decimal"/>
      <w:lvlText w:val=""/>
      <w:lvlJc w:val="left"/>
    </w:lvl>
    <w:lvl w:ilvl="2" w:tplc="126044A0">
      <w:numFmt w:val="decimal"/>
      <w:lvlText w:val=""/>
      <w:lvlJc w:val="left"/>
    </w:lvl>
    <w:lvl w:ilvl="3" w:tplc="13504F3C">
      <w:numFmt w:val="decimal"/>
      <w:lvlText w:val=""/>
      <w:lvlJc w:val="left"/>
    </w:lvl>
    <w:lvl w:ilvl="4" w:tplc="0AF84492">
      <w:numFmt w:val="decimal"/>
      <w:lvlText w:val=""/>
      <w:lvlJc w:val="left"/>
    </w:lvl>
    <w:lvl w:ilvl="5" w:tplc="F732C102">
      <w:numFmt w:val="decimal"/>
      <w:lvlText w:val=""/>
      <w:lvlJc w:val="left"/>
    </w:lvl>
    <w:lvl w:ilvl="6" w:tplc="ED6A8088">
      <w:numFmt w:val="decimal"/>
      <w:lvlText w:val=""/>
      <w:lvlJc w:val="left"/>
    </w:lvl>
    <w:lvl w:ilvl="7" w:tplc="4F5A9D8E">
      <w:numFmt w:val="decimal"/>
      <w:lvlText w:val=""/>
      <w:lvlJc w:val="left"/>
    </w:lvl>
    <w:lvl w:ilvl="8" w:tplc="F57424AC">
      <w:numFmt w:val="decimal"/>
      <w:lvlText w:val=""/>
      <w:lvlJc w:val="left"/>
    </w:lvl>
  </w:abstractNum>
  <w:abstractNum w:abstractNumId="1" w15:restartNumberingAfterBreak="0">
    <w:nsid w:val="2FF92222"/>
    <w:multiLevelType w:val="hybridMultilevel"/>
    <w:tmpl w:val="226E364E"/>
    <w:lvl w:ilvl="0" w:tplc="CBBEC86C">
      <w:start w:val="1"/>
      <w:numFmt w:val="bullet"/>
      <w:lvlText w:val="●"/>
      <w:lvlJc w:val="left"/>
      <w:pPr>
        <w:ind w:left="720" w:hanging="360"/>
      </w:pPr>
    </w:lvl>
    <w:lvl w:ilvl="1" w:tplc="674417B0">
      <w:start w:val="1"/>
      <w:numFmt w:val="bullet"/>
      <w:lvlText w:val="○"/>
      <w:lvlJc w:val="left"/>
      <w:pPr>
        <w:ind w:left="1440" w:hanging="360"/>
      </w:pPr>
    </w:lvl>
    <w:lvl w:ilvl="2" w:tplc="1FBCD7F8">
      <w:start w:val="1"/>
      <w:numFmt w:val="bullet"/>
      <w:lvlText w:val="■"/>
      <w:lvlJc w:val="left"/>
      <w:pPr>
        <w:ind w:left="2160" w:hanging="360"/>
      </w:pPr>
    </w:lvl>
    <w:lvl w:ilvl="3" w:tplc="EA847C04">
      <w:start w:val="1"/>
      <w:numFmt w:val="bullet"/>
      <w:lvlText w:val="●"/>
      <w:lvlJc w:val="left"/>
      <w:pPr>
        <w:ind w:left="2880" w:hanging="360"/>
      </w:pPr>
    </w:lvl>
    <w:lvl w:ilvl="4" w:tplc="31447280">
      <w:start w:val="1"/>
      <w:numFmt w:val="bullet"/>
      <w:lvlText w:val="○"/>
      <w:lvlJc w:val="left"/>
      <w:pPr>
        <w:ind w:left="3600" w:hanging="360"/>
      </w:pPr>
    </w:lvl>
    <w:lvl w:ilvl="5" w:tplc="32EE4D30">
      <w:start w:val="1"/>
      <w:numFmt w:val="bullet"/>
      <w:lvlText w:val="■"/>
      <w:lvlJc w:val="left"/>
      <w:pPr>
        <w:ind w:left="4320" w:hanging="360"/>
      </w:pPr>
    </w:lvl>
    <w:lvl w:ilvl="6" w:tplc="910A916E">
      <w:start w:val="1"/>
      <w:numFmt w:val="bullet"/>
      <w:lvlText w:val="●"/>
      <w:lvlJc w:val="left"/>
      <w:pPr>
        <w:ind w:left="5040" w:hanging="360"/>
      </w:pPr>
    </w:lvl>
    <w:lvl w:ilvl="7" w:tplc="B22CF262">
      <w:start w:val="1"/>
      <w:numFmt w:val="bullet"/>
      <w:lvlText w:val="●"/>
      <w:lvlJc w:val="left"/>
      <w:pPr>
        <w:ind w:left="5760" w:hanging="360"/>
      </w:pPr>
    </w:lvl>
    <w:lvl w:ilvl="8" w:tplc="1A62AA56">
      <w:start w:val="1"/>
      <w:numFmt w:val="bullet"/>
      <w:lvlText w:val="●"/>
      <w:lvlJc w:val="left"/>
      <w:pPr>
        <w:ind w:left="6480" w:hanging="360"/>
      </w:pPr>
    </w:lvl>
  </w:abstractNum>
  <w:num w:numId="1" w16cid:durableId="103449843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219F"/>
    <w:rsid w:val="00271FD8"/>
    <w:rsid w:val="00465C80"/>
    <w:rsid w:val="007638E2"/>
    <w:rsid w:val="0077219F"/>
    <w:rsid w:val="009D4BC6"/>
    <w:rsid w:val="00A94F89"/>
    <w:rsid w:val="00B61843"/>
  </w:rsids>
  <m:mathPr>
    <m:mathFont m:val="Cambria Math"/>
    <m:brkBin m:val="before"/>
    <m:brkBinSub m:val="--"/>
    <m:smallFrac m:val="0"/>
    <m:dispDef/>
    <m:lMargin m:val="0"/>
    <m:rMargin m:val="0"/>
    <m:defJc m:val="centerGroup"/>
    <m:wrapIndent m:val="1440"/>
    <m:intLim m:val="subSup"/>
    <m:naryLim m:val="undOvr"/>
  </m:mathPr>
  <w:themeFontLang w:val="en-BH" w:bidi="ar-SA"/>
  <w:clrSchemeMapping w:bg1="light1" w:t1="dark1" w:bg2="light2" w:t2="dark2" w:accent1="accent1" w:accent2="accent2" w:accent3="accent3" w:accent4="accent4" w:accent5="accent5" w:accent6="accent6" w:hyperlink="hyperlink" w:followedHyperlink="followedHyperlink"/>
  <w:decimalSymbol w:val="."/>
  <w:listSeparator w:val=","/>
  <w14:docId w14:val="1692B265"/>
  <w15:docId w15:val="{8C955661-201F-E841-A659-80047E9C9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2"/>
        <w:szCs w:val="22"/>
        <w:lang w:val="en-B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1.xml"/><Relationship Id="rId1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221</Words>
  <Characters>1260</Characters>
  <Application>Microsoft Office Word</Application>
  <DocSecurity>0</DocSecurity>
  <Lines>10</Lines>
  <Paragraphs>2</Paragraphs>
  <ScaleCrop>false</ScaleCrop>
  <Company/>
  <LinksUpToDate>false</LinksUpToDate>
  <CharactersWithSpaces>1479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Latifa Al-Kuwaiti</cp:lastModifiedBy>
  <cp:revision>2</cp:revision>
  <dcterms:created xsi:type="dcterms:W3CDTF">2026-06-20T23:06:00Z</dcterms:created>
  <dcterms:modified xsi:type="dcterms:W3CDTF">2026-06-20T23:06:00Z</dcterms:modified>
</cp:coreProperties>
</file>