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Emptytext"/>
        <w:spacing w:before="0" w:after="0" w:line="20" w:lineRule="exact"/>
      </w:pPr>
      <w:r>
        <w:drawing>
          <wp:anchor distT="0" distB="0" distL="114300" distR="114300" simplePos="0" relativeHeight="251040010" behindDoc="0" locked="0" layoutInCell="1" allowOverlap="1" wp14:anchorId="00000FA1" wp14:editId="0000D2F1">
            <wp:simplePos x="0" y="0"/>
            <wp:positionH relativeFrom="page">
              <wp:posOffset>1508760</wp:posOffset>
            </wp:positionH>
            <wp:positionV relativeFrom="page">
              <wp:posOffset>1005840</wp:posOffset>
            </wp:positionV>
            <wp:extent cx="1737360" cy="1371600"/>
            <wp:effectExtent l="0" t="0" r="0" b="0"/>
            <wp:wrapNone/>
            <wp:docPr id="4001" name="ARTEMIS component 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Picture 80"/>
                    <pic:cNvPicPr/>
                  </pic:nvPicPr>
                  <pic:blipFill>
                    <a:blip r:embed="rIdWebDevLogo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040020" behindDoc="0" locked="0" layoutInCell="1" allowOverlap="1" wp14:anchorId="00000FA2" wp14:editId="0000D2F2">
            <wp:simplePos x="0" y="0"/>
            <wp:positionH relativeFrom="page">
              <wp:posOffset>1005840</wp:posOffset>
            </wp:positionH>
            <wp:positionV relativeFrom="page">
              <wp:posOffset>2560320</wp:posOffset>
            </wp:positionV>
            <wp:extent cx="2880360" cy="310896"/>
            <wp:effectExtent l="0" t="0" r="0" b="0"/>
            <wp:wrapNone/>
            <wp:docPr id="4002" name="ARTEMIS component 4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0360" cy="31089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1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7"/>
                          </w:rPr>
                          <w:t xml:space="preserve">WEBDEV SOFTWARE SOLUTIONS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30" behindDoc="0" locked="0" layoutInCell="1" allowOverlap="1" wp14:anchorId="00000FA3" wp14:editId="0000D2F3">
            <wp:simplePos x="0" y="0"/>
            <wp:positionH relativeFrom="page">
              <wp:posOffset>1005840</wp:posOffset>
            </wp:positionH>
            <wp:positionV relativeFrom="page">
              <wp:posOffset>2944368</wp:posOffset>
            </wp:positionV>
            <wp:extent cx="3063240" cy="768096"/>
            <wp:effectExtent l="0" t="0" r="0" b="0"/>
            <wp:wrapNone/>
            <wp:docPr id="4003" name="ARTEMIS component 4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240" cy="76809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webdevss.tech</w:t>
                          <w:br/>
                          <w:t xml:space="preserve">info@webdevsoftwaresolutions.com</w:t>
                          <w:br/>
                          <w:t xml:space="preserve">Deutschland  +49 172 9766016</w:t>
                          <w:br/>
                          <w:t xml:space="preserve">Bangladesch  +880 1722 301927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40" behindDoc="1" locked="0" layoutInCell="1" allowOverlap="1" wp14:anchorId="00000FA4" wp14:editId="0000D2F4">
            <wp:simplePos x="0" y="0"/>
            <wp:positionH relativeFrom="page">
              <wp:posOffset>4325112</wp:posOffset>
            </wp:positionH>
            <wp:positionV relativeFrom="page">
              <wp:posOffset>923544</wp:posOffset>
            </wp:positionV>
            <wp:extent cx="2688336" cy="2889504"/>
            <wp:effectExtent l="0" t="0" r="0" b="0"/>
            <wp:wrapNone/>
            <wp:docPr id="4004" name="ARTEMIS component 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Graphic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040050" behindDoc="0" locked="0" layoutInCell="1" allowOverlap="1" wp14:anchorId="00000FA5" wp14:editId="0000D2F5">
            <wp:simplePos x="0" y="0"/>
            <wp:positionH relativeFrom="page">
              <wp:posOffset>4425696</wp:posOffset>
            </wp:positionH>
            <wp:positionV relativeFrom="page">
              <wp:posOffset>1426464</wp:posOffset>
            </wp:positionV>
            <wp:extent cx="2478024" cy="1005840"/>
            <wp:effectExtent l="0" t="0" r="0" b="0"/>
            <wp:wrapNone/>
            <wp:docPr id="4005" name="ARTEMIS component 4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8024" cy="100584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Title"/>
                          <w:spacing w:before="0" w:after="280" w:line="58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/>
                            <w:sz w:val="46"/>
                            <w:szCs w:val="46"/>
                            <w:lang w:val="de-DE"/>
                          </w:rPr>
                          <w:t xml:space="preserve">WEBSITE</w:t>
                        </w:r>
                      </w:p>
                      <w:p>
                        <w:pPr>
                          <w:pStyle w:val="Title2"/>
                          <w:spacing w:before="0" w:after="0" w:line="5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/>
                            <w:sz w:val="42"/>
                            <w:szCs w:val="42"/>
                            <w:lang w:val="de-DE"/>
                            <w:spacing w:val="30"/>
                          </w:rPr>
                          <w:t xml:space="preserve">ANGEBOT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60" behindDoc="0" locked="0" layoutInCell="1" allowOverlap="1" wp14:anchorId="00000FA6" wp14:editId="0000D2F6">
            <wp:simplePos x="0" y="0"/>
            <wp:positionH relativeFrom="page">
              <wp:posOffset>4553712</wp:posOffset>
            </wp:positionH>
            <wp:positionV relativeFrom="page">
              <wp:posOffset>2715768</wp:posOffset>
            </wp:positionV>
            <wp:extent cx="2221992" cy="667512"/>
            <wp:effectExtent l="0" t="0" r="0" b="0"/>
            <wp:wrapNone/>
            <wp:docPr id="4006" name="ARTEMIS component 4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1992" cy="66751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/>
                            <w:sz w:val="23"/>
                            <w:szCs w:val="23"/>
                            <w:lang w:val="de-DE"/>
                          </w:rPr>
                          <w:t xml:space="preserve">ARTEMIS</w:t>
                          <w:br/>
                          <w:t xml:space="preserve">Leverkusen und Opladen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color w:val="FFFFFF"/>
                            <w:sz w:val="17"/>
                            <w:szCs w:val="17"/>
                            <w:lang w:val="de-DE"/>
                          </w:rPr>
                          <w:t xml:space="preserve">Angebotsentwurf zur Abstimmung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70" behindDoc="0" locked="0" layoutInCell="1" allowOverlap="1" wp14:anchorId="00000FA7" wp14:editId="0000D2F7">
            <wp:simplePos x="0" y="0"/>
            <wp:positionH relativeFrom="page">
              <wp:posOffset>1005840</wp:posOffset>
            </wp:positionH>
            <wp:positionV relativeFrom="page">
              <wp:posOffset>4023360</wp:posOffset>
            </wp:positionV>
            <wp:extent cx="5541264" cy="612648"/>
            <wp:effectExtent l="0" t="0" r="0" b="0"/>
            <wp:wrapNone/>
            <wp:docPr id="4007" name="ARTEMIS component 4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61264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Title"/>
                          <w:spacing w:before="0" w:after="100" w:line="5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40"/>
                            <w:szCs w:val="40"/>
                            <w:lang w:val="de-DE"/>
                          </w:rPr>
                          <w:t xml:space="preserve">Projektangebot für ARTEMIS</w:t>
                        </w:r>
                      </w:p>
                      <w:p>
                        <w:pPr>
                          <w:pStyle w:val="Bodytext1-left"/>
                          <w:spacing w:before="0" w:after="0" w:line="3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3"/>
                            <w:szCs w:val="23"/>
                            <w:lang w:val="de-DE"/>
                          </w:rPr>
                          <w:t xml:space="preserve">Website-Konzeption und Umsetzung für Leverkusen und Opladen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80" behindDoc="0" locked="0" layoutInCell="1" allowOverlap="1" wp14:anchorId="00000FA8" wp14:editId="0000D2F8">
            <wp:simplePos x="0" y="0"/>
            <wp:positionH relativeFrom="page">
              <wp:posOffset>1005840</wp:posOffset>
            </wp:positionH>
            <wp:positionV relativeFrom="page">
              <wp:posOffset>4901184</wp:posOffset>
            </wp:positionV>
            <wp:extent cx="1645920" cy="603504"/>
            <wp:effectExtent l="0" t="0" r="0" b="0"/>
            <wp:wrapNone/>
            <wp:docPr id="4008" name="ARTEMIS component 4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5920" cy="60350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22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ERSTELLT FÜR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ARTEMIS Standort- und Digitalteam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090" behindDoc="0" locked="0" layoutInCell="1" allowOverlap="1" wp14:anchorId="00000FA9" wp14:editId="0000D2F9">
            <wp:simplePos x="0" y="0"/>
            <wp:positionH relativeFrom="page">
              <wp:posOffset>2962656</wp:posOffset>
            </wp:positionH>
            <wp:positionV relativeFrom="page">
              <wp:posOffset>4901184</wp:posOffset>
            </wp:positionV>
            <wp:extent cx="1700784" cy="603504"/>
            <wp:effectExtent l="0" t="0" r="0" b="0"/>
            <wp:wrapNone/>
            <wp:docPr id="4009" name="ARTEMIS component 4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0784" cy="60350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22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ANGEBOT UND DATUM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WSS ART 2026 1008</w:t>
                          <w:br/>
                          <w:t xml:space="preserve">08.10.2026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00" behindDoc="0" locked="0" layoutInCell="1" allowOverlap="1" wp14:anchorId="00000FAA" wp14:editId="0000D2FA">
            <wp:simplePos x="0" y="0"/>
            <wp:positionH relativeFrom="page">
              <wp:posOffset>4956048</wp:posOffset>
            </wp:positionH>
            <wp:positionV relativeFrom="page">
              <wp:posOffset>4901184</wp:posOffset>
            </wp:positionV>
            <wp:extent cx="1591056" cy="603504"/>
            <wp:effectExtent l="0" t="0" r="0" b="0"/>
            <wp:wrapNone/>
            <wp:docPr id="4010" name="ARTEMIS component 4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1056" cy="60350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22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GÜLTIG BIS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22.10.2026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AB" wp14:editId="0000D2FB">
            <wp:simplePos x="0" y="0"/>
            <wp:positionH relativeFrom="page">
              <wp:posOffset>1005840</wp:posOffset>
            </wp:positionH>
            <wp:positionV relativeFrom="page">
              <wp:posOffset>5705856</wp:posOffset>
            </wp:positionV>
            <wp:extent cx="5541264" cy="352044"/>
            <wp:effectExtent l="0" t="0" r="0" b="0"/>
            <wp:wrapNone/>
            <wp:docPr id="4011" name="ARTEMIS component 4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20" behindDoc="0" locked="0" layoutInCell="1" allowOverlap="1" wp14:anchorId="00000FAC" wp14:editId="0000D2FC">
            <wp:simplePos x="0" y="0"/>
            <wp:positionH relativeFrom="page">
              <wp:posOffset>1069848</wp:posOffset>
            </wp:positionH>
            <wp:positionV relativeFrom="page">
              <wp:posOffset>5760720</wp:posOffset>
            </wp:positionV>
            <wp:extent cx="5413248" cy="274320"/>
            <wp:effectExtent l="0" t="0" r="0" b="0"/>
            <wp:wrapNone/>
            <wp:docPr id="4012" name="ARTEMIS component 40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UNSER PROJEKTVORSCHLAG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30" behindDoc="0" locked="0" layoutInCell="1" allowOverlap="1" wp14:anchorId="00000FAD" wp14:editId="0000D2FD">
            <wp:simplePos x="0" y="0"/>
            <wp:positionH relativeFrom="page">
              <wp:posOffset>1005840</wp:posOffset>
            </wp:positionH>
            <wp:positionV relativeFrom="page">
              <wp:posOffset>6272784</wp:posOffset>
            </wp:positionV>
            <wp:extent cx="1609344" cy="1207008"/>
            <wp:effectExtent l="0" t="0" r="0" b="0"/>
            <wp:wrapNone/>
            <wp:docPr id="4013" name="ARTEMIS component 40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120700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IHRE STANDORTE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Wir entwickeln einen regionalen Webauftritt, der Patienten verständlich zu Standort, Kontakt und Terminvereinbarung führt.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40" behindDoc="0" locked="0" layoutInCell="1" allowOverlap="1" wp14:anchorId="00000FAE" wp14:editId="0000D2FE">
            <wp:simplePos x="0" y="0"/>
            <wp:positionH relativeFrom="page">
              <wp:posOffset>2971800</wp:posOffset>
            </wp:positionH>
            <wp:positionV relativeFrom="page">
              <wp:posOffset>6272784</wp:posOffset>
            </wp:positionV>
            <wp:extent cx="1609344" cy="1207008"/>
            <wp:effectExtent l="0" t="0" r="0" b="0"/>
            <wp:wrapNone/>
            <wp:docPr id="4014" name="ARTEMIS component 40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120700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UNSERE LEISTUNG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Wir gestalten die Website und strukturieren deutsche Inhalte. Technische Umsetzung und Übergabe gehören zum Projekt.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50" behindDoc="0" locked="0" layoutInCell="1" allowOverlap="1" wp14:anchorId="00000FAF" wp14:editId="0000D2FF">
            <wp:simplePos x="0" y="0"/>
            <wp:positionH relativeFrom="page">
              <wp:posOffset>4956048</wp:posOffset>
            </wp:positionH>
            <wp:positionV relativeFrom="page">
              <wp:posOffset>6272784</wp:posOffset>
            </wp:positionV>
            <wp:extent cx="1609344" cy="1207008"/>
            <wp:effectExtent l="0" t="0" r="0" b="0"/>
            <wp:wrapNone/>
            <wp:docPr id="4015" name="ARTEMIS component 40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120700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DER PROJEKTRAHMEN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4.950 EUR Preisvorschlag</w:t>
                          <w:br/>
                          <w:t xml:space="preserve">3 bis 4 Wochen</w:t>
                          <w:br/>
                          <w:t xml:space="preserve">Bis zu 35 Inhaltsseiten</w:t>
                          <w:br/>
                          <w:t xml:space="preserve">Zwei Korrekturrunden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B0" wp14:editId="0000D300">
            <wp:simplePos x="0" y="0"/>
            <wp:positionH relativeFrom="page">
              <wp:posOffset>1005840</wp:posOffset>
            </wp:positionH>
            <wp:positionV relativeFrom="page">
              <wp:posOffset>7699248</wp:posOffset>
            </wp:positionV>
            <wp:extent cx="5541264" cy="352044"/>
            <wp:effectExtent l="0" t="0" r="0" b="0"/>
            <wp:wrapNone/>
            <wp:docPr id="4016" name="ARTEMIS component 40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70" behindDoc="0" locked="0" layoutInCell="1" allowOverlap="1" wp14:anchorId="00000FB1" wp14:editId="0000D301">
            <wp:simplePos x="0" y="0"/>
            <wp:positionH relativeFrom="page">
              <wp:posOffset>1069848</wp:posOffset>
            </wp:positionH>
            <wp:positionV relativeFrom="page">
              <wp:posOffset>7754112</wp:posOffset>
            </wp:positionV>
            <wp:extent cx="5413248" cy="274320"/>
            <wp:effectExtent l="0" t="0" r="0" b="0"/>
            <wp:wrapNone/>
            <wp:docPr id="4017" name="ARTEMIS component 40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WAS IHRE PATIENTEN FINDEN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80" behindDoc="0" locked="0" layoutInCell="1" allowOverlap="1" wp14:anchorId="00000FB2" wp14:editId="0000D302">
            <wp:simplePos x="0" y="0"/>
            <wp:positionH relativeFrom="page">
              <wp:posOffset>1005840</wp:posOffset>
            </wp:positionH>
            <wp:positionV relativeFrom="page">
              <wp:posOffset>8229600</wp:posOffset>
            </wp:positionV>
            <wp:extent cx="1609344" cy="649224"/>
            <wp:effectExtent l="0" t="0" r="0" b="0"/>
            <wp:wrapNone/>
            <wp:docPr id="4018" name="ARTEMIS component 40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Standortwahl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Leverkusen und Opladen sind klar zugeordnet.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190" behindDoc="0" locked="0" layoutInCell="1" allowOverlap="1" wp14:anchorId="00000FB3" wp14:editId="0000D303">
            <wp:simplePos x="0" y="0"/>
            <wp:positionH relativeFrom="page">
              <wp:posOffset>2971800</wp:posOffset>
            </wp:positionH>
            <wp:positionV relativeFrom="page">
              <wp:posOffset>8229600</wp:posOffset>
            </wp:positionV>
            <wp:extent cx="1609344" cy="649224"/>
            <wp:effectExtent l="0" t="0" r="0" b="0"/>
            <wp:wrapNone/>
            <wp:docPr id="4019" name="ARTEMIS component 40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Termin und Kontakt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Bestehende Buchung und Telefonkontakt sind verknüpft.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00" behindDoc="0" locked="0" layoutInCell="1" allowOverlap="1" wp14:anchorId="00000FB4" wp14:editId="0000D304">
            <wp:simplePos x="0" y="0"/>
            <wp:positionH relativeFrom="page">
              <wp:posOffset>4956048</wp:posOffset>
            </wp:positionH>
            <wp:positionV relativeFrom="page">
              <wp:posOffset>8229600</wp:posOffset>
            </wp:positionV>
            <wp:extent cx="1609344" cy="649224"/>
            <wp:effectExtent l="0" t="0" r="0" b="0"/>
            <wp:wrapNone/>
            <wp:docPr id="4020" name="ARTEMIS component 40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Deutsche Inhalte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Kurze deutsche Texte zu Leistungen.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10" behindDoc="0" locked="0" layoutInCell="1" allowOverlap="1" wp14:anchorId="00000FB5" wp14:editId="0000D305">
            <wp:simplePos x="0" y="0"/>
            <wp:positionH relativeFrom="page">
              <wp:posOffset>1005840</wp:posOffset>
            </wp:positionH>
            <wp:positionV relativeFrom="page">
              <wp:posOffset>8979408</wp:posOffset>
            </wp:positionV>
            <wp:extent cx="1609344" cy="649224"/>
            <wp:effectExtent l="0" t="0" r="0" b="0"/>
            <wp:wrapNone/>
            <wp:docPr id="4021" name="ARTEMIS component 40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Team und Leistungen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Freigegebene Profile und Informationen je Standort.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20" behindDoc="0" locked="0" layoutInCell="1" allowOverlap="1" wp14:anchorId="00000FB6" wp14:editId="0000D306">
            <wp:simplePos x="0" y="0"/>
            <wp:positionH relativeFrom="page">
              <wp:posOffset>2971800</wp:posOffset>
            </wp:positionH>
            <wp:positionV relativeFrom="page">
              <wp:posOffset>8979408</wp:posOffset>
            </wp:positionV>
            <wp:extent cx="1609344" cy="649224"/>
            <wp:effectExtent l="0" t="0" r="0" b="0"/>
            <wp:wrapNone/>
            <wp:docPr id="4022" name="ARTEMIS component 40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Mobile Darstellung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Responsive Ansichten mit Prüfung vor der Abnahme.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30" behindDoc="0" locked="0" layoutInCell="1" allowOverlap="1" wp14:anchorId="00000FB7" wp14:editId="0000D307">
            <wp:simplePos x="0" y="0"/>
            <wp:positionH relativeFrom="page">
              <wp:posOffset>4956048</wp:posOffset>
            </wp:positionH>
            <wp:positionV relativeFrom="page">
              <wp:posOffset>8979408</wp:posOffset>
            </wp:positionV>
            <wp:extent cx="1609344" cy="649224"/>
            <wp:effectExtent l="0" t="0" r="0" b="0"/>
            <wp:wrapNone/>
            <wp:docPr id="4023" name="ARTEMIS component 40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92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305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7"/>
                          </w:rPr>
                          <w:t xml:space="preserve">Technische Übergabe</w:t>
                        </w:r>
                      </w:p>
                      <w:p>
                        <w:pPr>
                          <w:pStyle w:val="Bodytext1-left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Seiten-URLs, Quellcode und Dokumentation gehören dazu.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40" behindDoc="0" locked="0" layoutInCell="1" allowOverlap="1" wp14:anchorId="00000FB8" wp14:editId="0000D308">
            <wp:simplePos x="0" y="0"/>
            <wp:positionH relativeFrom="page">
              <wp:posOffset>1005840</wp:posOffset>
            </wp:positionH>
            <wp:positionV relativeFrom="page">
              <wp:posOffset>9774936</wp:posOffset>
            </wp:positionV>
            <wp:extent cx="5541264" cy="237744"/>
            <wp:effectExtent l="0" t="0" r="0" b="0"/>
            <wp:wrapNone/>
            <wp:docPr id="4024" name="ARTEMIS component 40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23774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3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Preis vor gegebenenfalls anfallenden Steuern. Der genaue Leistungsumfang folgt auf den nächsten Seiten.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Emptytext"/>
        <w:spacing w:before="0" w:after="0" w:line="20" w:lineRule="exact"/>
        <w:pageBreakBefore/>
      </w:pPr>
      <w:r>
        <w:drawing>
          <wp:anchor distT="0" distB="0" distL="114300" distR="114300" simplePos="0" relativeHeight="0" behindDoc="1" locked="0" layoutInCell="1" allowOverlap="1" wp14:anchorId="00000FB9" wp14:editId="0000D309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25" name="ARTEMIS component 40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60" behindDoc="0" locked="0" layoutInCell="1" allowOverlap="1" wp14:anchorId="00000FBA" wp14:editId="0000D30A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26" name="ARTEMIS component 40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25"/>
                          </w:rPr>
                          <w:t xml:space="preserve">BESTEHENDE WEBSITE UND REGIONALER ENTWURF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70" behindDoc="0" locked="0" layoutInCell="1" allowOverlap="1" wp14:anchorId="00000FBB" wp14:editId="0000D30B">
            <wp:simplePos x="0" y="0"/>
            <wp:positionH relativeFrom="page">
              <wp:posOffset>1005840</wp:posOffset>
            </wp:positionH>
            <wp:positionV relativeFrom="page">
              <wp:posOffset>1609344</wp:posOffset>
            </wp:positionV>
            <wp:extent cx="5541264" cy="941832"/>
            <wp:effectExtent l="0" t="0" r="0" b="0"/>
            <wp:wrapNone/>
            <wp:docPr id="4027" name="ARTEMIS component 40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94183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Unser Vorschlag ist ein regionaler Pilot für Leverkusen und Opladen. Die bundesweite ARTEMIS-Plattform mit ihrem umfangreichen Informationsangebot bildet die bestehende Grundlage.</w:t>
                        </w:r>
                      </w:p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Ziel ist eine verständliche lokale Orientierung bis zum passenden Terminweg.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280" behindDoc="0" locked="0" layoutInCell="1" allowOverlap="1" wp14:anchorId="00000FBC" wp14:editId="0000D30C">
            <wp:simplePos x="0" y="0"/>
            <wp:positionH relativeFrom="page">
              <wp:posOffset>1005840</wp:posOffset>
            </wp:positionH>
            <wp:positionV relativeFrom="page">
              <wp:posOffset>2596896</wp:posOffset>
            </wp:positionV>
            <wp:extent cx="5541264" cy="4059936"/>
            <wp:effectExtent l="0" t="0" r="0" b="0"/>
            <wp:wrapNone/>
            <wp:docPr id="4028" name="ARTEMIS component 40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05993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8726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75" w:type="dxa"/>
                            <w:bottom w:w="75" w:type="dxa"/>
                            <w:left w:w="75" w:type="dxa"/>
                            <w:right w:w="75" w:type="dxa"/>
                          </w:tblCellMar>
                        </w:tblPr>
                        <w:tblGrid>
                          <w:gridCol w:w="1512"/>
                          <w:gridCol w:w="3384"/>
                          <w:gridCol w:w="3830"/>
                        </w:tblGrid>
                        <w:tr>
                          <w:trPr>
                            <w:cantSplit/>
                            <w:tblHeader/>
                            <w:trHeight w:val="288" w:hRule="atLeast"/>
                          </w:trPr>
                          <w:tc>
                            <w:tcPr>
                              <w:tcW w:w="1512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Bereich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Bestehende Website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Vorgeschlagener Pilot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Umfang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Bundesweites Netzwerk mit Standortsuche und Fachinformationen. [1]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Regionaler Pilot für Leverkusen und Opladen mit gemeinsamer Gestaltung.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Orientierung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Standortseiten zeigen Kontakt, Zeiten und Leistungen.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Kompakter Einstieg in die Standortauswahl und einheitliche Kontaktkarten.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Terminweg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Leverkusen verlinkt samedi; Opladen zeigt den telefonischen Kontakt.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Vorhandene Terminwege werden je Standort sichtbar erklärt und verknüpft.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Inhalte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Umfangreiche medizinische Informationen und Teamdarstellungen. [1, 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Kurze deutsche Übersichtstexte mit bestätigten Standort- und Teamangaben.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Bedienung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In dieser Inhaltsprüfung nicht visuell oder auf Geräten bewertet.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Mobile Layouts sind vorbereitet. Browser-, Zoom- und Tastaturprüfung gehören zur Lieferung.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634" w:hRule="atLeast"/>
                          </w:trPr>
                          <w:tc>
                            <w:tcPr>
                              <w:tcW w:w="151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Betrieb</w:t>
                              </w:r>
                            </w:p>
                          </w:tc>
                          <w:tc>
                            <w:tcPr>
                              <w:tcW w:w="3384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Live-Plattform mit eigenen Standort-URLs. [2, 3]</w:t>
                              </w:r>
                            </w:p>
                          </w:tc>
                          <w:tc>
                            <w:tcPr>
                              <w:tcW w:w="383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6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Lokaler Entwurf. Produktions-URLs, Abnahme und Deployment werden umgesetzt.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BD" wp14:editId="0000D30D">
            <wp:simplePos x="0" y="0"/>
            <wp:positionH relativeFrom="page">
              <wp:posOffset>1005840</wp:posOffset>
            </wp:positionH>
            <wp:positionV relativeFrom="page">
              <wp:posOffset>7086600</wp:posOffset>
            </wp:positionV>
            <wp:extent cx="5541264" cy="352044"/>
            <wp:effectExtent l="0" t="0" r="0" b="0"/>
            <wp:wrapNone/>
            <wp:docPr id="4029" name="ARTEMIS component 40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00" behindDoc="0" locked="0" layoutInCell="1" allowOverlap="1" wp14:anchorId="00000FBE" wp14:editId="0000D30E">
            <wp:simplePos x="0" y="0"/>
            <wp:positionH relativeFrom="page">
              <wp:posOffset>1069848</wp:posOffset>
            </wp:positionH>
            <wp:positionV relativeFrom="page">
              <wp:posOffset>7141464</wp:posOffset>
            </wp:positionV>
            <wp:extent cx="5413248" cy="274320"/>
            <wp:effectExtent l="0" t="0" r="0" b="0"/>
            <wp:wrapNone/>
            <wp:docPr id="4030" name="ARTEMIS component 40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REDAKTIONELL GEMEINSAM KLÄREN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10" behindDoc="0" locked="0" layoutInCell="1" allowOverlap="1" wp14:anchorId="00000FBF" wp14:editId="0000D30F">
            <wp:simplePos x="0" y="0"/>
            <wp:positionH relativeFrom="page">
              <wp:posOffset>1005840</wp:posOffset>
            </wp:positionH>
            <wp:positionV relativeFrom="page">
              <wp:posOffset>7626096</wp:posOffset>
            </wp:positionV>
            <wp:extent cx="2596896" cy="987552"/>
            <wp:effectExtent l="0" t="0" r="0" b="0"/>
            <wp:wrapNone/>
            <wp:docPr id="4031" name="ARTEMIS component 40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6896" cy="98755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STANDORTANGABEN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Die Startseite nennt 120 und 115 Standorte in verschiedenen Abschnitten. ARTEMIS sollte den aktuellen einheitlichen Stand bestätigen. [1]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20" behindDoc="0" locked="0" layoutInCell="1" allowOverlap="1" wp14:anchorId="00000FC0" wp14:editId="0000D310">
            <wp:simplePos x="0" y="0"/>
            <wp:positionH relativeFrom="page">
              <wp:posOffset>3959352</wp:posOffset>
            </wp:positionH>
            <wp:positionV relativeFrom="page">
              <wp:posOffset>7626096</wp:posOffset>
            </wp:positionV>
            <wp:extent cx="2587752" cy="987552"/>
            <wp:effectExtent l="0" t="0" r="0" b="0"/>
            <wp:wrapNone/>
            <wp:docPr id="4032" name="ARTEMIS component 40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7752" cy="98755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LEITUNG IN LEVERKUSEN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Einleitung und Teamabschnitt zeigen unterschiedliche Leitungsangaben. Namen, Rollen und Zuständigkeiten werden vor Veröffentlichung abgeglichen. [2]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30" behindDoc="0" locked="0" layoutInCell="1" allowOverlap="1" wp14:anchorId="00000FC1" wp14:editId="0000D311">
            <wp:simplePos x="0" y="0"/>
            <wp:positionH relativeFrom="page">
              <wp:posOffset>1005840</wp:posOffset>
            </wp:positionH>
            <wp:positionV relativeFrom="page">
              <wp:posOffset>8933688</wp:posOffset>
            </wp:positionV>
            <wp:extent cx="5541264" cy="932688"/>
            <wp:effectExtent l="0" t="0" r="0" b="0"/>
            <wp:wrapNone/>
            <wp:docPr id="4033" name="ARTEMIS component 40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93268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Prüfstand: öffentliche Text- und Linkinhalte vom 08.10.2026. Die Opladener Web-Auslesung war als Crawl der Vorwoche gekennzeichnet. Die Quellen sind auf Seite 6 verlinkt.</w:t>
                        </w:r>
                      </w:p>
                      <w:p>
                        <w:pPr>
                          <w:pStyle w:val="Bodytext1-left"/>
                          <w:spacing w:before="0" w:after="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Eine tatsächliche Verbesserung von Terminanzahl, Umsatz, Ladezeit oder Nutzung wurde nicht gemessen und wird nicht zugesagt.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Emptytext"/>
        <w:spacing w:before="0" w:after="0" w:line="20" w:lineRule="exact"/>
        <w:pageBreakBefore/>
      </w:pPr>
      <w:r>
        <w:drawing>
          <wp:anchor distT="0" distB="0" distL="114300" distR="114300" simplePos="0" relativeHeight="0" behindDoc="1" locked="0" layoutInCell="1" allowOverlap="1" wp14:anchorId="00000FC2" wp14:editId="0000D312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34" name="ARTEMIS component 40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50" behindDoc="0" locked="0" layoutInCell="1" allowOverlap="1" wp14:anchorId="00000FC3" wp14:editId="0000D313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35" name="ARTEMIS component 40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LEISTUNGSUMFANG UND PROJEKTABLAUF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60" behindDoc="0" locked="0" layoutInCell="1" allowOverlap="1" wp14:anchorId="00000FC4" wp14:editId="0000D314">
            <wp:simplePos x="0" y="0"/>
            <wp:positionH relativeFrom="page">
              <wp:posOffset>1005840</wp:posOffset>
            </wp:positionH>
            <wp:positionV relativeFrom="page">
              <wp:posOffset>1591056</wp:posOffset>
            </wp:positionV>
            <wp:extent cx="5541264" cy="475488"/>
            <wp:effectExtent l="0" t="0" r="0" b="0"/>
            <wp:wrapNone/>
            <wp:docPr id="4036" name="ARTEMIS component 40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7548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Der Preisvorschlag umfasst bis zu 35 Inhaltsseiten und Detailansichten in deutscher Sprache. ARTEMIS gibt medizinische Inhalte, Standortdaten und Bildmaterial vor Veröffentlichung frei.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70" behindDoc="0" locked="0" layoutInCell="1" allowOverlap="1" wp14:anchorId="00000FC5" wp14:editId="0000D315">
            <wp:simplePos x="0" y="0"/>
            <wp:positionH relativeFrom="page">
              <wp:posOffset>1005840</wp:posOffset>
            </wp:positionH>
            <wp:positionV relativeFrom="page">
              <wp:posOffset>2194560</wp:posOffset>
            </wp:positionV>
            <wp:extent cx="2660904" cy="2322576"/>
            <wp:effectExtent l="0" t="0" r="0" b="0"/>
            <wp:wrapNone/>
            <wp:docPr id="4037" name="ARTEMIS component 40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0904" cy="232257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  <w:spacing w:val="7"/>
                          </w:rPr>
                          <w:t xml:space="preserve">SEITEN UND STANDORTE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Startseite, Standortübersicht und zwei Standortdetails mit Kontakt, Zeiten, Leistungen und Anfahrt.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Teamübersicht und bis zu fünf Profile. Übersichten und Details zu sechs Behandlungs-, drei Diagnostik- und neun Krankheitsthemen.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Patienteninformationen, Akuthinweise und zwei Einstiege zu rechtlichen Informationen.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380" behindDoc="0" locked="0" layoutInCell="1" allowOverlap="1" wp14:anchorId="00000FC6" wp14:editId="0000D316">
            <wp:simplePos x="0" y="0"/>
            <wp:positionH relativeFrom="page">
              <wp:posOffset>3959352</wp:posOffset>
            </wp:positionH>
            <wp:positionV relativeFrom="page">
              <wp:posOffset>2194560</wp:posOffset>
            </wp:positionV>
            <wp:extent cx="2587752" cy="2322576"/>
            <wp:effectExtent l="0" t="0" r="0" b="0"/>
            <wp:wrapNone/>
            <wp:docPr id="4038" name="ARTEMIS component 40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7752" cy="232257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  <w:spacing w:val="7"/>
                          </w:rPr>
                          <w:t xml:space="preserve">TECHNIK UND MATERIALIEN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Seitensuche und Standortauswahl für Termine. samedi-Link für Leverkusen, Telefon- und Routenlinks je Standort.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Indexierbare Pfad-URLs, Seitenausgabe, Metadaten, Canonicals, Sitemap, Fehlerseite und strukturierte Standortdaten.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Bis zu zehn freigegebene, lizenzierte Bilder von ARTEMIS. Weiterleitungen für tatsächlich ersetzte Seiten.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C7" wp14:editId="0000D317">
            <wp:simplePos x="0" y="0"/>
            <wp:positionH relativeFrom="page">
              <wp:posOffset>1005840</wp:posOffset>
            </wp:positionH>
            <wp:positionV relativeFrom="page">
              <wp:posOffset>4718304</wp:posOffset>
            </wp:positionV>
            <wp:extent cx="5541264" cy="352044"/>
            <wp:effectExtent l="0" t="0" r="0" b="0"/>
            <wp:wrapNone/>
            <wp:docPr id="4039" name="ARTEMIS component 40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00" behindDoc="0" locked="0" layoutInCell="1" allowOverlap="1" wp14:anchorId="00000FC8" wp14:editId="0000D318">
            <wp:simplePos x="0" y="0"/>
            <wp:positionH relativeFrom="page">
              <wp:posOffset>1069848</wp:posOffset>
            </wp:positionH>
            <wp:positionV relativeFrom="page">
              <wp:posOffset>4773168</wp:posOffset>
            </wp:positionV>
            <wp:extent cx="5413248" cy="274320"/>
            <wp:effectExtent l="0" t="0" r="0" b="0"/>
            <wp:wrapNone/>
            <wp:docPr id="4040" name="ARTEMIS component 40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ARBEITSPROZESS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10" behindDoc="0" locked="0" layoutInCell="1" allowOverlap="1" wp14:anchorId="00000FC9" wp14:editId="0000D319">
            <wp:simplePos x="0" y="0"/>
            <wp:positionH relativeFrom="page">
              <wp:posOffset>1005840</wp:posOffset>
            </wp:positionH>
            <wp:positionV relativeFrom="page">
              <wp:posOffset>5248656</wp:posOffset>
            </wp:positionV>
            <wp:extent cx="5541264" cy="1956816"/>
            <wp:effectExtent l="0" t="0" r="0" b="0"/>
            <wp:wrapNone/>
            <wp:docPr id="4041" name="ARTEMIS component 40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195681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8726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80" w:type="dxa"/>
                            <w:bottom w:w="80" w:type="dxa"/>
                            <w:left w:w="80" w:type="dxa"/>
                            <w:right w:w="80" w:type="dxa"/>
                          </w:tblCellMar>
                        </w:tblPr>
                        <w:tblGrid>
                          <w:gridCol w:w="2808"/>
                          <w:gridCol w:w="5918"/>
                        </w:tblGrid>
                        <w:tr>
                          <w:trPr>
                            <w:cantSplit/>
                            <w:trHeight w:val="792" w:hRule="atLeast"/>
                          </w:trPr>
                          <w:tc>
                            <w:tcPr>
                              <w:tcW w:w="280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  Planung und Gestaltung</w:t>
                              </w:r>
                            </w:p>
                          </w:tc>
                          <w:tc>
                            <w:tcPr>
                              <w:tcW w:w="591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Umfang, Verantwortliche und Hosting bestätigen. Inhalte strukturieren und Gestaltung zur ersten Korrekturrunde vorlegen.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792" w:hRule="atLeast"/>
                          </w:trPr>
                          <w:tc>
                            <w:tcPr>
                              <w:tcW w:w="280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2  Umsetzung und Inhalte</w:t>
                              </w:r>
                            </w:p>
                          </w:tc>
                          <w:tc>
                            <w:tcPr>
                              <w:tcW w:w="591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Seiten, Standortdaten und Terminwege finalisieren. Produktionsstruktur umsetzen und zweite Korrekturrunde einarbeiten.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792" w:hRule="atLeast"/>
                          </w:trPr>
                          <w:tc>
                            <w:tcPr>
                              <w:tcW w:w="280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3  Prüfung und Übergabe</w:t>
                              </w:r>
                            </w:p>
                          </w:tc>
                          <w:tc>
                            <w:tcPr>
                              <w:tcW w:w="5918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Browser und Links prüfen, Fehler beheben, Abnahme durchführen. Freigegeben veröffentlichen und Quellcode übergeben.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CA" wp14:editId="0000D31A">
            <wp:simplePos x="0" y="0"/>
            <wp:positionH relativeFrom="page">
              <wp:posOffset>1005840</wp:posOffset>
            </wp:positionH>
            <wp:positionV relativeFrom="page">
              <wp:posOffset>7470648</wp:posOffset>
            </wp:positionV>
            <wp:extent cx="5541264" cy="352044"/>
            <wp:effectExtent l="0" t="0" r="0" b="0"/>
            <wp:wrapNone/>
            <wp:docPr id="4042" name="ARTEMIS component 40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30" behindDoc="0" locked="0" layoutInCell="1" allowOverlap="1" wp14:anchorId="00000FCB" wp14:editId="0000D31B">
            <wp:simplePos x="0" y="0"/>
            <wp:positionH relativeFrom="page">
              <wp:posOffset>1069848</wp:posOffset>
            </wp:positionH>
            <wp:positionV relativeFrom="page">
              <wp:posOffset>7525512</wp:posOffset>
            </wp:positionV>
            <wp:extent cx="5413248" cy="274320"/>
            <wp:effectExtent l="0" t="0" r="0" b="0"/>
            <wp:wrapNone/>
            <wp:docPr id="4043" name="ARTEMIS component 40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ZEITPLAN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40" behindDoc="0" locked="0" layoutInCell="1" allowOverlap="1" wp14:anchorId="00000FCC" wp14:editId="0000D31C">
            <wp:simplePos x="0" y="0"/>
            <wp:positionH relativeFrom="page">
              <wp:posOffset>1005840</wp:posOffset>
            </wp:positionH>
            <wp:positionV relativeFrom="page">
              <wp:posOffset>7991856</wp:posOffset>
            </wp:positionV>
            <wp:extent cx="5541264" cy="1371600"/>
            <wp:effectExtent l="0" t="0" r="0" b="0"/>
            <wp:wrapNone/>
            <wp:docPr id="4044" name="ARTEMIS component 40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13716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8726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60" w:type="dxa"/>
                            <w:bottom w:w="60" w:type="dxa"/>
                            <w:left w:w="60" w:type="dxa"/>
                            <w:right w:w="60" w:type="dxa"/>
                          </w:tblCellMar>
                        </w:tblPr>
                        <w:tblGrid>
                          <w:gridCol w:w="3542"/>
                          <w:gridCol w:w="1296"/>
                          <w:gridCol w:w="1296"/>
                          <w:gridCol w:w="1296"/>
                          <w:gridCol w:w="1296"/>
                        </w:tblGrid>
                        <w:tr>
                          <w:trPr>
                            <w:cantSplit/>
                            <w:tblHeader/>
                            <w:trHeight w:val="288" w:hRule="atLeast"/>
                          </w:trPr>
                          <w:tc>
                            <w:tcPr>
                              <w:tcW w:w="3542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Phase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Woche 1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Woche 2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Woche 3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Woche 4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31" w:hRule="atLeast"/>
                          </w:trPr>
                          <w:tc>
                            <w:tcPr>
                              <w:tcW w:w="354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Planung und Gestaltung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31" w:hRule="atLeast"/>
                          </w:trPr>
                          <w:tc>
                            <w:tcPr>
                              <w:tcW w:w="354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Umsetzung und Inhalte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31" w:hRule="atLeast"/>
                          </w:trPr>
                          <w:tc>
                            <w:tcPr>
                              <w:tcW w:w="354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>Prüfung und Übergabe</w:t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296" w:type="dxa"/>
                              <w:vAlign w:val="center"/>
                              <w:shd w:fill="969292"/>
                            </w:tcPr>
                            <w:p>
                              <w:pPr>
                                <w:pStyle w:val="Bodytext1-left"/>
                                <w:spacing w:before="0" w:after="0" w:line="259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50" behindDoc="0" locked="0" layoutInCell="1" allowOverlap="1" wp14:anchorId="00000FCD" wp14:editId="0000D31D">
            <wp:simplePos x="0" y="0"/>
            <wp:positionH relativeFrom="page">
              <wp:posOffset>1005840</wp:posOffset>
            </wp:positionH>
            <wp:positionV relativeFrom="page">
              <wp:posOffset>9564624</wp:posOffset>
            </wp:positionV>
            <wp:extent cx="5541264" cy="420624"/>
            <wp:effectExtent l="0" t="0" r="0" b="0"/>
            <wp:wrapNone/>
            <wp:docPr id="4045" name="ARTEMIS component 40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2062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Dauer: voraussichtlich 3 bis 4 Wochen ab Beauftragung, Startzahlung, vollständigen Zugängen und freigegebenen Inhalten. Verzögerte Freigaben können den Zeitplan verschieben.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Emptytext"/>
        <w:spacing w:before="0" w:after="0" w:line="20" w:lineRule="exact"/>
        <w:pageBreakBefore/>
      </w:pPr>
      <w:r>
        <w:drawing>
          <wp:anchor distT="0" distB="0" distL="114300" distR="114300" simplePos="0" relativeHeight="0" behindDoc="1" locked="0" layoutInCell="1" allowOverlap="1" wp14:anchorId="00000FCE" wp14:editId="0000D31E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46" name="ARTEMIS component 40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70" behindDoc="0" locked="0" layoutInCell="1" allowOverlap="1" wp14:anchorId="00000FCF" wp14:editId="0000D31F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47" name="ARTEMIS component 40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PROJEKTPREIS UND ZAHLUNGSPLAN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80" behindDoc="0" locked="0" layoutInCell="1" allowOverlap="1" wp14:anchorId="00000FD0" wp14:editId="0000D320">
            <wp:simplePos x="0" y="0"/>
            <wp:positionH relativeFrom="page">
              <wp:posOffset>1005840</wp:posOffset>
            </wp:positionH>
            <wp:positionV relativeFrom="page">
              <wp:posOffset>1591056</wp:posOffset>
            </wp:positionV>
            <wp:extent cx="5541264" cy="484632"/>
            <wp:effectExtent l="0" t="0" r="0" b="0"/>
            <wp:wrapNone/>
            <wp:docPr id="4048" name="ARTEMIS component 40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8463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Der kalkulierte Preis gilt für den beschriebenen regionalen Umfang. Zusätzliche Leistungen werden vor ihrer Umsetzung mit Aufwand und Preis schriftlich vereinbart.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490" behindDoc="0" locked="0" layoutInCell="1" allowOverlap="1" wp14:anchorId="00000FD1" wp14:editId="0000D321">
            <wp:simplePos x="0" y="0"/>
            <wp:positionH relativeFrom="page">
              <wp:posOffset>1005840</wp:posOffset>
            </wp:positionH>
            <wp:positionV relativeFrom="page">
              <wp:posOffset>2304288</wp:posOffset>
            </wp:positionV>
            <wp:extent cx="5541264" cy="3950208"/>
            <wp:effectExtent l="0" t="0" r="0" b="0"/>
            <wp:wrapNone/>
            <wp:docPr id="4049" name="ARTEMIS component 40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395020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8726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75" w:type="dxa"/>
                            <w:bottom w:w="75" w:type="dxa"/>
                            <w:left w:w="75" w:type="dxa"/>
                            <w:right w:w="75" w:type="dxa"/>
                          </w:tblCellMar>
                        </w:tblPr>
                        <w:tblGrid>
                          <w:gridCol w:w="6120"/>
                          <w:gridCol w:w="922"/>
                          <w:gridCol w:w="1685"/>
                        </w:tblGrid>
                        <w:tr>
                          <w:trPr>
                            <w:cantSplit/>
                            <w:tblHeader/>
                            <w:trHeight w:val="288" w:hRule="atLeast"/>
                          </w:trPr>
                          <w:tc>
                            <w:tcPr>
                              <w:tcW w:w="6120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Leistung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Anzahl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EUR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Projektklärung und Inhaltsinventar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Standorte, Umfang und technische Einbindung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450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Webdesign und Nutzerführung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Responsive Vorlagen und zwei Korrekturrunden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1.100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Deutsche Inhalte und Standortdaten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Redaktion und Einarbeitung der Inhaltsfreigaben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750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Webentwicklung und Terminverknüpfung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Inhaltsseiten und bestehende Kontaktwege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1.100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Seitenstruktur und technische SEO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Pfad-URLs, Metadaten, Sitemap und Weiterleitungen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650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Qualitätssicherung und Abnahme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Browser, Mobilansichten, Tastatur und Links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550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60" w:line="28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2"/>
                                  <w:szCs w:val="22"/>
                                  <w:lang w:val="de-DE"/>
                                </w:rPr>
                                <w:t xml:space="preserve">Veröffentlichung und Übergabe</w:t>
                              </w:r>
                            </w:p>
                            <w:p>
                              <w:pPr>
                                <w:pStyle w:val="Bodytext1-left"/>
                                <w:spacing w:before="0" w:after="0" w:line="240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  <w:szCs w:val="18"/>
                                  <w:lang w:val="de-DE"/>
                                </w:rPr>
                                <w:t xml:space="preserve">Ein Deployment, Quellcode und Dokumentation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350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389" w:hRule="atLeast"/>
                          </w:trPr>
                          <w:tc>
                            <w:tcPr>
                              <w:tcW w:w="6120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Projektgesamtpreis</w:t>
                              </w:r>
                            </w:p>
                          </w:tc>
                          <w:tc>
                            <w:tcPr>
                              <w:tcW w:w="922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w="1685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77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1"/>
                                  <w:szCs w:val="21"/>
                                  <w:lang w:val="de-DE"/>
                                </w:rPr>
                                <w:t xml:space="preserve">4.950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00" behindDoc="0" locked="0" layoutInCell="1" allowOverlap="1" wp14:anchorId="00000FD2" wp14:editId="0000D322">
            <wp:simplePos x="0" y="0"/>
            <wp:positionH relativeFrom="page">
              <wp:posOffset>1005840</wp:posOffset>
            </wp:positionH>
            <wp:positionV relativeFrom="page">
              <wp:posOffset>6281928</wp:posOffset>
            </wp:positionV>
            <wp:extent cx="5541264" cy="365760"/>
            <wp:effectExtent l="0" t="0" r="0" b="0"/>
            <wp:wrapNone/>
            <wp:docPr id="4050" name="ARTEMIS component 40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36576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Alle Beträge in EUR vor gegebenenfalls anfallenden Steuern. Der endgültige Preis wird nach Klärung der technischen Einbindung schriftlich bestätigt.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D3" wp14:editId="0000D323">
            <wp:simplePos x="0" y="0"/>
            <wp:positionH relativeFrom="page">
              <wp:posOffset>1005840</wp:posOffset>
            </wp:positionH>
            <wp:positionV relativeFrom="page">
              <wp:posOffset>6821424</wp:posOffset>
            </wp:positionV>
            <wp:extent cx="5541264" cy="352044"/>
            <wp:effectExtent l="0" t="0" r="0" b="0"/>
            <wp:wrapNone/>
            <wp:docPr id="4051" name="ARTEMIS component 40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20" behindDoc="0" locked="0" layoutInCell="1" allowOverlap="1" wp14:anchorId="00000FD4" wp14:editId="0000D324">
            <wp:simplePos x="0" y="0"/>
            <wp:positionH relativeFrom="page">
              <wp:posOffset>1069848</wp:posOffset>
            </wp:positionH>
            <wp:positionV relativeFrom="page">
              <wp:posOffset>6876288</wp:posOffset>
            </wp:positionV>
            <wp:extent cx="5413248" cy="274320"/>
            <wp:effectExtent l="0" t="0" r="0" b="0"/>
            <wp:wrapNone/>
            <wp:docPr id="4052" name="ARTEMIS component 40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ZAHLUNG UND BETREUUNG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30" behindDoc="0" locked="0" layoutInCell="1" allowOverlap="1" wp14:anchorId="00000FD5" wp14:editId="0000D325">
            <wp:simplePos x="0" y="0"/>
            <wp:positionH relativeFrom="page">
              <wp:posOffset>1005840</wp:posOffset>
            </wp:positionH>
            <wp:positionV relativeFrom="page">
              <wp:posOffset>7333488</wp:posOffset>
            </wp:positionV>
            <wp:extent cx="2907792" cy="237744"/>
            <wp:effectExtent l="0" t="0" r="0" b="0"/>
            <wp:wrapNone/>
            <wp:docPr id="4053" name="ARTEMIS component 40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7792" cy="23774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ZAHLUNG NACH MEILENSTEINEN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40" behindDoc="0" locked="0" layoutInCell="1" allowOverlap="1" wp14:anchorId="00000FD6" wp14:editId="0000D326">
            <wp:simplePos x="0" y="0"/>
            <wp:positionH relativeFrom="page">
              <wp:posOffset>1005840</wp:posOffset>
            </wp:positionH>
            <wp:positionV relativeFrom="page">
              <wp:posOffset>7671816</wp:posOffset>
            </wp:positionV>
            <wp:extent cx="2843784" cy="1499616"/>
            <wp:effectExtent l="0" t="0" r="0" b="0"/>
            <wp:wrapNone/>
            <wp:docPr id="4054" name="ARTEMIS component 40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3784" cy="149961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tbl>
                        <w:tblPr>
                          <w:tblStyle w:val="TableGrid"/>
                          <w:tblLook w:val="04A0" w:firstRow="1" w:lastRow="0" w:firstColumn="1" w:lastColumn="0" w:noHBand="0" w:noVBand="1"/>
                          <w:tblW w:w="4478" w:type="dxa"/>
                          <w:tblLayout w:type="fixed"/>
                          <w:tblBorders>
                            <w:top w:val="single" w:sz="4" w:color="C9C9C9"/>
                            <w:bottom w:val="single" w:sz="4" w:color="C9C9C9"/>
                            <w:insideH w:val="single" w:sz="4" w:color="C9C9C9"/>
                            <w:left w:val="nil"/>
                            <w:right w:val="nil"/>
                            <w:insideV w:val="nil"/>
                          </w:tblBorders>
                          <w:tblCellMar>
                            <w:top w:w="55" w:type="dxa"/>
                            <w:bottom w:w="55" w:type="dxa"/>
                            <w:left w:w="55" w:type="dxa"/>
                            <w:right w:w="55" w:type="dxa"/>
                          </w:tblCellMar>
                        </w:tblPr>
                        <w:tblGrid>
                          <w:gridCol w:w="2606"/>
                          <w:gridCol w:w="806"/>
                          <w:gridCol w:w="1066"/>
                        </w:tblGrid>
                        <w:tr>
                          <w:trPr>
                            <w:cantSplit/>
                            <w:tblHeader/>
                            <w:trHeight w:val="288" w:hRule="atLeast"/>
                          </w:trPr>
                          <w:tc>
                            <w:tcPr>
                              <w:tcW w:w="260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Meilenstein</w:t>
                              </w:r>
                            </w:p>
                          </w:tc>
                          <w:tc>
                            <w:tcPr>
                              <w:tcW w:w="80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Anteil</w:t>
                              </w:r>
                            </w:p>
                          </w:tc>
                          <w:tc>
                            <w:tcPr>
                              <w:tcW w:w="1066" w:type="dxa"/>
                              <w:vAlign w:val="center"/>
                              <w:shd w:fill="EFEEEE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EUR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461" w:hRule="atLeast"/>
                          </w:trPr>
                          <w:tc>
                            <w:tcPr>
                              <w:tcW w:w="26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Projektstart</w:t>
                              </w:r>
                            </w:p>
                          </w:tc>
                          <w:tc>
                            <w:tcPr>
                              <w:tcW w:w="8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30 %</w:t>
                              </w:r>
                            </w:p>
                          </w:tc>
                          <w:tc>
                            <w:tcPr>
                              <w:tcW w:w="106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1.485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461" w:hRule="atLeast"/>
                          </w:trPr>
                          <w:tc>
                            <w:tcPr>
                              <w:tcW w:w="26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Freigabe Testumgebung</w:t>
                              </w:r>
                            </w:p>
                          </w:tc>
                          <w:tc>
                            <w:tcPr>
                              <w:tcW w:w="8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40 %</w:t>
                              </w:r>
                            </w:p>
                          </w:tc>
                          <w:tc>
                            <w:tcPr>
                              <w:tcW w:w="106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1.980</w:t>
                              </w:r>
                            </w:p>
                          </w:tc>
                        </w:tr>
                        <w:tr>
                          <w:trPr>
                            <w:cantSplit/>
                            <w:trHeight w:val="461" w:hRule="atLeast"/>
                          </w:trPr>
                          <w:tc>
                            <w:tcPr>
                              <w:tcW w:w="26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lef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Abnahme und Übergabe</w:t>
                              </w:r>
                            </w:p>
                          </w:tc>
                          <w:tc>
                            <w:tcPr>
                              <w:tcW w:w="80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30 %</w:t>
                              </w:r>
                            </w:p>
                          </w:tc>
                          <w:tc>
                            <w:tcPr>
                              <w:tcW w:w="1066" w:type="dxa"/>
                              <w:vAlign w:val="center"/>
                            </w:tcPr>
                            <w:p>
                              <w:pPr>
                                <w:pStyle w:val="Bodytext1-left"/>
                                <w:spacing w:before="0" w:after="0" w:line="251" w:lineRule="exact"/>
                                <w:jc w:val="right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val="de-DE"/>
                                </w:rPr>
                                <w:t xml:space="preserve">1.485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1-left"/>
                          <w:spacing w:before="0" w:after="0" w:line="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"/>
                            <w:szCs w:val="2"/>
                            <w:lang w:val="de-DE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50" behindDoc="0" locked="0" layoutInCell="1" allowOverlap="1" wp14:anchorId="00000FD7" wp14:editId="0000D327">
            <wp:simplePos x="0" y="0"/>
            <wp:positionH relativeFrom="page">
              <wp:posOffset>1005840</wp:posOffset>
            </wp:positionH>
            <wp:positionV relativeFrom="page">
              <wp:posOffset>9262872</wp:posOffset>
            </wp:positionV>
            <wp:extent cx="2843784" cy="630936"/>
            <wp:effectExtent l="0" t="0" r="0" b="0"/>
            <wp:wrapNone/>
            <wp:docPr id="4055" name="ARTEMIS component 40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3784" cy="63093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Rechnungen sind innerhalb von 14 Kalendertagen zahlbar. Zahlungsdaten werden auf der Rechnung mitgeteilt.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60" behindDoc="0" locked="0" layoutInCell="1" allowOverlap="1" wp14:anchorId="00000FD8" wp14:editId="0000D328">
            <wp:simplePos x="0" y="0"/>
            <wp:positionH relativeFrom="page">
              <wp:posOffset>4160520</wp:posOffset>
            </wp:positionH>
            <wp:positionV relativeFrom="page">
              <wp:posOffset>7333488</wp:posOffset>
            </wp:positionV>
            <wp:extent cx="2386584" cy="2532888"/>
            <wp:effectExtent l="0" t="0" r="0" b="0"/>
            <wp:wrapNone/>
            <wp:docPr id="4056" name="ARTEMIS component 40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86584" cy="253288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4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val="de-DE"/>
                            <w:spacing w:val="7"/>
                          </w:rPr>
                          <w:t xml:space="preserve">SUPPORT UND BETRIEB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Enthalten: 30 Tage Unterstützung nach Veröffentlichung für technische Fehler im abgenommenen Umfang.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Optional: 95 EUR pro Monat für monatlichen Link- und Updatecheck sowie bis zu 60 Minuten Inhaltsänderungen.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Hosting, Domain, kostenpflichtige Dienste und Lizenzen trägt der Auftraggeber. Zusätzliche Entwicklung und externe Kosten sind separat; keine 24-Stunden-Bereitschaft.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Emptytext"/>
        <w:spacing w:before="0" w:after="0" w:line="20" w:lineRule="exact"/>
        <w:pageBreakBefore/>
      </w:pPr>
      <w:r>
        <w:drawing>
          <wp:anchor distT="0" distB="0" distL="114300" distR="114300" simplePos="0" relativeHeight="0" behindDoc="1" locked="0" layoutInCell="1" allowOverlap="1" wp14:anchorId="00000FD9" wp14:editId="0000D329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57" name="ARTEMIS component 40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80" behindDoc="0" locked="0" layoutInCell="1" allowOverlap="1" wp14:anchorId="00000FDA" wp14:editId="0000D32A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58" name="ARTEMIS component 40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QUALITÄT UND ABNAHME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590" behindDoc="0" locked="0" layoutInCell="1" allowOverlap="1" wp14:anchorId="00000FDB" wp14:editId="0000D32B">
            <wp:simplePos x="0" y="0"/>
            <wp:positionH relativeFrom="page">
              <wp:posOffset>1005840</wp:posOffset>
            </wp:positionH>
            <wp:positionV relativeFrom="page">
              <wp:posOffset>1591056</wp:posOffset>
            </wp:positionV>
            <wp:extent cx="5541264" cy="475488"/>
            <wp:effectExtent l="0" t="0" r="0" b="0"/>
            <wp:wrapNone/>
            <wp:docPr id="4059" name="ARTEMIS component 40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7548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Die Freigabe erfolgt anhand konkreter Ergebnisse. Die folgenden Prüfungen und Korrekturen gehören zur angebotenen Umsetzung vor Veröffentlichung.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00" behindDoc="0" locked="0" layoutInCell="1" allowOverlap="1" wp14:anchorId="00000FDC" wp14:editId="0000D32C">
            <wp:simplePos x="0" y="0"/>
            <wp:positionH relativeFrom="page">
              <wp:posOffset>1005840</wp:posOffset>
            </wp:positionH>
            <wp:positionV relativeFrom="page">
              <wp:posOffset>2258568</wp:posOffset>
            </wp:positionV>
            <wp:extent cx="2660904" cy="2331720"/>
            <wp:effectExtent l="0" t="0" r="0" b="0"/>
            <wp:wrapNone/>
            <wp:docPr id="4060" name="ARTEMIS component 40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0904" cy="23317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  <w:spacing w:val="7"/>
                          </w:rPr>
                          <w:t xml:space="preserve">BROWSER UND BEDIENUNG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Ansichten bei 360, 390, 768, 1280 und 1440 Pixeln Breite: lesbare Texte, klare Bedienelemente und keine ungewollte horizontale Bewegung.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Prüfung in aktuellen Versionen von Chrome, Edge, Firefox und Safari.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Tastatur, sichtbarer Fokus, Sprunglink, Zoom und Dialogführung werden kontrolliert. Befunde werden dokumentiert und wesentliche Fehler behoben.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10" behindDoc="0" locked="0" layoutInCell="1" allowOverlap="1" wp14:anchorId="00000FDD" wp14:editId="0000D32D">
            <wp:simplePos x="0" y="0"/>
            <wp:positionH relativeFrom="page">
              <wp:posOffset>3959352</wp:posOffset>
            </wp:positionH>
            <wp:positionV relativeFrom="page">
              <wp:posOffset>2258568</wp:posOffset>
            </wp:positionV>
            <wp:extent cx="2587752" cy="2331720"/>
            <wp:effectExtent l="0" t="0" r="0" b="0"/>
            <wp:wrapNone/>
            <wp:docPr id="4061" name="ARTEMIS component 40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7752" cy="23317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3-left"/>
                          <w:spacing w:before="0" w:after="1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  <w:spacing w:val="7"/>
                          </w:rPr>
                          <w:t xml:space="preserve">INHALTE UND ÜBERGABE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Standortangaben, Teamrollen, medizinische Texte und Bildrechte werden durch ARTEMIS bestätigt. Kontakt-, Routen- und Terminlinks führen zum richtigen Standort.</w:t>
                        </w:r>
                      </w:p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Eigene Seiten-URLs, Metadaten, Canonicals, Sitemap, Fehlerseite und Build werden geprüft.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Quellcode, freigegebene Assets, Betriebsanleitung und ein 60-minütiges Übergabegespräch werden bereitgestellt.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DE" wp14:editId="0000D32E">
            <wp:simplePos x="0" y="0"/>
            <wp:positionH relativeFrom="page">
              <wp:posOffset>1005840</wp:posOffset>
            </wp:positionH>
            <wp:positionV relativeFrom="page">
              <wp:posOffset>4754880</wp:posOffset>
            </wp:positionV>
            <wp:extent cx="5541264" cy="352044"/>
            <wp:effectExtent l="0" t="0" r="0" b="0"/>
            <wp:wrapNone/>
            <wp:docPr id="4062" name="ARTEMIS component 40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30" behindDoc="0" locked="0" layoutInCell="1" allowOverlap="1" wp14:anchorId="00000FDF" wp14:editId="0000D32F">
            <wp:simplePos x="0" y="0"/>
            <wp:positionH relativeFrom="page">
              <wp:posOffset>1069848</wp:posOffset>
            </wp:positionH>
            <wp:positionV relativeFrom="page">
              <wp:posOffset>4809744</wp:posOffset>
            </wp:positionV>
            <wp:extent cx="5413248" cy="274320"/>
            <wp:effectExtent l="0" t="0" r="0" b="0"/>
            <wp:wrapNone/>
            <wp:docPr id="4063" name="ARTEMIS component 40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PROJEKTBEDINGUNGEN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40" behindDoc="0" locked="0" layoutInCell="1" allowOverlap="1" wp14:anchorId="00000FE0" wp14:editId="0000D330">
            <wp:simplePos x="0" y="0"/>
            <wp:positionH relativeFrom="page">
              <wp:posOffset>1005840</wp:posOffset>
            </wp:positionH>
            <wp:positionV relativeFrom="page">
              <wp:posOffset>5303520</wp:posOffset>
            </wp:positionV>
            <wp:extent cx="5541264" cy="3072384"/>
            <wp:effectExtent l="0" t="0" r="0" b="0"/>
            <wp:wrapNone/>
            <wp:docPr id="4064" name="ARTEMIS component 40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3072384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Technische Grundlage: Kalkuliert ist ein eigenständiger regionaler Auftritt auf einem freigegebenen Host. Die Einbindung in ein zentrales CMS wird vor der finalen Preisbestätigung geprüft.</w:t>
                        </w:r>
                      </w:p>
                      <w:p>
                        <w:pPr>
                          <w:pStyle w:val="Bodytext1-left"/>
                          <w:spacing w:before="0" w:after="14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Zusätzlicher Umfang: Ein nationaler Relaunch, ein CMS, ein Patientenportal, eigene Formularverarbeitung, ein Buchungsbackend, Übersetzungen, Fotoproduktion und laufende Kampagnen sind zusätzliche Aufträge.</w:t>
                        </w:r>
                      </w:p>
                      <w:p>
                        <w:pPr>
                          <w:pStyle w:val="Bodytext1-left"/>
                          <w:spacing w:before="0" w:after="14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Zusammenarbeit: ARTEMIS benennt eine zentrale Ansprechperson und Verantwortliche für Inhalte, Datenschutz, Markenfreigabe und Technik. Zwei gebündelte Korrekturrunden sind enthalten. Medizinische und rechtliche Texte sowie Datenflüsse werden von den zuständigen Stellen freigegeben.</w:t>
                        </w:r>
                      </w:p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Nutzung: Nach vollständiger Zahlung erhält ARTEMIS die individuell erstellten Arbeitsergebnisse und den Projektquellcode. Rechte und Lizenzbedingungen Dritter bleiben bestehen. Eine öffentliche Referenznennung durch WebDevSS erfolgt nur nach gesonderter Zustimmung.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E1" wp14:editId="0000D331">
            <wp:simplePos x="0" y="0"/>
            <wp:positionH relativeFrom="page">
              <wp:posOffset>1005840</wp:posOffset>
            </wp:positionH>
            <wp:positionV relativeFrom="page">
              <wp:posOffset>8641080</wp:posOffset>
            </wp:positionV>
            <wp:extent cx="5541264" cy="352044"/>
            <wp:effectExtent l="0" t="0" r="0" b="0"/>
            <wp:wrapNone/>
            <wp:docPr id="4065" name="ARTEMIS component 40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60" behindDoc="0" locked="0" layoutInCell="1" allowOverlap="1" wp14:anchorId="00000FE2" wp14:editId="0000D332">
            <wp:simplePos x="0" y="0"/>
            <wp:positionH relativeFrom="page">
              <wp:posOffset>1069848</wp:posOffset>
            </wp:positionH>
            <wp:positionV relativeFrom="page">
              <wp:posOffset>8695944</wp:posOffset>
            </wp:positionV>
            <wp:extent cx="5413248" cy="274320"/>
            <wp:effectExtent l="0" t="0" r="0" b="0"/>
            <wp:wrapNone/>
            <wp:docPr id="4066" name="ARTEMIS component 40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2"/>
                            <w:szCs w:val="22"/>
                            <w:lang w:val="de-DE"/>
                            <w:spacing w:val="25"/>
                          </w:rPr>
                          <w:t xml:space="preserve">VORAUSSETZUNGEN FÜR DEN PROJEKTSTART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70" behindDoc="0" locked="0" layoutInCell="1" allowOverlap="1" wp14:anchorId="00000FE3" wp14:editId="0000D333">
            <wp:simplePos x="0" y="0"/>
            <wp:positionH relativeFrom="page">
              <wp:posOffset>1005840</wp:posOffset>
            </wp:positionH>
            <wp:positionV relativeFrom="page">
              <wp:posOffset>9144000</wp:posOffset>
            </wp:positionV>
            <wp:extent cx="5541264" cy="768096"/>
            <wp:effectExtent l="0" t="0" r="0" b="0"/>
            <wp:wrapNone/>
            <wp:docPr id="4067" name="ARTEMIS component 40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76809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20" w:line="27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de-DE"/>
                          </w:rPr>
                          <w:t xml:space="preserve">Schriftliche Beauftragung, Eingang der Startzahlung, erforderliche Zugänge und freigegebene Materialien. Vertragsparteien, Rechnungsanschriften, steuerliche Behandlung und technischer Host werden zuvor bestätigt.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  <w:szCs w:val="18"/>
                            <w:lang w:val="de-DE"/>
                          </w:rPr>
                          <w:t xml:space="preserve">Der Preisvorschlag gilt bis 22.10.2026. Das Angebot enthält keine rechtliche oder medizinische Zertifizierung.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Emptytext"/>
        <w:spacing w:before="0" w:after="0" w:line="20" w:lineRule="exact"/>
        <w:pageBreakBefore/>
      </w:pPr>
      <w:r>
        <w:drawing>
          <wp:anchor distT="0" distB="0" distL="114300" distR="114300" simplePos="0" relativeHeight="0" behindDoc="1" locked="0" layoutInCell="1" allowOverlap="1" wp14:anchorId="00000FE4" wp14:editId="0000D334">
            <wp:simplePos x="0" y="0"/>
            <wp:positionH relativeFrom="page">
              <wp:posOffset>1005840</wp:posOffset>
            </wp:positionH>
            <wp:positionV relativeFrom="page">
              <wp:posOffset>1024128</wp:posOffset>
            </wp:positionV>
            <wp:extent cx="5541264" cy="352044"/>
            <wp:effectExtent l="0" t="0" r="0" b="0"/>
            <wp:wrapNone/>
            <wp:docPr id="4068" name="ARTEMIS component 40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690" behindDoc="0" locked="0" layoutInCell="1" allowOverlap="1" wp14:anchorId="00000FE5" wp14:editId="0000D335">
            <wp:simplePos x="0" y="0"/>
            <wp:positionH relativeFrom="page">
              <wp:posOffset>1069848</wp:posOffset>
            </wp:positionH>
            <wp:positionV relativeFrom="page">
              <wp:posOffset>1078992</wp:posOffset>
            </wp:positionV>
            <wp:extent cx="5413248" cy="274320"/>
            <wp:effectExtent l="0" t="0" r="0" b="0"/>
            <wp:wrapNone/>
            <wp:docPr id="4069" name="ARTEMIS component 40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PROJEKTABSTIMMUNG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00" behindDoc="0" locked="0" layoutInCell="1" allowOverlap="1" wp14:anchorId="00000FE6" wp14:editId="0000D336">
            <wp:simplePos x="0" y="0"/>
            <wp:positionH relativeFrom="page">
              <wp:posOffset>1005840</wp:posOffset>
            </wp:positionH>
            <wp:positionV relativeFrom="page">
              <wp:posOffset>1591056</wp:posOffset>
            </wp:positionV>
            <wp:extent cx="5541264" cy="502920"/>
            <wp:effectExtent l="0" t="0" r="0" b="0"/>
            <wp:wrapNone/>
            <wp:docPr id="4070" name="ARTEMIS component 40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5029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Gern stellen wir Ihnen den Entwurf in zwölf Minuten vor. Für die anschließende Abstimmung benötigen wir Ihre zuständigen Kontakte und die technische Ausgangslage.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10" behindDoc="0" locked="0" layoutInCell="1" allowOverlap="1" wp14:anchorId="00000FE7" wp14:editId="0000D337">
            <wp:simplePos x="0" y="0"/>
            <wp:positionH relativeFrom="page">
              <wp:posOffset>1005840</wp:posOffset>
            </wp:positionH>
            <wp:positionV relativeFrom="page">
              <wp:posOffset>2368296</wp:posOffset>
            </wp:positionV>
            <wp:extent cx="1609344" cy="640080"/>
            <wp:effectExtent l="0" t="0" r="0" b="0"/>
            <wp:wrapNone/>
            <wp:docPr id="4071" name="ARTEMIS component 40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ANSPRECHPERSON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20" behindDoc="0" locked="0" layoutInCell="1" allowOverlap="1" wp14:anchorId="00000FE8" wp14:editId="0000D338">
            <wp:simplePos x="0" y="0"/>
            <wp:positionH relativeFrom="page">
              <wp:posOffset>2971800</wp:posOffset>
            </wp:positionH>
            <wp:positionV relativeFrom="page">
              <wp:posOffset>2368296</wp:posOffset>
            </wp:positionV>
            <wp:extent cx="1609344" cy="640080"/>
            <wp:effectExtent l="0" t="0" r="0" b="0"/>
            <wp:wrapNone/>
            <wp:docPr id="4072" name="ARTEMIS component 40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FUNKTION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30" behindDoc="0" locked="0" layoutInCell="1" allowOverlap="1" wp14:anchorId="00000FE9" wp14:editId="0000D339">
            <wp:simplePos x="0" y="0"/>
            <wp:positionH relativeFrom="page">
              <wp:posOffset>4956048</wp:posOffset>
            </wp:positionH>
            <wp:positionV relativeFrom="page">
              <wp:posOffset>2368296</wp:posOffset>
            </wp:positionV>
            <wp:extent cx="1609344" cy="640080"/>
            <wp:effectExtent l="0" t="0" r="0" b="0"/>
            <wp:wrapNone/>
            <wp:docPr id="4073" name="ARTEMIS component 40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VERTRAGSGESELLSCHAFT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40" behindDoc="0" locked="0" layoutInCell="1" allowOverlap="1" wp14:anchorId="00000FEA" wp14:editId="0000D33A">
            <wp:simplePos x="0" y="0"/>
            <wp:positionH relativeFrom="page">
              <wp:posOffset>1005840</wp:posOffset>
            </wp:positionH>
            <wp:positionV relativeFrom="page">
              <wp:posOffset>3209544</wp:posOffset>
            </wp:positionV>
            <wp:extent cx="1609344" cy="640080"/>
            <wp:effectExtent l="0" t="0" r="0" b="0"/>
            <wp:wrapNone/>
            <wp:docPr id="4074" name="ARTEMIS component 40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KONTAKT FÜR TECHNIK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50" behindDoc="0" locked="0" layoutInCell="1" allowOverlap="1" wp14:anchorId="00000FEB" wp14:editId="0000D33B">
            <wp:simplePos x="0" y="0"/>
            <wp:positionH relativeFrom="page">
              <wp:posOffset>2971800</wp:posOffset>
            </wp:positionH>
            <wp:positionV relativeFrom="page">
              <wp:posOffset>3209544</wp:posOffset>
            </wp:positionV>
            <wp:extent cx="1609344" cy="640080"/>
            <wp:effectExtent l="0" t="0" r="0" b="0"/>
            <wp:wrapNone/>
            <wp:docPr id="4075" name="ARTEMIS component 40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GEWÜNSCHTER START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60" behindDoc="0" locked="0" layoutInCell="1" allowOverlap="1" wp14:anchorId="00000FEC" wp14:editId="0000D33C">
            <wp:simplePos x="0" y="0"/>
            <wp:positionH relativeFrom="page">
              <wp:posOffset>4956048</wp:posOffset>
            </wp:positionH>
            <wp:positionV relativeFrom="page">
              <wp:posOffset>3209544</wp:posOffset>
            </wp:positionV>
            <wp:extent cx="1609344" cy="640080"/>
            <wp:effectExtent l="0" t="0" r="0" b="0"/>
            <wp:wrapNone/>
            <wp:docPr id="4076" name="ARTEMIS component 40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344" cy="6400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60" w:line="360" w:lineRule="exact"/>
                          <w:jc w:val="left"/>
                          <w:pBdr>
                            <w:bottom w:val="single" w:sz="4" w:color="8F8F8F" w:space="7"/>
                          </w:pBd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2"/>
                            <w:szCs w:val="22"/>
                            <w:lang w:val="de-DE"/>
                          </w:rPr>
                          <w:t xml:space="preserve"> </w:t>
                        </w:r>
                      </w:p>
                      <w:p>
                        <w:pPr>
                          <w:pStyle w:val="Bodytext1-left"/>
                          <w:spacing w:before="0" w:after="0" w:line="24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  <w:lang w:val="de-DE"/>
                          </w:rPr>
                          <w:t xml:space="preserve">FREIGABE VON INHALTEN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ED" wp14:editId="0000D33D">
            <wp:simplePos x="0" y="0"/>
            <wp:positionH relativeFrom="page">
              <wp:posOffset>1005840</wp:posOffset>
            </wp:positionH>
            <wp:positionV relativeFrom="page">
              <wp:posOffset>4315968</wp:posOffset>
            </wp:positionV>
            <wp:extent cx="5541264" cy="352044"/>
            <wp:effectExtent l="0" t="0" r="0" b="0"/>
            <wp:wrapNone/>
            <wp:docPr id="4077" name="ARTEMIS component 40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80" behindDoc="0" locked="0" layoutInCell="1" allowOverlap="1" wp14:anchorId="00000FEE" wp14:editId="0000D33E">
            <wp:simplePos x="0" y="0"/>
            <wp:positionH relativeFrom="page">
              <wp:posOffset>1069848</wp:posOffset>
            </wp:positionH>
            <wp:positionV relativeFrom="page">
              <wp:posOffset>4370832</wp:posOffset>
            </wp:positionV>
            <wp:extent cx="5413248" cy="274320"/>
            <wp:effectExtent l="0" t="0" r="0" b="0"/>
            <wp:wrapNone/>
            <wp:docPr id="4078" name="ARTEMIS component 40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AKTUELLER STAND DES KONZEPTS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790" behindDoc="0" locked="0" layoutInCell="1" allowOverlap="1" wp14:anchorId="00000FEF" wp14:editId="0000D33F">
            <wp:simplePos x="0" y="0"/>
            <wp:positionH relativeFrom="page">
              <wp:posOffset>1005840</wp:posOffset>
            </wp:positionH>
            <wp:positionV relativeFrom="page">
              <wp:posOffset>4828032</wp:posOffset>
            </wp:positionV>
            <wp:extent cx="5541264" cy="1024128"/>
            <wp:effectExtent l="0" t="0" r="0" b="0"/>
            <wp:wrapNone/>
            <wp:docPr id="4079" name="ARTEMIS component 40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102412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14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Der lokale Entwurf enthält die vorgesehenen Standort- und Informationsansichten. Typecheck und Produktionsbuild wurden im Entwicklungsprojekt erfolgreich ausgeführt. Die vollständige visuelle Browserprüfung, Produktions-URLs und Veröffentlichung stehen noch aus und gehören zum Projekt.</w:t>
                        </w:r>
                      </w:p>
                      <w:p>
                        <w:pPr>
                          <w:pStyle w:val="Bodytext1-left"/>
                          <w:spacing w:before="0" w:after="0" w:line="28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1"/>
                            <w:szCs w:val="21"/>
                            <w:lang w:val="de-DE"/>
                          </w:rPr>
                          <w:t xml:space="preserve">Das Konzept ist noch nicht live veröffentlicht. Vergleichbare Nutzungs- oder Ladezeitdaten wurden nicht erhoben. Eine Zunahme von Terminen oder Umsätzen wird nicht zugesagt.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 wp14:anchorId="00000FF0" wp14:editId="0000D340">
            <wp:simplePos x="0" y="0"/>
            <wp:positionH relativeFrom="page">
              <wp:posOffset>1005840</wp:posOffset>
            </wp:positionH>
            <wp:positionV relativeFrom="page">
              <wp:posOffset>6227064</wp:posOffset>
            </wp:positionV>
            <wp:extent cx="5541264" cy="352044"/>
            <wp:effectExtent l="0" t="0" r="0" b="0"/>
            <wp:wrapNone/>
            <wp:docPr id="4080" name="ARTEMIS component 40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264" cy="352044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810" behindDoc="0" locked="0" layoutInCell="1" allowOverlap="1" wp14:anchorId="00000FF1" wp14:editId="0000D341">
            <wp:simplePos x="0" y="0"/>
            <wp:positionH relativeFrom="page">
              <wp:posOffset>1069848</wp:posOffset>
            </wp:positionH>
            <wp:positionV relativeFrom="page">
              <wp:posOffset>6281928</wp:posOffset>
            </wp:positionV>
            <wp:extent cx="5413248" cy="274320"/>
            <wp:effectExtent l="0" t="0" r="0" b="0"/>
            <wp:wrapNone/>
            <wp:docPr id="4081" name="ARTEMIS component 40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3248" cy="2743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Heading1-center"/>
                          <w:spacing w:before="0" w:after="0" w:line="320" w:lineRule="exact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3"/>
                            <w:szCs w:val="23"/>
                            <w:lang w:val="de-DE"/>
                            <w:spacing w:val="25"/>
                          </w:rPr>
                          <w:t xml:space="preserve">QUELLEN UND KONTAKT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820" behindDoc="0" locked="0" layoutInCell="1" allowOverlap="1" wp14:anchorId="00000FF2" wp14:editId="0000D342">
            <wp:simplePos x="0" y="0"/>
            <wp:positionH relativeFrom="page">
              <wp:posOffset>1005840</wp:posOffset>
            </wp:positionH>
            <wp:positionV relativeFrom="page">
              <wp:posOffset>6739128</wp:posOffset>
            </wp:positionV>
            <wp:extent cx="5541264" cy="2011680"/>
            <wp:effectExtent l="0" t="0" r="0" b="0"/>
            <wp:wrapNone/>
            <wp:docPr id="4082" name="ARTEMIS component 40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201168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[1] ARTEMIS Startseite</w:t>
                        </w:r>
                      </w:p>
                      <w:p>
                        <w:pPr>
                          <w:pStyle w:val="Bodytext1-left"/>
                          <w:spacing w:before="0" w:after="12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/>
                        </w:r>
                        <w:hyperlink r:id="rIdSource1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https://www.artemiskliniken.de/</w:t>
                          </w:r>
                        </w:hyperlink>
                      </w:p>
                      <w:p>
                        <w:pPr>
                          <w:pStyle w:val="Bodytext1-left"/>
                          <w:spacing w:before="0" w:after="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[2] ARTEMIS Augenzentrum Leverkusen</w:t>
                        </w:r>
                      </w:p>
                      <w:p>
                        <w:pPr>
                          <w:pStyle w:val="Bodytext1-left"/>
                          <w:spacing w:before="0" w:after="12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/>
                        </w:r>
                        <w:hyperlink r:id="rIdSource2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https://www.artemiskliniken.de/standorte/artemis-augenzentrum-leverkusen/</w:t>
                          </w:r>
                        </w:hyperlink>
                      </w:p>
                      <w:p>
                        <w:pPr>
                          <w:pStyle w:val="Bodytext1-left"/>
                          <w:spacing w:before="0" w:after="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[3] ARTEMIS Augenarzt Praxis Opladen</w:t>
                        </w:r>
                      </w:p>
                      <w:p>
                        <w:pPr>
                          <w:pStyle w:val="Bodytext1-left"/>
                          <w:spacing w:before="0" w:after="12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/>
                        </w:r>
                        <w:hyperlink r:id="rIdSource3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https://www.artemiskliniken.de/standorte/artemis-augenarzt-praxis-opladen/</w:t>
                          </w:r>
                        </w:hyperlink>
                      </w:p>
                      <w:p>
                        <w:pPr>
                          <w:pStyle w:val="Bodytext1-left"/>
                          <w:spacing w:before="0" w:after="60" w:line="256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[4] WebDev Software Solutions</w:t>
                        </w:r>
                      </w:p>
                      <w:p>
                        <w:pPr>
                          <w:pStyle w:val="Bodytext1-left"/>
                          <w:spacing w:before="0" w:after="120" w:line="24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/>
                        </w:r>
                        <w:hyperlink r:id="rIdSource4">
                          <w:r>
                            <w:rPr>
                              <w:rFonts w:ascii="Times New Roman" w:hAnsi="Times New Roman" w:cs="Times New Roman"/>
                              <w:color w:val="173448"/>
                              <w:sz w:val="17"/>
                              <w:szCs w:val="17"/>
                              <w:lang w:val="de-DE"/>
                            </w:rPr>
                            <w:t xml:space="preserve">https://webdevss.tech/</w:t>
                          </w:r>
                        </w:hyperlink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830" behindDoc="0" locked="0" layoutInCell="1" allowOverlap="1" wp14:anchorId="00000FF3" wp14:editId="0000D343">
            <wp:simplePos x="0" y="0"/>
            <wp:positionH relativeFrom="page">
              <wp:posOffset>1005840</wp:posOffset>
            </wp:positionH>
            <wp:positionV relativeFrom="page">
              <wp:posOffset>8796528</wp:posOffset>
            </wp:positionV>
            <wp:extent cx="5541264" cy="402336"/>
            <wp:effectExtent l="0" t="0" r="0" b="0"/>
            <wp:wrapNone/>
            <wp:docPr id="4083" name="ARTEMIS component 40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402336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0" w:line="23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:lang w:val="de-DE"/>
                          </w:rPr>
                          <w:t xml:space="preserve">Recherche am 08.10.2026. ARTEMIS-Inhalte wurden als öffentliche Text- und Linkquellen geprüft; die Opladener Auslesung war als Crawl der Vorwoche gekennzeichnet. Logo und Agenturkontakte stammen von webdevss.tech.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040840" behindDoc="0" locked="0" layoutInCell="1" allowOverlap="1" wp14:anchorId="00000FF4" wp14:editId="0000D344">
            <wp:simplePos x="0" y="0"/>
            <wp:positionH relativeFrom="page">
              <wp:posOffset>1005840</wp:posOffset>
            </wp:positionH>
            <wp:positionV relativeFrom="page">
              <wp:posOffset>9308592</wp:posOffset>
            </wp:positionV>
            <wp:extent cx="5541264" cy="576072"/>
            <wp:effectExtent l="0" t="0" r="0" b="0"/>
            <wp:wrapNone/>
            <wp:docPr id="4084" name="ARTEMIS component 40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1264" cy="57607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Style w:val="Bodytext1-left"/>
                          <w:spacing w:before="0" w:after="80" w:line="32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4"/>
                            <w:szCs w:val="24"/>
                            <w:lang w:val="de-DE"/>
                          </w:rPr>
                          <w:t xml:space="preserve">WebDev Software Solutions</w:t>
                        </w:r>
                      </w:p>
                      <w:p>
                        <w:pPr>
                          <w:pStyle w:val="Bodytext1-left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9"/>
                            <w:szCs w:val="19"/>
                            <w:lang w:val="de-DE"/>
                          </w:rPr>
                          <w:t xml:space="preserve">webdevss.tech  |  info@webdevsoftwaresolutions.com</w:t>
                          <w:br/>
                          <w:t xml:space="preserve">Deutschland  +49 172 9766016  |  Bangladesch  +880 1722 301927</w:t>
                        </w:r>
                      </w:p>
                    </w:txbxContent>
                  </wps:txbx>
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75" w:line="250" w:lineRule="auto"/>
        <w:keepNext/>
      </w:pPr>
      <w:r>
        <w:rPr>
          <w:rFonts w:ascii="Arial" w:hAnsi="Arial" w:cs="Arial"/>
          <w:color w:val="087BB2"/>
          <w:sz w:val="15"/>
          <w:szCs w:val="15"/>
          <w:b/>
          <w:bCs/>
        </w:rPr>
        <w:t xml:space="preserve">WEBDEV SOFTWARE SOLUTIONS  |  ARTEMIS LEVERKUSEN UND OPLADEN</w:t>
      </w:r>
    </w:p>
    <w:p>
      <w:pPr>
        <w:spacing w:before="0" w:after="65" w:line="250" w:lineRule="auto"/>
        <w:keepNext/>
      </w:pPr>
      <w:r>
        <w:rPr>
          <w:rFonts w:ascii="Arial" w:hAnsi="Arial" w:cs="Arial"/>
          <w:color w:val="12253A"/>
          <w:sz w:val="38"/>
          <w:szCs w:val="38"/>
          <w:b/>
          <w:bCs/>
        </w:rPr>
        <w:t xml:space="preserve">Was am Website-Konzept verbessert wurde</w:t>
      </w:r>
    </w:p>
    <w:p>
      <w:pPr>
        <w:spacing w:before="0" w:after="140" w:line="250" w:lineRule="auto"/>
        <w:keepNext/>
      </w:pPr>
      <w:r>
        <w:rPr>
          <w:rFonts w:ascii="Arial" w:hAnsi="Arial" w:cs="Arial"/>
          <w:color w:val="173C78"/>
          <w:sz w:val="18"/>
          <w:szCs w:val="18"/>
          <w:b/>
          <w:bCs/>
        </w:rPr>
        <w:t xml:space="preserve">AKTUALISIERTER ENTWICKLUNGSSTAND  ·  09.10.2026  ·  WSS ART 2026 1008</w:t>
      </w:r>
    </w:p>
    <w:p>
      <w:pPr>
        <w:spacing w:before="0" w:after="155" w:line="250" w:lineRule="auto"/>
      </w:pPr>
      <w:r>
        <w:rPr>
          <w:rFonts w:ascii="Arial" w:hAnsi="Arial" w:cs="Arial"/>
          <w:color w:val="526273"/>
          <w:sz w:val="18"/>
          <w:szCs w:val="18"/>
        </w:rPr>
        <w:t xml:space="preserve">Der lokale Webentwurf für Leverkusen und Opladen wurde seit dem Angebotsstand vom 08.10.2026 weiter ausgearbeitet. Diese Ergänzung fasst die umgesetzten Gestaltungs- und Bedienungsverbesserungen zusammen.</w:t>
      </w:r>
    </w:p>
    <w:p>
      <w:pPr>
        <w:spacing w:before="65" w:after="18" w:line="250" w:lineRule="auto"/>
        <w:keepNext/>
      </w:pPr>
      <w:r>
        <w:rPr>
          <w:rFonts w:ascii="Arial" w:hAnsi="Arial" w:cs="Arial"/>
          <w:color w:val="173C78"/>
          <w:sz w:val="19"/>
          <w:szCs w:val="19"/>
          <w:b/>
          <w:bCs/>
        </w:rPr>
        <w:t xml:space="preserve">01  STARTSEITE UND HERO-SLIDER</w:t>
      </w:r>
    </w:p>
    <w:p>
      <w:pPr>
        <w:spacing w:before="0" w:after="80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Ein bildstarker Slider führt durch Augenheilkunde, Diagnostik und Standorte. Er wechselt automatisch; Vor- und Zurück, direkte Auswahl sowie Pause und Fortsetzen bleiben verfügbar.</w:t>
      </w:r>
    </w:p>
    <w:p>
      <w:pPr>
        <w:spacing w:before="65" w:after="18" w:line="250" w:lineRule="auto"/>
        <w:keepNext/>
      </w:pPr>
      <w:r>
        <w:rPr>
          <w:rFonts w:ascii="Arial" w:hAnsi="Arial" w:cs="Arial"/>
          <w:color w:val="173C78"/>
          <w:sz w:val="19"/>
          <w:szCs w:val="19"/>
          <w:b/>
          <w:bCs/>
        </w:rPr>
        <w:t xml:space="preserve">02  VERTRAUEN UND QUALITÄT</w:t>
      </w:r>
    </w:p>
    <w:p>
      <w:pPr>
        <w:spacing w:before="0" w:after="80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Der Bereich „Ihre Augen in guten Händen“ zeigt Qualitätszeichen als laufendes Markenband. Drei Logos sind gleichzeitig sichtbar; die Bewegung läuft automatisch, lässt sich pausieren und stoppt bei reduzierter Bewegung.</w:t>
      </w:r>
    </w:p>
    <w:p>
      <w:pPr>
        <w:spacing w:before="65" w:after="18" w:line="250" w:lineRule="auto"/>
        <w:keepNext/>
      </w:pPr>
      <w:r>
        <w:rPr>
          <w:rFonts w:ascii="Arial" w:hAnsi="Arial" w:cs="Arial"/>
          <w:color w:val="173C78"/>
          <w:sz w:val="19"/>
          <w:szCs w:val="19"/>
          <w:b/>
          <w:bCs/>
        </w:rPr>
        <w:t xml:space="preserve">03  STANDORTÜBERSICHT</w:t>
      </w:r>
    </w:p>
    <w:p>
      <w:pPr>
        <w:spacing w:before="0" w:after="80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Leverkusen und Opladen werden in einer bildgestützten Übersicht gegenübergestellt. Adresse, Telefon, ausgewählte Leistungen, Sprechzeiten sowie Routen- und Terminwege sind direkt erreichbar.</w:t>
      </w:r>
    </w:p>
    <w:p>
      <w:pPr>
        <w:spacing w:before="65" w:after="18" w:line="250" w:lineRule="auto"/>
        <w:keepNext/>
      </w:pPr>
      <w:r>
        <w:rPr>
          <w:rFonts w:ascii="Arial" w:hAnsi="Arial" w:cs="Arial"/>
          <w:color w:val="173C78"/>
          <w:sz w:val="19"/>
          <w:szCs w:val="19"/>
          <w:b/>
          <w:bCs/>
        </w:rPr>
        <w:t xml:space="preserve">04  FOOTER UND MARKENAUFTRITT</w:t>
      </w:r>
    </w:p>
    <w:p>
      <w:pPr>
        <w:spacing w:before="0" w:after="80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Das ARTEMIS-Logo ist ergänzt. Kontaktkarten, Schnellzugriffe und Notfallhinweise sind neu geordnet und passen sich auf kleinen Bildschirmen untereinander an.</w:t>
      </w:r>
    </w:p>
    <w:p>
      <w:pPr>
        <w:spacing w:before="65" w:after="18" w:line="250" w:lineRule="auto"/>
        <w:keepNext/>
      </w:pPr>
      <w:r>
        <w:rPr>
          <w:rFonts w:ascii="Arial" w:hAnsi="Arial" w:cs="Arial"/>
          <w:color w:val="173C78"/>
          <w:sz w:val="19"/>
          <w:szCs w:val="19"/>
          <w:b/>
          <w:bCs/>
        </w:rPr>
        <w:t xml:space="preserve">05  MOBILE DARSTELLUNG UND BILDER</w:t>
      </w:r>
    </w:p>
    <w:p>
      <w:pPr>
        <w:spacing w:before="0" w:after="80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Die neuen Bereiche passen sich an Smartphone- und Desktopansichten an. Optimierte WebP-Fotos werden lokal verwendet; Standortbilder weiter unten laden bei Bedarf. Das Markenband nutzt eine CSS-Animation.</w:t>
      </w:r>
    </w:p>
    <w:p>
      <w:pPr>
        <w:spacing w:before="85" w:after="20" w:line="250" w:lineRule="auto"/>
        <w:keepNext/>
      </w:pPr>
      <w:r>
        <w:rPr>
          <w:rFonts w:ascii="Arial" w:hAnsi="Arial" w:cs="Arial"/>
          <w:color w:val="173C78"/>
          <w:sz w:val="20"/>
          <w:szCs w:val="20"/>
          <w:b/>
          <w:bCs/>
        </w:rPr>
        <w:t xml:space="preserve">LOKAL GEPRÜFT</w:t>
      </w:r>
    </w:p>
    <w:p>
      <w:pPr>
        <w:spacing w:before="0" w:after="75" w:line="250" w:lineRule="auto"/>
        <w:shd w:val="clear" w:color="auto" w:fill="EAF4F8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TypeScript-Check und Produktionsbuild liefen erfolgreich. Die Vorschau wurde in Chrome am Desktop und in der iPhone-16-Ansicht mit 393 px Breite geprüft.</w:t>
      </w:r>
    </w:p>
    <w:p>
      <w:pPr>
        <w:spacing w:before="50" w:after="20" w:line="250" w:lineRule="auto"/>
        <w:keepNext/>
      </w:pPr>
      <w:r>
        <w:rPr>
          <w:rFonts w:ascii="Arial" w:hAnsi="Arial" w:cs="Arial"/>
          <w:color w:val="173C78"/>
          <w:sz w:val="20"/>
          <w:szCs w:val="20"/>
          <w:b/>
          <w:bCs/>
        </w:rPr>
        <w:t xml:space="preserve">VOR VERÖFFENTLICHUNG OFFEN</w:t>
      </w:r>
    </w:p>
    <w:p>
      <w:pPr>
        <w:spacing w:before="0" w:after="75" w:line="250" w:lineRule="auto"/>
        <w:shd w:val="clear" w:color="auto" w:fill="F2F7FA"/>
        <w:pBdr>
          <w:left w:val="single" w:sz="14" w:space="7" w:color="087BB2"/>
        </w:pBdr>
        <w:ind w:left="130" w:right="120"/>
      </w:pPr>
      <w:r>
        <w:rPr>
          <w:rFonts w:ascii="Arial" w:hAnsi="Arial" w:cs="Arial"/>
          <w:color w:val="26384A"/>
          <w:sz w:val="17"/>
          <w:szCs w:val="17"/>
        </w:rPr>
        <w:t xml:space="preserve">Vollständige Browser- und Geräteabnahme; Freigabe von Inhalten und Markenmaterial durch ARTEMIS; Hosting-/CMS-Einbindung, Produktions-URLs und Veröffentlichung.</w:t>
      </w:r>
    </w:p>
    <w:p>
      <w:pPr>
        <w:spacing w:before="55" w:after="18" w:line="250" w:lineRule="auto"/>
        <w:keepNext/>
      </w:pPr>
      <w:r>
        <w:rPr>
          <w:rFonts w:ascii="Arial" w:hAnsi="Arial" w:cs="Arial"/>
          <w:color w:val="087BB2"/>
          <w:sz w:val="19"/>
          <w:szCs w:val="19"/>
          <w:b/>
          <w:bCs/>
        </w:rPr>
        <w:t xml:space="preserve">ANGEBOTSBEDINGUNGEN</w:t>
      </w:r>
    </w:p>
    <w:p>
      <w:pPr>
        <w:spacing w:before="0" w:after="0" w:line="250" w:lineRule="auto"/>
      </w:pPr>
      <w:r>
        <w:rPr>
          <w:rFonts w:ascii="Arial" w:hAnsi="Arial" w:cs="Arial"/>
          <w:color w:val="526273"/>
          <w:sz w:val="16"/>
          <w:szCs w:val="16"/>
        </w:rPr>
        <w:t xml:space="preserve">Der Entwurf ist noch nicht live. Vergleichbare Ladezeit-, Nutzungs-, Termin- oder Umsatzwerte wurden nicht erhoben. Diese Statusübersicht ändert weder den Preisvorschlag von 4.950 EUR noch Zahlungsplan, Leistungsumfang oder Angebotsfrist bis 22.10.2026. Sie stellt keine finale Abnahme dar.</w:t>
      </w:r>
    </w:p>
    <w:sectPr w:rsidR="00E46C57" w:rsidRPr="00E46C57" w:rsidSect="00FC3FE4">
      <w:headerReference w:type="default" r:id="rIdHeader"/>
      <w:footerReference w:type="default" r:id="rIdFooter"/>
      <w:pgSz w:w="11900" w:h="16840"/>
      <w:pgMar w:top="720" w:right="720" w:bottom="720" w:left="720" w:header="280" w:footer="3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Karla">
    <w:altName w:val="Karla"/>
    <w:charset w:val="00"/>
    <w:family w:val="auto"/>
    <w:pitch w:val="variable"/>
    <w:sig w:usb0="A00000EF" w:usb1="4000205B" w:usb2="00000000" w:usb3="00000000" w:csb0="00000093" w:csb1="00000000"/>
  </w:font>
  <w:font w:name="Vrinda"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atisfy">
    <w:altName w:val="Calibri"/>
    <w:charset w:val="00"/>
    <w:family w:val="auto"/>
    <w:pitch w:val="variable"/>
    <w:sig w:usb0="80000027" w:usb1="40000042" w:usb2="00000000" w:usb3="00000000" w:csb0="0000000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Bodytext1-left"/>
      <w:spacing w:before="0" w:after="60" w:line="240" w:lineRule="exact"/>
      <w:jc w:val="left"/>
      <w:tabs>
        <w:tab w:val="right" w:pos="10460"/>
      </w:tabs>
      <w:pBdr>
        <w:top w:val="single" w:sz="4" w:color="B1ADAD" w:space="7"/>
      </w:pBdr>
    </w:pP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webdevss.tech  |  WSS ART 2026 1008</w:t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  <w:tab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Seite </w:t>
    </w:r>
    <w:fldSimple w:instr="PAGE">
      <w:r>
        <w:rPr>
          <w:rFonts w:ascii="Times New Roman" w:hAnsi="Times New Roman" w:cs="Times New Roman"/>
          <w:color w:val="000000"/>
          <w:sz w:val="16"/>
          <w:szCs w:val="16"/>
          <w:lang w:val="de-DE"/>
        </w:rPr>
        <w:t xml:space="preserve">1</w:t>
      </w:r>
    </w:fldSimple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 / </w:t>
    </w:r>
    <w:fldSimple w:instr="NUMPAGES">
      <w:r>
        <w:rPr>
          <w:rFonts w:ascii="Times New Roman" w:hAnsi="Times New Roman" w:cs="Times New Roman"/>
          <w:color w:val="000000"/>
          <w:sz w:val="16"/>
          <w:szCs w:val="16"/>
          <w:lang w:val="de-DE"/>
        </w:rPr>
        <w:t xml:space="preserve">6</w:t>
      </w:r>
    </w:fldSimple>
  </w:p>
  <w:p>
    <w:pPr>
      <w:pStyle w:val="Bodytext1-left"/>
      <w:spacing w:before="0" w:after="0" w:line="240" w:lineRule="exact"/>
      <w:jc w:val="left"/>
    </w:pP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info@webdevsoftwaresolutions.com  |  Deutschland +49 172 9766016  |  Angebotsentwurf</w:t>
    </w:r>
  </w:p>
</w:ftr>
</file>

<file path=word/header1.xml><?xml version="1.0" encoding="utf-8"?>
<w:hdr xmlns:w="http://schemas.openxmlformats.org/wordprocessingml/2006/main">
  <w:p>
    <w:pPr>
      <w:pStyle w:val="Bodytext1-left"/>
      <w:spacing w:before="0" w:after="0" w:line="620" w:lineRule="exact"/>
      <w:jc w:val="left"/>
      <w:tabs>
        <w:tab w:val="right" w:pos="10460"/>
      </w:tabs>
      <w:pBdr>
        <w:bottom w:val="single" w:sz="4" w:color="B1ADAD" w:space="5"/>
      </w:pBdr>
    </w:pPr>
    <w:r>
      <w:drawing>
        <wp:inline xmlns:wp="http://schemas.openxmlformats.org/drawingml/2006/wordprocessingDrawing" distT="0" distB="0" distL="0" distR="0">
          <wp:extent cx="484632" cy="383134"/>
          <wp:docPr id="100" name="WebDev Software Solution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WebDevSS logo"/>
                  <pic:cNvPicPr/>
                </pic:nvPicPr>
                <pic:blipFill>
                  <a:blip xmlns:r="http://schemas.openxmlformats.org/officeDocument/2006/relationships" r:embed="rIdLogo"/>
                  <a:stretch>
                    <a:fillRect/>
                  </a:stretch>
                </pic:blipFill>
                <pic:spPr>
                  <a:xfrm>
                    <a:off x="0" y="0"/>
                    <a:ext cx="484632" cy="3831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color w:val="000000"/>
        <w:sz w:val="18"/>
        <w:szCs w:val="18"/>
        <w:lang w:val="de-DE"/>
      </w:rPr>
      <w:t xml:space="preserve">   WEBDEV SOFTWARE SOLUTIONS</w:t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/>
      <w:tab/>
    </w:r>
    <w:r>
      <w:rPr>
        <w:rFonts w:ascii="Times New Roman" w:hAnsi="Times New Roman" w:cs="Times New Roman"/>
        <w:color w:val="000000"/>
        <w:sz w:val="16"/>
        <w:szCs w:val="16"/>
        <w:lang w:val="de-DE"/>
      </w:rPr>
      <w:t xml:space="preserve">ARTEMIS  |  PROJEKTANGEBOT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310A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D084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08C8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BE97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52A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9C07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0AD7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FE878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20C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ECF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B51AF3"/>
    <w:multiLevelType w:val="hybridMultilevel"/>
    <w:tmpl w:val="2C7C1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E18FA"/>
    <w:multiLevelType w:val="hybridMultilevel"/>
    <w:tmpl w:val="E63AC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E5746"/>
    <w:multiLevelType w:val="hybridMultilevel"/>
    <w:tmpl w:val="D7D8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B3988"/>
    <w:multiLevelType w:val="multilevel"/>
    <w:tmpl w:val="A7B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51917"/>
    <w:multiLevelType w:val="multilevel"/>
    <w:tmpl w:val="8A08CA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87C5A9F"/>
    <w:multiLevelType w:val="hybridMultilevel"/>
    <w:tmpl w:val="AEEE8470"/>
    <w:lvl w:ilvl="0" w:tplc="0409000F">
      <w:start w:val="1"/>
      <w:numFmt w:val="decimal"/>
      <w:lvlText w:val="%1."/>
      <w:lvlJc w:val="left"/>
      <w:pPr>
        <w:ind w:left="437" w:hanging="360"/>
      </w:p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6" w15:restartNumberingAfterBreak="0">
    <w:nsid w:val="2DD56E4B"/>
    <w:multiLevelType w:val="hybridMultilevel"/>
    <w:tmpl w:val="30C8F0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10589"/>
    <w:multiLevelType w:val="hybridMultilevel"/>
    <w:tmpl w:val="472A6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745B0A"/>
    <w:multiLevelType w:val="hybridMultilevel"/>
    <w:tmpl w:val="D4CE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532C5"/>
    <w:multiLevelType w:val="hybridMultilevel"/>
    <w:tmpl w:val="8758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26918"/>
    <w:multiLevelType w:val="hybridMultilevel"/>
    <w:tmpl w:val="2916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846AD"/>
    <w:multiLevelType w:val="hybridMultilevel"/>
    <w:tmpl w:val="AA56386E"/>
    <w:lvl w:ilvl="0" w:tplc="D98EAD1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04288"/>
    <w:multiLevelType w:val="hybridMultilevel"/>
    <w:tmpl w:val="2CF64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E4AE9"/>
    <w:multiLevelType w:val="multilevel"/>
    <w:tmpl w:val="FFA062E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E163F"/>
    <w:multiLevelType w:val="hybridMultilevel"/>
    <w:tmpl w:val="078CCD72"/>
    <w:lvl w:ilvl="0" w:tplc="70EC9EC2">
      <w:numFmt w:val="bullet"/>
      <w:lvlText w:val="•"/>
      <w:lvlJc w:val="left"/>
      <w:pPr>
        <w:ind w:left="1080" w:hanging="720"/>
      </w:pPr>
      <w:rPr>
        <w:rFonts w:ascii="Karla" w:eastAsiaTheme="minorHAnsi" w:hAnsi="Kar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658B0"/>
    <w:multiLevelType w:val="hybridMultilevel"/>
    <w:tmpl w:val="36D4C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16D64"/>
    <w:multiLevelType w:val="multilevel"/>
    <w:tmpl w:val="A3C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575D8"/>
    <w:multiLevelType w:val="hybridMultilevel"/>
    <w:tmpl w:val="D8B2B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5466B"/>
    <w:multiLevelType w:val="hybridMultilevel"/>
    <w:tmpl w:val="7A2AF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F43A2A"/>
    <w:multiLevelType w:val="hybridMultilevel"/>
    <w:tmpl w:val="922AC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10EAE"/>
    <w:multiLevelType w:val="hybridMultilevel"/>
    <w:tmpl w:val="B464D506"/>
    <w:lvl w:ilvl="0" w:tplc="8F449CDA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D451CD"/>
    <w:multiLevelType w:val="multilevel"/>
    <w:tmpl w:val="C1ECF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72131871">
    <w:abstractNumId w:val="0"/>
  </w:num>
  <w:num w:numId="2" w16cid:durableId="1654723885">
    <w:abstractNumId w:val="1"/>
  </w:num>
  <w:num w:numId="3" w16cid:durableId="322196725">
    <w:abstractNumId w:val="2"/>
  </w:num>
  <w:num w:numId="4" w16cid:durableId="664944258">
    <w:abstractNumId w:val="3"/>
  </w:num>
  <w:num w:numId="5" w16cid:durableId="322896454">
    <w:abstractNumId w:val="8"/>
  </w:num>
  <w:num w:numId="6" w16cid:durableId="416246900">
    <w:abstractNumId w:val="4"/>
  </w:num>
  <w:num w:numId="7" w16cid:durableId="653800911">
    <w:abstractNumId w:val="5"/>
  </w:num>
  <w:num w:numId="8" w16cid:durableId="958494135">
    <w:abstractNumId w:val="6"/>
  </w:num>
  <w:num w:numId="9" w16cid:durableId="193537776">
    <w:abstractNumId w:val="7"/>
  </w:num>
  <w:num w:numId="10" w16cid:durableId="1974864627">
    <w:abstractNumId w:val="9"/>
  </w:num>
  <w:num w:numId="11" w16cid:durableId="17322332">
    <w:abstractNumId w:val="19"/>
  </w:num>
  <w:num w:numId="12" w16cid:durableId="2135754862">
    <w:abstractNumId w:val="12"/>
  </w:num>
  <w:num w:numId="13" w16cid:durableId="714549810">
    <w:abstractNumId w:val="22"/>
  </w:num>
  <w:num w:numId="14" w16cid:durableId="811679563">
    <w:abstractNumId w:val="29"/>
  </w:num>
  <w:num w:numId="15" w16cid:durableId="2074154843">
    <w:abstractNumId w:val="17"/>
  </w:num>
  <w:num w:numId="16" w16cid:durableId="1556234083">
    <w:abstractNumId w:val="15"/>
  </w:num>
  <w:num w:numId="17" w16cid:durableId="218825802">
    <w:abstractNumId w:val="10"/>
  </w:num>
  <w:num w:numId="18" w16cid:durableId="143132221">
    <w:abstractNumId w:val="18"/>
  </w:num>
  <w:num w:numId="19" w16cid:durableId="1269005498">
    <w:abstractNumId w:val="20"/>
  </w:num>
  <w:num w:numId="20" w16cid:durableId="1565876730">
    <w:abstractNumId w:val="28"/>
  </w:num>
  <w:num w:numId="21" w16cid:durableId="935359943">
    <w:abstractNumId w:val="16"/>
  </w:num>
  <w:num w:numId="22" w16cid:durableId="719599527">
    <w:abstractNumId w:val="26"/>
  </w:num>
  <w:num w:numId="23" w16cid:durableId="614678602">
    <w:abstractNumId w:val="13"/>
  </w:num>
  <w:num w:numId="24" w16cid:durableId="1672635447">
    <w:abstractNumId w:val="23"/>
  </w:num>
  <w:num w:numId="25" w16cid:durableId="1883594301">
    <w:abstractNumId w:val="31"/>
  </w:num>
  <w:num w:numId="26" w16cid:durableId="2018652344">
    <w:abstractNumId w:val="14"/>
  </w:num>
  <w:num w:numId="27" w16cid:durableId="1411582461">
    <w:abstractNumId w:val="21"/>
  </w:num>
  <w:num w:numId="28" w16cid:durableId="491877613">
    <w:abstractNumId w:val="27"/>
  </w:num>
  <w:num w:numId="29" w16cid:durableId="663898793">
    <w:abstractNumId w:val="11"/>
  </w:num>
  <w:num w:numId="30" w16cid:durableId="1051071568">
    <w:abstractNumId w:val="30"/>
  </w:num>
  <w:num w:numId="31" w16cid:durableId="111024939">
    <w:abstractNumId w:val="25"/>
  </w:num>
  <w:num w:numId="32" w16cid:durableId="17601711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68"/>
    <w:rsid w:val="00001C3E"/>
    <w:rsid w:val="000058EC"/>
    <w:rsid w:val="00010E83"/>
    <w:rsid w:val="00015320"/>
    <w:rsid w:val="00020DD5"/>
    <w:rsid w:val="000228A3"/>
    <w:rsid w:val="00023E92"/>
    <w:rsid w:val="000277EC"/>
    <w:rsid w:val="000323B9"/>
    <w:rsid w:val="000344AA"/>
    <w:rsid w:val="00037AC3"/>
    <w:rsid w:val="000411AB"/>
    <w:rsid w:val="00041A68"/>
    <w:rsid w:val="00042C6C"/>
    <w:rsid w:val="00053968"/>
    <w:rsid w:val="000567E4"/>
    <w:rsid w:val="00084A57"/>
    <w:rsid w:val="00087D09"/>
    <w:rsid w:val="00091ACD"/>
    <w:rsid w:val="00097A92"/>
    <w:rsid w:val="000B5D35"/>
    <w:rsid w:val="000C45AF"/>
    <w:rsid w:val="000C524F"/>
    <w:rsid w:val="000D10A2"/>
    <w:rsid w:val="000D153F"/>
    <w:rsid w:val="000D646E"/>
    <w:rsid w:val="000E7962"/>
    <w:rsid w:val="000E7D07"/>
    <w:rsid w:val="000F1A21"/>
    <w:rsid w:val="001007DD"/>
    <w:rsid w:val="00106F3A"/>
    <w:rsid w:val="00112879"/>
    <w:rsid w:val="00113811"/>
    <w:rsid w:val="0011516D"/>
    <w:rsid w:val="00115395"/>
    <w:rsid w:val="00116537"/>
    <w:rsid w:val="001167EB"/>
    <w:rsid w:val="001209CF"/>
    <w:rsid w:val="00127B05"/>
    <w:rsid w:val="001303FD"/>
    <w:rsid w:val="00130756"/>
    <w:rsid w:val="00130776"/>
    <w:rsid w:val="00131390"/>
    <w:rsid w:val="0013390F"/>
    <w:rsid w:val="00133A67"/>
    <w:rsid w:val="00133F0A"/>
    <w:rsid w:val="00144482"/>
    <w:rsid w:val="00147CD0"/>
    <w:rsid w:val="00151789"/>
    <w:rsid w:val="001703C7"/>
    <w:rsid w:val="00170565"/>
    <w:rsid w:val="00170B50"/>
    <w:rsid w:val="00171DB9"/>
    <w:rsid w:val="00173BCC"/>
    <w:rsid w:val="0017409E"/>
    <w:rsid w:val="00174177"/>
    <w:rsid w:val="00174991"/>
    <w:rsid w:val="00180BCD"/>
    <w:rsid w:val="00185500"/>
    <w:rsid w:val="001907F6"/>
    <w:rsid w:val="00190816"/>
    <w:rsid w:val="00197E53"/>
    <w:rsid w:val="001A7E9A"/>
    <w:rsid w:val="001C345D"/>
    <w:rsid w:val="001C514C"/>
    <w:rsid w:val="001C7EC4"/>
    <w:rsid w:val="001D05AB"/>
    <w:rsid w:val="001D5507"/>
    <w:rsid w:val="001E3DB0"/>
    <w:rsid w:val="001E4B45"/>
    <w:rsid w:val="001F04E0"/>
    <w:rsid w:val="001F43C6"/>
    <w:rsid w:val="001F4B4A"/>
    <w:rsid w:val="001F79BD"/>
    <w:rsid w:val="00202471"/>
    <w:rsid w:val="00217751"/>
    <w:rsid w:val="00230A84"/>
    <w:rsid w:val="00230C0D"/>
    <w:rsid w:val="00231B7A"/>
    <w:rsid w:val="00234C57"/>
    <w:rsid w:val="00237482"/>
    <w:rsid w:val="002457EB"/>
    <w:rsid w:val="00247E54"/>
    <w:rsid w:val="0025045B"/>
    <w:rsid w:val="00256B31"/>
    <w:rsid w:val="00264029"/>
    <w:rsid w:val="00276A84"/>
    <w:rsid w:val="00283360"/>
    <w:rsid w:val="002A0F68"/>
    <w:rsid w:val="002C295F"/>
    <w:rsid w:val="002C693D"/>
    <w:rsid w:val="002D14AC"/>
    <w:rsid w:val="002D2F22"/>
    <w:rsid w:val="002D5A8F"/>
    <w:rsid w:val="002D7634"/>
    <w:rsid w:val="002E42BA"/>
    <w:rsid w:val="002F12BE"/>
    <w:rsid w:val="002F1657"/>
    <w:rsid w:val="002F40B5"/>
    <w:rsid w:val="003071EF"/>
    <w:rsid w:val="00312F83"/>
    <w:rsid w:val="00321255"/>
    <w:rsid w:val="00330114"/>
    <w:rsid w:val="003322B7"/>
    <w:rsid w:val="003467E2"/>
    <w:rsid w:val="00347B92"/>
    <w:rsid w:val="003567EF"/>
    <w:rsid w:val="00361B4F"/>
    <w:rsid w:val="0037352A"/>
    <w:rsid w:val="003773EC"/>
    <w:rsid w:val="003876C4"/>
    <w:rsid w:val="00387DEC"/>
    <w:rsid w:val="00393741"/>
    <w:rsid w:val="00395700"/>
    <w:rsid w:val="003A1E60"/>
    <w:rsid w:val="003A5298"/>
    <w:rsid w:val="003B17FE"/>
    <w:rsid w:val="003B41C9"/>
    <w:rsid w:val="003B7325"/>
    <w:rsid w:val="003C06EB"/>
    <w:rsid w:val="003C678D"/>
    <w:rsid w:val="003D663A"/>
    <w:rsid w:val="003E07F2"/>
    <w:rsid w:val="003F7EE0"/>
    <w:rsid w:val="0040060B"/>
    <w:rsid w:val="00403F3E"/>
    <w:rsid w:val="0041212F"/>
    <w:rsid w:val="004144E9"/>
    <w:rsid w:val="00425558"/>
    <w:rsid w:val="004270D2"/>
    <w:rsid w:val="004300D6"/>
    <w:rsid w:val="0043401B"/>
    <w:rsid w:val="004349C0"/>
    <w:rsid w:val="0044475B"/>
    <w:rsid w:val="00445221"/>
    <w:rsid w:val="00453D59"/>
    <w:rsid w:val="00457D77"/>
    <w:rsid w:val="00462218"/>
    <w:rsid w:val="004670C7"/>
    <w:rsid w:val="00470095"/>
    <w:rsid w:val="004709D0"/>
    <w:rsid w:val="00472FC4"/>
    <w:rsid w:val="00474B2B"/>
    <w:rsid w:val="00496BDB"/>
    <w:rsid w:val="004A1F92"/>
    <w:rsid w:val="004A21A4"/>
    <w:rsid w:val="004A3693"/>
    <w:rsid w:val="004A6541"/>
    <w:rsid w:val="004B0AE6"/>
    <w:rsid w:val="004C19EA"/>
    <w:rsid w:val="004C1CF2"/>
    <w:rsid w:val="004C5EC4"/>
    <w:rsid w:val="004D2464"/>
    <w:rsid w:val="004D399C"/>
    <w:rsid w:val="004D41C6"/>
    <w:rsid w:val="004D4542"/>
    <w:rsid w:val="004D4F2F"/>
    <w:rsid w:val="004D7B90"/>
    <w:rsid w:val="004E567E"/>
    <w:rsid w:val="004F23E4"/>
    <w:rsid w:val="004F2E0C"/>
    <w:rsid w:val="004F5D2C"/>
    <w:rsid w:val="0050129B"/>
    <w:rsid w:val="00503461"/>
    <w:rsid w:val="00510616"/>
    <w:rsid w:val="00516A49"/>
    <w:rsid w:val="00523116"/>
    <w:rsid w:val="00523D08"/>
    <w:rsid w:val="00527F35"/>
    <w:rsid w:val="005311E6"/>
    <w:rsid w:val="005366DA"/>
    <w:rsid w:val="00541476"/>
    <w:rsid w:val="0054626D"/>
    <w:rsid w:val="00547C16"/>
    <w:rsid w:val="00552AD1"/>
    <w:rsid w:val="005646E8"/>
    <w:rsid w:val="00566CE3"/>
    <w:rsid w:val="00574727"/>
    <w:rsid w:val="005830B7"/>
    <w:rsid w:val="00587A91"/>
    <w:rsid w:val="005A1CD6"/>
    <w:rsid w:val="005A4588"/>
    <w:rsid w:val="005B3B18"/>
    <w:rsid w:val="005B7DB4"/>
    <w:rsid w:val="005C1519"/>
    <w:rsid w:val="005C1D8D"/>
    <w:rsid w:val="005D594B"/>
    <w:rsid w:val="005D760E"/>
    <w:rsid w:val="005E23D5"/>
    <w:rsid w:val="005F012F"/>
    <w:rsid w:val="005F18CB"/>
    <w:rsid w:val="005F6FCF"/>
    <w:rsid w:val="00606EAA"/>
    <w:rsid w:val="006141BC"/>
    <w:rsid w:val="006142FF"/>
    <w:rsid w:val="00616CB4"/>
    <w:rsid w:val="006213E1"/>
    <w:rsid w:val="00621454"/>
    <w:rsid w:val="00623CEB"/>
    <w:rsid w:val="00631AE8"/>
    <w:rsid w:val="006373B0"/>
    <w:rsid w:val="006607F8"/>
    <w:rsid w:val="00663C2D"/>
    <w:rsid w:val="0066484D"/>
    <w:rsid w:val="00665FD0"/>
    <w:rsid w:val="006731E3"/>
    <w:rsid w:val="00680CF1"/>
    <w:rsid w:val="00682426"/>
    <w:rsid w:val="00683197"/>
    <w:rsid w:val="00684EF6"/>
    <w:rsid w:val="00692E4F"/>
    <w:rsid w:val="00696794"/>
    <w:rsid w:val="006A17E1"/>
    <w:rsid w:val="006B24EB"/>
    <w:rsid w:val="006C3EFB"/>
    <w:rsid w:val="006C5E86"/>
    <w:rsid w:val="006D0909"/>
    <w:rsid w:val="006D3678"/>
    <w:rsid w:val="006D39F1"/>
    <w:rsid w:val="006D70F2"/>
    <w:rsid w:val="006E1BE0"/>
    <w:rsid w:val="006F47E3"/>
    <w:rsid w:val="0070048B"/>
    <w:rsid w:val="007012B5"/>
    <w:rsid w:val="007041A7"/>
    <w:rsid w:val="0071202F"/>
    <w:rsid w:val="00715FE3"/>
    <w:rsid w:val="00720E78"/>
    <w:rsid w:val="007212BC"/>
    <w:rsid w:val="00724C11"/>
    <w:rsid w:val="0073516F"/>
    <w:rsid w:val="00747601"/>
    <w:rsid w:val="007518DA"/>
    <w:rsid w:val="00760B7C"/>
    <w:rsid w:val="00773A4B"/>
    <w:rsid w:val="00783953"/>
    <w:rsid w:val="007922E5"/>
    <w:rsid w:val="007A41AE"/>
    <w:rsid w:val="007A449C"/>
    <w:rsid w:val="007A6485"/>
    <w:rsid w:val="007A6C85"/>
    <w:rsid w:val="007A7D3B"/>
    <w:rsid w:val="007A7E82"/>
    <w:rsid w:val="007B5EEB"/>
    <w:rsid w:val="007B7998"/>
    <w:rsid w:val="007C3FAE"/>
    <w:rsid w:val="007C5BF2"/>
    <w:rsid w:val="007D36D0"/>
    <w:rsid w:val="007D3C7C"/>
    <w:rsid w:val="007D4293"/>
    <w:rsid w:val="007D750F"/>
    <w:rsid w:val="007F0329"/>
    <w:rsid w:val="007F494F"/>
    <w:rsid w:val="007F57DB"/>
    <w:rsid w:val="007F59A8"/>
    <w:rsid w:val="007F6ABF"/>
    <w:rsid w:val="007F6B90"/>
    <w:rsid w:val="00803FE6"/>
    <w:rsid w:val="00806FC1"/>
    <w:rsid w:val="008125A8"/>
    <w:rsid w:val="008177C6"/>
    <w:rsid w:val="00837E85"/>
    <w:rsid w:val="00840EA6"/>
    <w:rsid w:val="008410E4"/>
    <w:rsid w:val="00841288"/>
    <w:rsid w:val="0084581C"/>
    <w:rsid w:val="008528DA"/>
    <w:rsid w:val="00852EA7"/>
    <w:rsid w:val="00854FC0"/>
    <w:rsid w:val="0085695B"/>
    <w:rsid w:val="00860F35"/>
    <w:rsid w:val="0087225C"/>
    <w:rsid w:val="0087552C"/>
    <w:rsid w:val="00881298"/>
    <w:rsid w:val="00892C74"/>
    <w:rsid w:val="008949EF"/>
    <w:rsid w:val="00896CBF"/>
    <w:rsid w:val="008A0624"/>
    <w:rsid w:val="008A2394"/>
    <w:rsid w:val="008A34A5"/>
    <w:rsid w:val="008B1B42"/>
    <w:rsid w:val="008C1D70"/>
    <w:rsid w:val="008C37F0"/>
    <w:rsid w:val="008C38F9"/>
    <w:rsid w:val="008D05CB"/>
    <w:rsid w:val="008D3ABF"/>
    <w:rsid w:val="008F0F9F"/>
    <w:rsid w:val="008F2D25"/>
    <w:rsid w:val="008F449F"/>
    <w:rsid w:val="009004C2"/>
    <w:rsid w:val="0090094F"/>
    <w:rsid w:val="0092011F"/>
    <w:rsid w:val="009315DA"/>
    <w:rsid w:val="00934231"/>
    <w:rsid w:val="00944EB0"/>
    <w:rsid w:val="00945821"/>
    <w:rsid w:val="00947226"/>
    <w:rsid w:val="00951354"/>
    <w:rsid w:val="00951C11"/>
    <w:rsid w:val="009629FD"/>
    <w:rsid w:val="00974831"/>
    <w:rsid w:val="0097730C"/>
    <w:rsid w:val="0097741F"/>
    <w:rsid w:val="009776F7"/>
    <w:rsid w:val="00985503"/>
    <w:rsid w:val="00990439"/>
    <w:rsid w:val="00991177"/>
    <w:rsid w:val="00992E04"/>
    <w:rsid w:val="009938AD"/>
    <w:rsid w:val="00993D34"/>
    <w:rsid w:val="00997F4C"/>
    <w:rsid w:val="009A3DA1"/>
    <w:rsid w:val="009A639C"/>
    <w:rsid w:val="009A7DC2"/>
    <w:rsid w:val="009B4C56"/>
    <w:rsid w:val="009B6CD0"/>
    <w:rsid w:val="009C078F"/>
    <w:rsid w:val="009C0AFA"/>
    <w:rsid w:val="009C3925"/>
    <w:rsid w:val="009D12D0"/>
    <w:rsid w:val="009D1CE1"/>
    <w:rsid w:val="009E1D1A"/>
    <w:rsid w:val="009E1DB0"/>
    <w:rsid w:val="009F6A65"/>
    <w:rsid w:val="00A06F85"/>
    <w:rsid w:val="00A2156D"/>
    <w:rsid w:val="00A31246"/>
    <w:rsid w:val="00A33ECE"/>
    <w:rsid w:val="00A40C7E"/>
    <w:rsid w:val="00A41887"/>
    <w:rsid w:val="00A4345D"/>
    <w:rsid w:val="00A517E3"/>
    <w:rsid w:val="00A62981"/>
    <w:rsid w:val="00A62994"/>
    <w:rsid w:val="00A66EC9"/>
    <w:rsid w:val="00A7044E"/>
    <w:rsid w:val="00A72095"/>
    <w:rsid w:val="00A7450C"/>
    <w:rsid w:val="00A80963"/>
    <w:rsid w:val="00A87450"/>
    <w:rsid w:val="00AB18FB"/>
    <w:rsid w:val="00AB7443"/>
    <w:rsid w:val="00AC02FB"/>
    <w:rsid w:val="00AC6BA8"/>
    <w:rsid w:val="00AE069A"/>
    <w:rsid w:val="00AE21C5"/>
    <w:rsid w:val="00AF3A33"/>
    <w:rsid w:val="00AF3C6A"/>
    <w:rsid w:val="00AF6EEE"/>
    <w:rsid w:val="00B00EA1"/>
    <w:rsid w:val="00B016AB"/>
    <w:rsid w:val="00B055D5"/>
    <w:rsid w:val="00B079FA"/>
    <w:rsid w:val="00B14C3D"/>
    <w:rsid w:val="00B21EAE"/>
    <w:rsid w:val="00B2211C"/>
    <w:rsid w:val="00B24A58"/>
    <w:rsid w:val="00B37900"/>
    <w:rsid w:val="00B40436"/>
    <w:rsid w:val="00B412C6"/>
    <w:rsid w:val="00B41F35"/>
    <w:rsid w:val="00B42367"/>
    <w:rsid w:val="00B44A14"/>
    <w:rsid w:val="00B61557"/>
    <w:rsid w:val="00B63252"/>
    <w:rsid w:val="00B64C00"/>
    <w:rsid w:val="00B71DC4"/>
    <w:rsid w:val="00B72498"/>
    <w:rsid w:val="00B72F64"/>
    <w:rsid w:val="00B76D6A"/>
    <w:rsid w:val="00B802B2"/>
    <w:rsid w:val="00B96755"/>
    <w:rsid w:val="00BA1044"/>
    <w:rsid w:val="00BB17FB"/>
    <w:rsid w:val="00BB1BF1"/>
    <w:rsid w:val="00BB4805"/>
    <w:rsid w:val="00BB7B8F"/>
    <w:rsid w:val="00BC27AA"/>
    <w:rsid w:val="00BD01A0"/>
    <w:rsid w:val="00BD7C68"/>
    <w:rsid w:val="00BE0AF2"/>
    <w:rsid w:val="00BE21B5"/>
    <w:rsid w:val="00BF2C0B"/>
    <w:rsid w:val="00C07A2D"/>
    <w:rsid w:val="00C11752"/>
    <w:rsid w:val="00C1592F"/>
    <w:rsid w:val="00C16FB6"/>
    <w:rsid w:val="00C2002E"/>
    <w:rsid w:val="00C27E04"/>
    <w:rsid w:val="00C31B8C"/>
    <w:rsid w:val="00C33777"/>
    <w:rsid w:val="00C403E9"/>
    <w:rsid w:val="00C440FE"/>
    <w:rsid w:val="00C44715"/>
    <w:rsid w:val="00C45D4F"/>
    <w:rsid w:val="00C51A24"/>
    <w:rsid w:val="00C5530E"/>
    <w:rsid w:val="00C57086"/>
    <w:rsid w:val="00C61E4F"/>
    <w:rsid w:val="00C75C29"/>
    <w:rsid w:val="00C80680"/>
    <w:rsid w:val="00C8470C"/>
    <w:rsid w:val="00C901D0"/>
    <w:rsid w:val="00C91C4C"/>
    <w:rsid w:val="00C93B73"/>
    <w:rsid w:val="00CA102C"/>
    <w:rsid w:val="00CB59C0"/>
    <w:rsid w:val="00CB7606"/>
    <w:rsid w:val="00CC07F4"/>
    <w:rsid w:val="00CC3465"/>
    <w:rsid w:val="00CD1A02"/>
    <w:rsid w:val="00CD2B14"/>
    <w:rsid w:val="00CD6DAD"/>
    <w:rsid w:val="00CE598C"/>
    <w:rsid w:val="00CE78D2"/>
    <w:rsid w:val="00CE7AF4"/>
    <w:rsid w:val="00CF1F98"/>
    <w:rsid w:val="00D00DA5"/>
    <w:rsid w:val="00D0314B"/>
    <w:rsid w:val="00D10546"/>
    <w:rsid w:val="00D2209E"/>
    <w:rsid w:val="00D232E0"/>
    <w:rsid w:val="00D27DCE"/>
    <w:rsid w:val="00D33618"/>
    <w:rsid w:val="00D42B2B"/>
    <w:rsid w:val="00D42DA2"/>
    <w:rsid w:val="00D45DAC"/>
    <w:rsid w:val="00D500C6"/>
    <w:rsid w:val="00D501EC"/>
    <w:rsid w:val="00D51AF4"/>
    <w:rsid w:val="00D529F0"/>
    <w:rsid w:val="00D540D5"/>
    <w:rsid w:val="00D546F5"/>
    <w:rsid w:val="00D60BFA"/>
    <w:rsid w:val="00D65596"/>
    <w:rsid w:val="00D665C7"/>
    <w:rsid w:val="00D7321A"/>
    <w:rsid w:val="00D73283"/>
    <w:rsid w:val="00D75053"/>
    <w:rsid w:val="00D80683"/>
    <w:rsid w:val="00D817F6"/>
    <w:rsid w:val="00D81CFC"/>
    <w:rsid w:val="00D824B8"/>
    <w:rsid w:val="00D9058D"/>
    <w:rsid w:val="00DA0323"/>
    <w:rsid w:val="00DA4A80"/>
    <w:rsid w:val="00DB1908"/>
    <w:rsid w:val="00DB54B8"/>
    <w:rsid w:val="00DC6642"/>
    <w:rsid w:val="00DC7350"/>
    <w:rsid w:val="00DD0838"/>
    <w:rsid w:val="00DE4A9A"/>
    <w:rsid w:val="00DE5F56"/>
    <w:rsid w:val="00DF1F22"/>
    <w:rsid w:val="00DF5C69"/>
    <w:rsid w:val="00E02009"/>
    <w:rsid w:val="00E02AA6"/>
    <w:rsid w:val="00E02BD9"/>
    <w:rsid w:val="00E03A90"/>
    <w:rsid w:val="00E247F9"/>
    <w:rsid w:val="00E405D6"/>
    <w:rsid w:val="00E4109F"/>
    <w:rsid w:val="00E44C06"/>
    <w:rsid w:val="00E46C57"/>
    <w:rsid w:val="00E50893"/>
    <w:rsid w:val="00E520B5"/>
    <w:rsid w:val="00E53C92"/>
    <w:rsid w:val="00E72F90"/>
    <w:rsid w:val="00E74CC2"/>
    <w:rsid w:val="00E75751"/>
    <w:rsid w:val="00E757B6"/>
    <w:rsid w:val="00E774EE"/>
    <w:rsid w:val="00E8770A"/>
    <w:rsid w:val="00E96808"/>
    <w:rsid w:val="00E97906"/>
    <w:rsid w:val="00EA4365"/>
    <w:rsid w:val="00EA4AB7"/>
    <w:rsid w:val="00EA58C6"/>
    <w:rsid w:val="00EB411E"/>
    <w:rsid w:val="00EB6845"/>
    <w:rsid w:val="00EC4655"/>
    <w:rsid w:val="00EC62F4"/>
    <w:rsid w:val="00EC7DA8"/>
    <w:rsid w:val="00ED2133"/>
    <w:rsid w:val="00EE46C5"/>
    <w:rsid w:val="00EF03E9"/>
    <w:rsid w:val="00EF1E79"/>
    <w:rsid w:val="00EF39DA"/>
    <w:rsid w:val="00EF4C05"/>
    <w:rsid w:val="00EF7AE1"/>
    <w:rsid w:val="00F02DB9"/>
    <w:rsid w:val="00F066E3"/>
    <w:rsid w:val="00F10418"/>
    <w:rsid w:val="00F130B5"/>
    <w:rsid w:val="00F17690"/>
    <w:rsid w:val="00F23835"/>
    <w:rsid w:val="00F30437"/>
    <w:rsid w:val="00F321CF"/>
    <w:rsid w:val="00F42932"/>
    <w:rsid w:val="00F510B7"/>
    <w:rsid w:val="00F62060"/>
    <w:rsid w:val="00F6391F"/>
    <w:rsid w:val="00F6653D"/>
    <w:rsid w:val="00F67A49"/>
    <w:rsid w:val="00F72015"/>
    <w:rsid w:val="00F72793"/>
    <w:rsid w:val="00F92C63"/>
    <w:rsid w:val="00F94F73"/>
    <w:rsid w:val="00FA026F"/>
    <w:rsid w:val="00FA1B8A"/>
    <w:rsid w:val="00FA2709"/>
    <w:rsid w:val="00FA5CC6"/>
    <w:rsid w:val="00FB4A82"/>
    <w:rsid w:val="00FB54A8"/>
    <w:rsid w:val="00FB75F5"/>
    <w:rsid w:val="00FC3FE4"/>
    <w:rsid w:val="00FC7126"/>
    <w:rsid w:val="00FD0651"/>
    <w:rsid w:val="00FD1567"/>
    <w:rsid w:val="00FD1A40"/>
    <w:rsid w:val="00FD3FC3"/>
    <w:rsid w:val="00FD7677"/>
    <w:rsid w:val="00FE6626"/>
    <w:rsid w:val="00FF5615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0C"/>
  <w15:chartTrackingRefBased/>
  <w15:docId w15:val="{BD83BCC3-CC57-4B64-A9F8-AD337FDFF97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0F"/>
    <w:pPr>
      <w:spacing w:line="240" w:lineRule="exact"/>
    </w:pPr>
    <w:rPr>
      <w:rFonts w:ascii="Karla" w:hAnsi="Karla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9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7F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F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7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E85"/>
    <w:rPr>
      <w:color w:val="954F72" w:themeColor="followedHyperlink"/>
      <w:u w:val="single"/>
    </w:rPr>
  </w:style>
  <w:style w:type="paragraph" w:customStyle="1" w:styleId="Heading1-left">
    <w:name w:val="Heading 1 - left"/>
    <w:qFormat/>
    <w:rsid w:val="007D750F"/>
    <w:pPr>
      <w:spacing w:line="420" w:lineRule="exact"/>
    </w:pPr>
    <w:rPr>
      <w:rFonts w:ascii="Karla" w:hAnsi="Karla" w:cs="Times New Roman (Body CS)"/>
      <w:spacing w:val="30"/>
      <w:sz w:val="30"/>
    </w:rPr>
  </w:style>
  <w:style w:type="paragraph" w:customStyle="1" w:styleId="Heading1-center">
    <w:name w:val="Heading 1 - center"/>
    <w:basedOn w:val="Heading1-left"/>
    <w:qFormat/>
    <w:rsid w:val="00D817F6"/>
    <w:pPr>
      <w:jc w:val="center"/>
    </w:pPr>
  </w:style>
  <w:style w:type="paragraph" w:customStyle="1" w:styleId="Heading2-left">
    <w:name w:val="Heading 2 - left"/>
    <w:qFormat/>
    <w:rsid w:val="007D750F"/>
    <w:pPr>
      <w:spacing w:line="340" w:lineRule="exact"/>
    </w:pPr>
    <w:rPr>
      <w:rFonts w:ascii="Karla" w:hAnsi="Karla" w:cs="Times New Roman (Body CS)"/>
      <w:sz w:val="22"/>
    </w:rPr>
  </w:style>
  <w:style w:type="paragraph" w:customStyle="1" w:styleId="Bodytext1-justify">
    <w:name w:val="Body text 1 - justify"/>
    <w:qFormat/>
    <w:rsid w:val="007D750F"/>
    <w:pPr>
      <w:spacing w:line="240" w:lineRule="exact"/>
      <w:jc w:val="both"/>
    </w:pPr>
    <w:rPr>
      <w:rFonts w:ascii="Karla" w:hAnsi="Karla" w:cs="Times New Roman (Body CS)"/>
      <w:sz w:val="16"/>
    </w:rPr>
  </w:style>
  <w:style w:type="paragraph" w:customStyle="1" w:styleId="Bodytext1-left">
    <w:name w:val="Body text 1 - left"/>
    <w:basedOn w:val="Bodytext1-justify"/>
    <w:qFormat/>
    <w:rsid w:val="00C5530E"/>
    <w:pPr>
      <w:jc w:val="left"/>
    </w:pPr>
  </w:style>
  <w:style w:type="character" w:customStyle="1" w:styleId="Fontused-regular">
    <w:name w:val="Font used - regular"/>
    <w:basedOn w:val="DefaultParagraphFont"/>
    <w:uiPriority w:val="1"/>
    <w:qFormat/>
    <w:rsid w:val="000D646E"/>
    <w:rPr>
      <w:position w:val="2"/>
    </w:rPr>
  </w:style>
  <w:style w:type="character" w:customStyle="1" w:styleId="Fontused-bold">
    <w:name w:val="Font used - bold"/>
    <w:basedOn w:val="Fontused-regular"/>
    <w:uiPriority w:val="1"/>
    <w:qFormat/>
    <w:rsid w:val="00395700"/>
    <w:rPr>
      <w:b/>
      <w:position w:val="2"/>
    </w:rPr>
  </w:style>
  <w:style w:type="paragraph" w:customStyle="1" w:styleId="Emptytext">
    <w:name w:val="Empty text"/>
    <w:qFormat/>
    <w:rsid w:val="007D750F"/>
    <w:pPr>
      <w:spacing w:line="14" w:lineRule="exact"/>
    </w:pPr>
    <w:rPr>
      <w:rFonts w:ascii="Karla" w:hAnsi="Karla"/>
      <w:sz w:val="4"/>
    </w:rPr>
  </w:style>
  <w:style w:type="paragraph" w:customStyle="1" w:styleId="Bodytext1-center">
    <w:name w:val="Body text 1 - center"/>
    <w:basedOn w:val="Bodytext1-left"/>
    <w:qFormat/>
    <w:rsid w:val="00DF1F22"/>
    <w:pPr>
      <w:jc w:val="center"/>
    </w:pPr>
  </w:style>
  <w:style w:type="character" w:styleId="Hyperlink">
    <w:name w:val="Hyperlink"/>
    <w:basedOn w:val="DefaultParagraphFont"/>
    <w:uiPriority w:val="99"/>
    <w:unhideWhenUsed/>
    <w:rsid w:val="00EE46C5"/>
    <w:rPr>
      <w:color w:val="0563C1" w:themeColor="hyperlink"/>
      <w:u w:val="single"/>
    </w:rPr>
  </w:style>
  <w:style w:type="paragraph" w:customStyle="1" w:styleId="Title1">
    <w:name w:val="Title (1)"/>
    <w:qFormat/>
    <w:rsid w:val="007D750F"/>
    <w:pPr>
      <w:spacing w:line="820" w:lineRule="exact"/>
    </w:pPr>
    <w:rPr>
      <w:rFonts w:ascii="Karla" w:hAnsi="Karla" w:cs="Times New Roman (Body CS)"/>
      <w:spacing w:val="140"/>
      <w:sz w:val="70"/>
    </w:rPr>
  </w:style>
  <w:style w:type="paragraph" w:customStyle="1" w:styleId="Heading1-right">
    <w:name w:val="Heading 1 - right"/>
    <w:basedOn w:val="Heading1-left"/>
    <w:qFormat/>
    <w:rsid w:val="008A2394"/>
    <w:pPr>
      <w:spacing w:line="240" w:lineRule="auto"/>
      <w:jc w:val="right"/>
    </w:pPr>
  </w:style>
  <w:style w:type="paragraph" w:customStyle="1" w:styleId="Bodytext1-right">
    <w:name w:val="Body text 1 - right"/>
    <w:basedOn w:val="Bodytext1-justify"/>
    <w:qFormat/>
    <w:rsid w:val="00FD3FC3"/>
    <w:pPr>
      <w:jc w:val="right"/>
    </w:pPr>
  </w:style>
  <w:style w:type="paragraph" w:customStyle="1" w:styleId="Heading2-center">
    <w:name w:val="Heading 2 - center"/>
    <w:basedOn w:val="Heading2-left"/>
    <w:qFormat/>
    <w:rsid w:val="003F7EE0"/>
    <w:pPr>
      <w:jc w:val="center"/>
    </w:pPr>
  </w:style>
  <w:style w:type="paragraph" w:customStyle="1" w:styleId="Heading2-right">
    <w:name w:val="Heading 2 - right"/>
    <w:basedOn w:val="Heading2-left"/>
    <w:qFormat/>
    <w:rsid w:val="003F7EE0"/>
    <w:pPr>
      <w:jc w:val="right"/>
    </w:pPr>
  </w:style>
  <w:style w:type="paragraph" w:customStyle="1" w:styleId="Logo">
    <w:name w:val="Logo"/>
    <w:qFormat/>
    <w:rsid w:val="007D750F"/>
    <w:pPr>
      <w:spacing w:line="420" w:lineRule="exact"/>
    </w:pPr>
    <w:rPr>
      <w:rFonts w:ascii="Karla" w:hAnsi="Karla" w:cs="Times New Roman (Body CS)"/>
      <w:spacing w:val="100"/>
      <w:sz w:val="34"/>
    </w:rPr>
  </w:style>
  <w:style w:type="paragraph" w:customStyle="1" w:styleId="Heading3-left">
    <w:name w:val="Heading 3 - left"/>
    <w:qFormat/>
    <w:rsid w:val="007D750F"/>
    <w:pPr>
      <w:spacing w:line="280" w:lineRule="exact"/>
    </w:pPr>
    <w:rPr>
      <w:rFonts w:ascii="Karla" w:hAnsi="Karla" w:cs="Times New Roman (Body CS)"/>
      <w:sz w:val="18"/>
    </w:rPr>
  </w:style>
  <w:style w:type="paragraph" w:customStyle="1" w:styleId="Heading3-center">
    <w:name w:val="Heading 3 - center"/>
    <w:basedOn w:val="Heading3-left"/>
    <w:qFormat/>
    <w:rsid w:val="003B7325"/>
    <w:pPr>
      <w:spacing w:line="286" w:lineRule="exact"/>
      <w:jc w:val="center"/>
    </w:pPr>
  </w:style>
  <w:style w:type="paragraph" w:customStyle="1" w:styleId="Heading3-right">
    <w:name w:val="Heading 3 - right"/>
    <w:basedOn w:val="Heading3-left"/>
    <w:qFormat/>
    <w:rsid w:val="00881298"/>
    <w:pPr>
      <w:jc w:val="right"/>
    </w:pPr>
  </w:style>
  <w:style w:type="character" w:customStyle="1" w:styleId="Colorused-white">
    <w:name w:val="Color used - white"/>
    <w:basedOn w:val="Fontused-regular"/>
    <w:uiPriority w:val="1"/>
    <w:qFormat/>
    <w:rsid w:val="007D750F"/>
    <w:rPr>
      <w:b/>
      <w:color w:val="FFFFFF" w:themeColor="background1"/>
      <w:position w:val="2"/>
    </w:rPr>
  </w:style>
  <w:style w:type="paragraph" w:customStyle="1" w:styleId="Number-left">
    <w:name w:val="Number - left"/>
    <w:qFormat/>
    <w:rsid w:val="007D750F"/>
    <w:pPr>
      <w:spacing w:line="480" w:lineRule="exact"/>
    </w:pPr>
    <w:rPr>
      <w:rFonts w:ascii="Karla" w:hAnsi="Karla" w:cs="Times New Roman (Body CS)"/>
      <w:sz w:val="38"/>
    </w:rPr>
  </w:style>
  <w:style w:type="paragraph" w:customStyle="1" w:styleId="Number-center">
    <w:name w:val="Number - center"/>
    <w:basedOn w:val="Number-left"/>
    <w:qFormat/>
    <w:rsid w:val="0087225C"/>
    <w:pPr>
      <w:jc w:val="center"/>
    </w:pPr>
  </w:style>
  <w:style w:type="paragraph" w:customStyle="1" w:styleId="Number-right">
    <w:name w:val="Number - right"/>
    <w:basedOn w:val="Number-left"/>
    <w:qFormat/>
    <w:rsid w:val="0087225C"/>
    <w:pPr>
      <w:jc w:val="right"/>
    </w:pPr>
  </w:style>
  <w:style w:type="character" w:customStyle="1" w:styleId="Colorused-blue">
    <w:name w:val="Color used - blue"/>
    <w:basedOn w:val="Fontused-regular"/>
    <w:uiPriority w:val="1"/>
    <w:qFormat/>
    <w:rsid w:val="007D750F"/>
    <w:rPr>
      <w:b/>
      <w:color w:val="6284A1"/>
      <w:position w:val="2"/>
    </w:rPr>
  </w:style>
  <w:style w:type="paragraph" w:styleId="NormalWeb">
    <w:name w:val="Normal (Web)"/>
    <w:basedOn w:val="Normal"/>
    <w:uiPriority w:val="99"/>
    <w:unhideWhenUsed/>
    <w:rsid w:val="0063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paragraph" w:customStyle="1" w:styleId="Title2">
    <w:name w:val="Title (2)"/>
    <w:basedOn w:val="Title1"/>
    <w:qFormat/>
    <w:rsid w:val="00425558"/>
    <w:pPr>
      <w:spacing w:after="160" w:line="880" w:lineRule="exact"/>
      <w:jc w:val="center"/>
    </w:pPr>
    <w:rPr>
      <w:rFonts w:ascii="Satisfy" w:hAnsi="Satisfy"/>
      <w:spacing w:val="0"/>
      <w:sz w:val="76"/>
    </w:rPr>
  </w:style>
  <w:style w:type="paragraph" w:styleId="ListParagraph">
    <w:name w:val="List Paragraph"/>
    <w:basedOn w:val="Normal"/>
    <w:uiPriority w:val="34"/>
    <w:qFormat/>
    <w:rsid w:val="00087D09"/>
    <w:pPr>
      <w:ind w:left="720"/>
      <w:contextualSpacing/>
    </w:pPr>
  </w:style>
  <w:style w:type="paragraph" w:customStyle="1" w:styleId="Title">
    <w:name w:val="Title"/>
    <w:basedOn w:val="Title1"/>
    <w:qFormat/>
    <w:rsid w:val="00425558"/>
    <w:pPr>
      <w:spacing w:after="160" w:line="880" w:lineRule="exact"/>
      <w:jc w:val="center"/>
    </w:pPr>
    <w:rPr>
      <w:rFonts w:ascii="Satisfy" w:hAnsi="Satisfy"/>
      <w:spacing w:val="0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Source1" Type="http://schemas.openxmlformats.org/officeDocument/2006/relationships/hyperlink" Target="https://www.artemiskliniken.de/" TargetMode="External"/><Relationship Id="rIdSource2" Type="http://schemas.openxmlformats.org/officeDocument/2006/relationships/hyperlink" Target="https://www.artemiskliniken.de/standorte/artemis-augenzentrum-leverkusen/" TargetMode="External"/><Relationship Id="rIdSource3" Type="http://schemas.openxmlformats.org/officeDocument/2006/relationships/hyperlink" Target="https://www.artemiskliniken.de/standorte/artemis-augenarzt-praxis-opladen/" TargetMode="External"/><Relationship Id="rIdSource4" Type="http://schemas.openxmlformats.org/officeDocument/2006/relationships/hyperlink" Target="https://webdevss.tech/" TargetMode="External"/><Relationship Id="rIdWebDevLogo" Type="http://schemas.openxmlformats.org/officeDocument/2006/relationships/image" Target="media/webdevss-logo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Logo" Type="http://schemas.openxmlformats.org/officeDocument/2006/relationships/image" Target="media/webdevss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26B293-80DF-3A4A-AFE9-A6AD365D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 Projektangebot Leverkusen und Opladen</dc:title>
  <dc:subject/>
  <dc:creator>WebDev Software Solutions</dc:creator>
  <cp:keywords/>
  <dc:description/>
  <cp:lastModifiedBy>WebDev Software Solutions</cp:lastModifiedBy>
  <cp:revision>19</cp:revision>
  <cp:lastPrinted>2026-02-04T08:36:00Z</cp:lastPrinted>
  <dcterms:created xsi:type="dcterms:W3CDTF">2026-02-05T05:23:00Z</dcterms:created>
  <dcterms:modified xsi:type="dcterms:W3CDTF">2026-04-10T11:51:00Z</dcterms:modified>
</cp:coreProperties>
</file>