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Acrónimos</w:t>
      </w:r>
    </w:p>
    <w:p>
      <w:pPr>
        <w:spacing w:after="120"/>
      </w:pPr>
      <w:r>
        <w:rPr>
          <w:b w:val="0"/>
          <w:i w:val="0"/>
        </w:rPr>
        <w:t>{</w:t>
      </w:r>
      <w:r>
        <w:rPr>
          <w:b w:val="0"/>
          <w:i w:val="0"/>
        </w:rPr>
        <w:t>!</w:t>
      </w:r>
      <w:r>
        <w:rPr>
          <w:b w:val="0"/>
          <w:i w:val="0"/>
        </w:rPr>
        <w:t>}</w:t>
      </w:r>
      <w:r>
        <w:rPr>
          <w:b w:val="0"/>
          <w:i w:val="0"/>
        </w:rPr>
        <w:t>{</w:t>
      </w:r>
      <w:r>
        <w:rPr>
          <w:b w:val="0"/>
          <w:i w:val="0"/>
        </w:rPr>
        <w:t>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</w:tcPr>
          <w:p>
            <w:r/>
            <w:r>
              <w:rPr>
                <w:b/>
              </w:rPr>
              <w:t>Acrónimo</w:t>
            </w:r>
          </w:p>
        </w:tc>
        <w:tc>
          <w:tcPr>
            <w:tcW w:type="dxa" w:w="4394"/>
          </w:tcPr>
          <w:p>
            <w:r/>
            <w:r>
              <w:rPr>
                <w:b/>
              </w:rPr>
              <w:t>Definición</w:t>
            </w:r>
          </w:p>
        </w:tc>
      </w:tr>
      <w:tr>
        <w:tc>
          <w:tcPr>
            <w:tcW w:type="dxa" w:w="4394"/>
          </w:tcPr>
          <w:p>
            <w:r/>
            <w:r>
              <w:t>AKF</w:t>
            </w:r>
          </w:p>
        </w:tc>
        <w:tc>
          <w:tcPr>
            <w:tcW w:type="dxa" w:w="4394"/>
          </w:tcPr>
          <w:p>
            <w:r/>
            <w:r>
              <w:t>Adaptive Kalman Filter (Filtro de Kalman Adaptativo)</w:t>
            </w:r>
          </w:p>
        </w:tc>
      </w:tr>
      <w:tr>
        <w:tc>
          <w:tcPr>
            <w:tcW w:type="dxa" w:w="4394"/>
          </w:tcPr>
          <w:p>
            <w:r/>
            <w:r>
              <w:t>BMCA</w:t>
            </w:r>
          </w:p>
        </w:tc>
        <w:tc>
          <w:tcPr>
            <w:tcW w:type="dxa" w:w="4394"/>
          </w:tcPr>
          <w:p>
            <w:r/>
            <w:r>
              <w:t>Best Master Clock Algorithm (Algoritmo de Selección del Mejor Reloj Maestro)</w:t>
            </w:r>
          </w:p>
        </w:tc>
      </w:tr>
      <w:tr>
        <w:tc>
          <w:tcPr>
            <w:tcW w:type="dxa" w:w="4394"/>
          </w:tcPr>
          <w:p>
            <w:r/>
            <w:r>
              <w:t>CDMA</w:t>
            </w:r>
          </w:p>
        </w:tc>
        <w:tc>
          <w:tcPr>
            <w:tcW w:type="dxa" w:w="4394"/>
          </w:tcPr>
          <w:p>
            <w:r/>
            <w:r>
              <w:t>Code Division Multiple Access (Acceso Múltiple por División de Código)</w:t>
            </w:r>
          </w:p>
        </w:tc>
      </w:tr>
      <w:tr>
        <w:tc>
          <w:tcPr>
            <w:tcW w:type="dxa" w:w="4394"/>
          </w:tcPr>
          <w:p>
            <w:r/>
            <w:r>
              <w:t>DMA</w:t>
            </w:r>
          </w:p>
        </w:tc>
        <w:tc>
          <w:tcPr>
            <w:tcW w:type="dxa" w:w="4394"/>
          </w:tcPr>
          <w:p>
            <w:r/>
            <w:r>
              <w:t>Direct Memory Access (Acceso Directo a Memoria)</w:t>
            </w:r>
          </w:p>
        </w:tc>
      </w:tr>
      <w:tr>
        <w:tc>
          <w:tcPr>
            <w:tcW w:type="dxa" w:w="4394"/>
          </w:tcPr>
          <w:p>
            <w:r/>
            <w:r>
              <w:t>EKF</w:t>
            </w:r>
          </w:p>
        </w:tc>
        <w:tc>
          <w:tcPr>
            <w:tcW w:type="dxa" w:w="4394"/>
          </w:tcPr>
          <w:p>
            <w:r/>
            <w:r>
              <w:t>Extended Kalman Filter (Filtro de Kalman Extendido)</w:t>
            </w:r>
          </w:p>
        </w:tc>
      </w:tr>
      <w:tr>
        <w:tc>
          <w:tcPr>
            <w:tcW w:type="dxa" w:w="4394"/>
          </w:tcPr>
          <w:p>
            <w:r/>
            <w:r>
              <w:t>GM</w:t>
            </w:r>
          </w:p>
        </w:tc>
        <w:tc>
          <w:tcPr>
            <w:tcW w:type="dxa" w:w="4394"/>
          </w:tcPr>
          <w:p>
            <w:r/>
            <w:r>
              <w:t>Grandmaster (Gran Maestro)</w:t>
            </w:r>
          </w:p>
        </w:tc>
      </w:tr>
      <w:tr>
        <w:tc>
          <w:tcPr>
            <w:tcW w:type="dxa" w:w="4394"/>
          </w:tcPr>
          <w:p>
            <w:r/>
            <w:r>
              <w:t>gPTP</w:t>
            </w:r>
          </w:p>
        </w:tc>
        <w:tc>
          <w:tcPr>
            <w:tcW w:type="dxa" w:w="4394"/>
          </w:tcPr>
          <w:p>
            <w:r/>
            <w:r>
              <w:t>Generalized Precision Time Protocol (Protocolo de Tiempo de Precisión Generalizado)</w:t>
            </w:r>
          </w:p>
        </w:tc>
      </w:tr>
      <w:tr>
        <w:tc>
          <w:tcPr>
            <w:tcW w:type="dxa" w:w="4394"/>
          </w:tcPr>
          <w:p>
            <w:r/>
            <w:r>
              <w:t>GPS</w:t>
            </w:r>
          </w:p>
        </w:tc>
        <w:tc>
          <w:tcPr>
            <w:tcW w:type="dxa" w:w="4394"/>
          </w:tcPr>
          <w:p>
            <w:r/>
            <w:r>
              <w:t>Global Positioning System (Sistema de Posicionamiento Global)</w:t>
            </w:r>
          </w:p>
        </w:tc>
      </w:tr>
      <w:tr>
        <w:tc>
          <w:tcPr>
            <w:tcW w:type="dxa" w:w="4394"/>
          </w:tcPr>
          <w:p>
            <w:r/>
            <w:r>
              <w:t>GSM</w:t>
            </w:r>
          </w:p>
        </w:tc>
        <w:tc>
          <w:tcPr>
            <w:tcW w:type="dxa" w:w="4394"/>
          </w:tcPr>
          <w:p>
            <w:r/>
            <w:r>
              <w:t>Global System for Mobile Communications (Sistema Global de Comunicaciones Móviles)</w:t>
            </w:r>
          </w:p>
        </w:tc>
      </w:tr>
      <w:tr>
        <w:tc>
          <w:tcPr>
            <w:tcW w:type="dxa" w:w="4394"/>
          </w:tcPr>
          <w:p>
            <w:r/>
            <w:r>
              <w:t>IEEE</w:t>
            </w:r>
          </w:p>
        </w:tc>
        <w:tc>
          <w:tcPr>
            <w:tcW w:type="dxa" w:w="4394"/>
          </w:tcPr>
          <w:p>
            <w:r/>
            <w:r>
              <w:t>Institute of Electrical and Electronics Engineers</w:t>
            </w:r>
          </w:p>
        </w:tc>
      </w:tr>
      <w:tr>
        <w:tc>
          <w:tcPr>
            <w:tcW w:type="dxa" w:w="4394"/>
          </w:tcPr>
          <w:p>
            <w:r/>
            <w:r>
              <w:t>IIoT</w:t>
            </w:r>
          </w:p>
        </w:tc>
        <w:tc>
          <w:tcPr>
            <w:tcW w:type="dxa" w:w="4394"/>
          </w:tcPr>
          <w:p>
            <w:r/>
            <w:r>
              <w:t>Industrial Internet of Things (Internet Industrial de las Cosas)</w:t>
            </w:r>
          </w:p>
        </w:tc>
      </w:tr>
      <w:tr>
        <w:tc>
          <w:tcPr>
            <w:tcW w:type="dxa" w:w="4394"/>
          </w:tcPr>
          <w:p>
            <w:r/>
            <w:r>
              <w:t>IoT</w:t>
            </w:r>
          </w:p>
        </w:tc>
        <w:tc>
          <w:tcPr>
            <w:tcW w:type="dxa" w:w="4394"/>
          </w:tcPr>
          <w:p>
            <w:r/>
            <w:r>
              <w:t>Internet of Things (Internet de las Cosas)</w:t>
            </w:r>
          </w:p>
        </w:tc>
      </w:tr>
      <w:tr>
        <w:tc>
          <w:tcPr>
            <w:tcW w:type="dxa" w:w="4394"/>
          </w:tcPr>
          <w:p>
            <w:r/>
            <w:r>
              <w:t>ISR</w:t>
            </w:r>
          </w:p>
        </w:tc>
        <w:tc>
          <w:tcPr>
            <w:tcW w:type="dxa" w:w="4394"/>
          </w:tcPr>
          <w:p>
            <w:r/>
            <w:r>
              <w:t>Interrupt Service Routine (Rutina de Servicio de Interrupción)</w:t>
            </w:r>
          </w:p>
        </w:tc>
      </w:tr>
      <w:tr>
        <w:tc>
          <w:tcPr>
            <w:tcW w:type="dxa" w:w="4394"/>
          </w:tcPr>
          <w:p>
            <w:r/>
            <w:r>
              <w:t>KF</w:t>
            </w:r>
          </w:p>
        </w:tc>
        <w:tc>
          <w:tcPr>
            <w:tcW w:type="dxa" w:w="4394"/>
          </w:tcPr>
          <w:p>
            <w:r/>
            <w:r>
              <w:t>Kalman Filter (Filtro de Kalman)</w:t>
            </w:r>
          </w:p>
        </w:tc>
      </w:tr>
      <w:tr>
        <w:tc>
          <w:tcPr>
            <w:tcW w:type="dxa" w:w="4394"/>
          </w:tcPr>
          <w:p>
            <w:r/>
            <w:r>
              <w:t>LTE</w:t>
            </w:r>
          </w:p>
        </w:tc>
        <w:tc>
          <w:tcPr>
            <w:tcW w:type="dxa" w:w="4394"/>
          </w:tcPr>
          <w:p>
            <w:r/>
            <w:r>
              <w:t>Long Term Evolution</w:t>
            </w:r>
          </w:p>
        </w:tc>
      </w:tr>
      <w:tr>
        <w:tc>
          <w:tcPr>
            <w:tcW w:type="dxa" w:w="4394"/>
          </w:tcPr>
          <w:p>
            <w:r/>
            <w:r>
              <w:t>MAC</w:t>
            </w:r>
          </w:p>
        </w:tc>
        <w:tc>
          <w:tcPr>
            <w:tcW w:type="dxa" w:w="4394"/>
          </w:tcPr>
          <w:p>
            <w:r/>
            <w:r>
              <w:t>Medium Access Control (Control de Acceso al Medio)</w:t>
            </w:r>
          </w:p>
        </w:tc>
      </w:tr>
      <w:tr>
        <w:tc>
          <w:tcPr>
            <w:tcW w:type="dxa" w:w="4394"/>
          </w:tcPr>
          <w:p>
            <w:r/>
            <w:r>
              <w:t>NLoS</w:t>
            </w:r>
          </w:p>
        </w:tc>
        <w:tc>
          <w:tcPr>
            <w:tcW w:type="dxa" w:w="4394"/>
          </w:tcPr>
          <w:p>
            <w:r/>
            <w:r>
              <w:t>Non-Line of Sight (Sin Visibilidad Directa)</w:t>
            </w:r>
          </w:p>
        </w:tc>
      </w:tr>
      <w:tr>
        <w:tc>
          <w:tcPr>
            <w:tcW w:type="dxa" w:w="4394"/>
          </w:tcPr>
          <w:p>
            <w:r/>
            <w:r>
              <w:t>NTP</w:t>
            </w:r>
          </w:p>
        </w:tc>
        <w:tc>
          <w:tcPr>
            <w:tcW w:type="dxa" w:w="4394"/>
          </w:tcPr>
          <w:p>
            <w:r/>
            <w:r>
              <w:t>Network Time Protocol (Protocolo de Tiempo de Red)</w:t>
            </w:r>
          </w:p>
        </w:tc>
      </w:tr>
      <w:tr>
        <w:tc>
          <w:tcPr>
            <w:tcW w:type="dxa" w:w="4394"/>
          </w:tcPr>
          <w:p>
            <w:r/>
            <w:r>
              <w:t>Pdelay</w:t>
            </w:r>
          </w:p>
        </w:tc>
        <w:tc>
          <w:tcPr>
            <w:tcW w:type="dxa" w:w="4394"/>
          </w:tcPr>
          <w:p>
            <w:r/>
            <w:r>
              <w:t>Peer Delay (Retardo entre Pares)</w:t>
            </w:r>
          </w:p>
        </w:tc>
      </w:tr>
      <w:tr>
        <w:tc>
          <w:tcPr>
            <w:tcW w:type="dxa" w:w="4394"/>
          </w:tcPr>
          <w:p>
            <w:r/>
            <w:r>
              <w:t>PHY</w:t>
            </w:r>
          </w:p>
        </w:tc>
        <w:tc>
          <w:tcPr>
            <w:tcW w:type="dxa" w:w="4394"/>
          </w:tcPr>
          <w:p>
            <w:r/>
            <w:r>
              <w:t>Physical Layer (Capa Física)</w:t>
            </w:r>
          </w:p>
        </w:tc>
      </w:tr>
      <w:tr>
        <w:tc>
          <w:tcPr>
            <w:tcW w:type="dxa" w:w="4394"/>
          </w:tcPr>
          <w:p>
            <w:r/>
            <w:r>
              <w:t>PTP</w:t>
            </w:r>
          </w:p>
        </w:tc>
        <w:tc>
          <w:tcPr>
            <w:tcW w:type="dxa" w:w="4394"/>
          </w:tcPr>
          <w:p>
            <w:r/>
            <w:r>
              <w:t>Precision Time Protocol (Protocolo de Tiempo de Precisión)</w:t>
            </w:r>
          </w:p>
        </w:tc>
      </w:tr>
      <w:tr>
        <w:tc>
          <w:tcPr>
            <w:tcW w:type="dxa" w:w="4394"/>
          </w:tcPr>
          <w:p>
            <w:r/>
            <w:r>
              <w:t>RTT</w:t>
            </w:r>
          </w:p>
        </w:tc>
        <w:tc>
          <w:tcPr>
            <w:tcW w:type="dxa" w:w="4394"/>
          </w:tcPr>
          <w:p>
            <w:r/>
            <w:r>
              <w:t>Round-Trip Time (Tiempo de Ida y Vuelta)</w:t>
            </w:r>
          </w:p>
        </w:tc>
      </w:tr>
      <w:tr>
        <w:tc>
          <w:tcPr>
            <w:tcW w:type="dxa" w:w="4394"/>
          </w:tcPr>
          <w:p>
            <w:r/>
            <w:r>
              <w:t>SFD</w:t>
            </w:r>
          </w:p>
        </w:tc>
        <w:tc>
          <w:tcPr>
            <w:tcW w:type="dxa" w:w="4394"/>
          </w:tcPr>
          <w:p>
            <w:r/>
            <w:r>
              <w:t>Start-of-Frame Delimiter (Delimitador de Inicio de Trama)</w:t>
            </w:r>
          </w:p>
        </w:tc>
      </w:tr>
      <w:tr>
        <w:tc>
          <w:tcPr>
            <w:tcW w:type="dxa" w:w="4394"/>
          </w:tcPr>
          <w:p>
            <w:r/>
            <w:r>
              <w:t>SO</w:t>
            </w:r>
          </w:p>
        </w:tc>
        <w:tc>
          <w:tcPr>
            <w:tcW w:type="dxa" w:w="4394"/>
          </w:tcPr>
          <w:p>
            <w:r/>
            <w:r>
              <w:t>Sistema Operativo</w:t>
            </w:r>
          </w:p>
        </w:tc>
      </w:tr>
      <w:tr>
        <w:tc>
          <w:tcPr>
            <w:tcW w:type="dxa" w:w="4394"/>
          </w:tcPr>
          <w:p>
            <w:r/>
            <w:r>
              <w:t>TDMA</w:t>
            </w:r>
          </w:p>
        </w:tc>
        <w:tc>
          <w:tcPr>
            <w:tcW w:type="dxa" w:w="4394"/>
          </w:tcPr>
          <w:p>
            <w:r/>
            <w:r>
              <w:t>Time Division Multiple Access (Acceso Múltiple por División de Tiempo)</w:t>
            </w:r>
          </w:p>
        </w:tc>
      </w:tr>
      <w:tr>
        <w:tc>
          <w:tcPr>
            <w:tcW w:type="dxa" w:w="4394"/>
          </w:tcPr>
          <w:p>
            <w:r/>
            <w:r>
              <w:t>ToA</w:t>
            </w:r>
          </w:p>
        </w:tc>
        <w:tc>
          <w:tcPr>
            <w:tcW w:type="dxa" w:w="4394"/>
          </w:tcPr>
          <w:p>
            <w:r/>
            <w:r>
              <w:t>Time of Arrival (Tiempo de Llegada)</w:t>
            </w:r>
          </w:p>
        </w:tc>
      </w:tr>
      <w:tr>
        <w:tc>
          <w:tcPr>
            <w:tcW w:type="dxa" w:w="4394"/>
          </w:tcPr>
          <w:p>
            <w:r/>
            <w:r>
              <w:t>TS</w:t>
            </w:r>
          </w:p>
        </w:tc>
        <w:tc>
          <w:tcPr>
            <w:tcW w:type="dxa" w:w="4394"/>
          </w:tcPr>
          <w:p>
            <w:r/>
            <w:r>
              <w:t>Timestamp (Estampa de Tiempo)</w:t>
            </w:r>
          </w:p>
        </w:tc>
      </w:tr>
      <w:tr>
        <w:tc>
          <w:tcPr>
            <w:tcW w:type="dxa" w:w="4394"/>
          </w:tcPr>
          <w:p>
            <w:r/>
            <w:r>
              <w:t>TSN</w:t>
            </w:r>
          </w:p>
        </w:tc>
        <w:tc>
          <w:tcPr>
            <w:tcW w:type="dxa" w:w="4394"/>
          </w:tcPr>
          <w:p>
            <w:r/>
            <w:r>
              <w:t>Time-Sensitive Networking (Redes Sensibles al Tiempo)</w:t>
            </w:r>
          </w:p>
        </w:tc>
      </w:tr>
      <w:tr>
        <w:tc>
          <w:tcPr>
            <w:tcW w:type="dxa" w:w="4394"/>
          </w:tcPr>
          <w:p>
            <w:r/>
            <w:r>
              <w:t>TX/RX</w:t>
            </w:r>
          </w:p>
        </w:tc>
        <w:tc>
          <w:tcPr>
            <w:tcW w:type="dxa" w:w="4394"/>
          </w:tcPr>
          <w:p>
            <w:r/>
            <w:r>
              <w:t>Transmisión / Recepción</w:t>
            </w:r>
          </w:p>
        </w:tc>
      </w:tr>
      <w:tr>
        <w:tc>
          <w:tcPr>
            <w:tcW w:type="dxa" w:w="4394"/>
          </w:tcPr>
          <w:p>
            <w:r/>
            <w:r>
              <w:t>UMTS</w:t>
            </w:r>
          </w:p>
        </w:tc>
        <w:tc>
          <w:tcPr>
            <w:tcW w:type="dxa" w:w="4394"/>
          </w:tcPr>
          <w:p>
            <w:r/>
            <w:r>
              <w:t>Universal Mobile Telecommunications System (Sistema Universal de Telecomunicaciones Móviles)</w:t>
            </w:r>
          </w:p>
        </w:tc>
      </w:tr>
      <w:tr>
        <w:tc>
          <w:tcPr>
            <w:tcW w:type="dxa" w:w="4394"/>
          </w:tcPr>
          <w:p>
            <w:r/>
            <w:r>
              <w:t>UTC</w:t>
            </w:r>
          </w:p>
        </w:tc>
        <w:tc>
          <w:tcPr>
            <w:tcW w:type="dxa" w:w="4394"/>
          </w:tcPr>
          <w:p>
            <w:r/>
            <w:r>
              <w:t>Coordinated Universal Time (Tiempo Universal Coordinado)</w:t>
            </w:r>
          </w:p>
        </w:tc>
      </w:tr>
      <w:tr>
        <w:tc>
          <w:tcPr>
            <w:tcW w:type="dxa" w:w="4394"/>
          </w:tcPr>
          <w:p>
            <w:r/>
            <w:r>
              <w:t>WSN</w:t>
            </w:r>
          </w:p>
        </w:tc>
        <w:tc>
          <w:tcPr>
            <w:tcW w:type="dxa" w:w="4394"/>
          </w:tcPr>
          <w:p>
            <w:r/>
            <w:r>
              <w:t>Wireless Sensor Network (Red de Sensores Inalámbrica)</w:t>
            </w:r>
          </w:p>
        </w:tc>
      </w:tr>
    </w:tbl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2E75B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