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08" w:rsidRPr="00F15763" w:rsidRDefault="00263D08" w:rsidP="00263D08">
      <w:pPr>
        <w:spacing w:after="0" w:line="240" w:lineRule="auto"/>
        <w:jc w:val="center"/>
        <w:rPr>
          <w:b/>
          <w:color w:val="0070C0"/>
          <w:sz w:val="36"/>
          <w:u w:val="single"/>
        </w:rPr>
      </w:pPr>
      <w:r w:rsidRPr="00F15763">
        <w:rPr>
          <w:b/>
          <w:color w:val="0070C0"/>
          <w:sz w:val="36"/>
          <w:u w:val="single"/>
        </w:rPr>
        <w:t>Banda Regional Potosina</w:t>
      </w:r>
    </w:p>
    <w:p w:rsidR="00263D08" w:rsidRPr="00F15763" w:rsidRDefault="00263D08" w:rsidP="00263D08">
      <w:pPr>
        <w:spacing w:after="0" w:line="240" w:lineRule="auto"/>
        <w:jc w:val="center"/>
        <w:rPr>
          <w:sz w:val="32"/>
        </w:rPr>
      </w:pPr>
      <w:r w:rsidRPr="00F15763">
        <w:rPr>
          <w:sz w:val="32"/>
        </w:rPr>
        <w:t>Página web</w:t>
      </w:r>
    </w:p>
    <w:p w:rsidR="00263D08" w:rsidRDefault="00263D08" w:rsidP="00263D08"/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Objetivo general</w:t>
      </w:r>
    </w:p>
    <w:p w:rsidR="00263D08" w:rsidRDefault="00263D08" w:rsidP="00263D08">
      <w:pPr>
        <w:spacing w:after="0" w:line="240" w:lineRule="auto"/>
        <w:rPr>
          <w:rFonts w:ascii="Tw Cen MT" w:hAnsi="Tw Cen MT"/>
          <w:sz w:val="24"/>
        </w:rPr>
      </w:pPr>
      <w:r w:rsidRPr="00F15763">
        <w:rPr>
          <w:rFonts w:ascii="Tw Cen MT" w:hAnsi="Tw Cen MT"/>
          <w:sz w:val="24"/>
        </w:rPr>
        <w:t>Diseñar una página web para promocionar una agrupación (banda de viento) en el estado de San Luis Potosí</w:t>
      </w:r>
      <w:r>
        <w:rPr>
          <w:rFonts w:ascii="Tw Cen MT" w:hAnsi="Tw Cen MT"/>
          <w:sz w:val="24"/>
        </w:rPr>
        <w:t>.</w:t>
      </w:r>
    </w:p>
    <w:p w:rsidR="00263D08" w:rsidRPr="00F15763" w:rsidRDefault="00263D08" w:rsidP="00263D08">
      <w:pPr>
        <w:spacing w:after="0" w:line="240" w:lineRule="auto"/>
        <w:rPr>
          <w:rFonts w:ascii="Tw Cen MT" w:hAnsi="Tw Cen MT"/>
          <w:sz w:val="24"/>
        </w:rPr>
      </w:pP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Objetivos específicos</w:t>
      </w:r>
    </w:p>
    <w:p w:rsidR="001157C3" w:rsidRDefault="00263D08" w:rsidP="00263D08">
      <w:pPr>
        <w:spacing w:after="0" w:line="240" w:lineRule="auto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Se dará promoción a los eventos que ha asistido la agrupación</w:t>
      </w:r>
      <w:r w:rsidR="001157C3">
        <w:rPr>
          <w:rFonts w:ascii="Tw Cen MT" w:hAnsi="Tw Cen MT"/>
          <w:sz w:val="24"/>
        </w:rPr>
        <w:t xml:space="preserve"> dentro y fuera de la capital de San Luis Potosí.</w:t>
      </w:r>
    </w:p>
    <w:p w:rsidR="00263D08" w:rsidRDefault="00263D08" w:rsidP="00263D08">
      <w:pPr>
        <w:spacing w:after="0" w:line="240" w:lineRule="auto"/>
      </w:pPr>
      <w:r>
        <w:rPr>
          <w:rFonts w:ascii="Tw Cen MT" w:hAnsi="Tw Cen MT"/>
          <w:sz w:val="24"/>
        </w:rPr>
        <w:t xml:space="preserve"> </w:t>
      </w: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Público objetivo</w:t>
      </w:r>
    </w:p>
    <w:p w:rsidR="00263D08" w:rsidRDefault="00263D08" w:rsidP="00263D08">
      <w:pPr>
        <w:spacing w:after="0" w:line="240" w:lineRule="auto"/>
      </w:pPr>
      <w:r w:rsidRPr="00F15763">
        <w:rPr>
          <w:rFonts w:ascii="Tw Cen MT" w:hAnsi="Tw Cen MT"/>
          <w:sz w:val="24"/>
        </w:rPr>
        <w:t>Todo el público mayor de 18 años de edad</w:t>
      </w:r>
      <w:r>
        <w:t>.</w:t>
      </w:r>
    </w:p>
    <w:p w:rsidR="00263D08" w:rsidRDefault="00263D08" w:rsidP="00263D08">
      <w:pPr>
        <w:spacing w:after="0" w:line="240" w:lineRule="auto"/>
      </w:pP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Estructura del sitio web</w:t>
      </w:r>
      <w:r>
        <w:rPr>
          <w:rFonts w:ascii="Arial" w:hAnsi="Arial" w:cs="Arial"/>
          <w:b/>
          <w:sz w:val="24"/>
        </w:rPr>
        <w:t xml:space="preserve"> </w:t>
      </w:r>
    </w:p>
    <w:p w:rsidR="00263D08" w:rsidRDefault="00263D08" w:rsidP="00263D08">
      <w:pPr>
        <w:spacing w:after="0" w:line="240" w:lineRule="auto"/>
        <w:rPr>
          <w:rFonts w:ascii="Tw Cen MT" w:hAnsi="Tw Cen MT"/>
          <w:sz w:val="24"/>
        </w:rPr>
      </w:pPr>
    </w:p>
    <w:p w:rsidR="00263D08" w:rsidRDefault="00263D08" w:rsidP="00263D08">
      <w:pPr>
        <w:spacing w:after="0" w:line="240" w:lineRule="auto"/>
        <w:rPr>
          <w:rFonts w:ascii="Tw Cen MT" w:hAnsi="Tw Cen MT"/>
          <w:sz w:val="24"/>
        </w:rPr>
      </w:pPr>
      <w:r w:rsidRPr="00F15763">
        <w:rPr>
          <w:rFonts w:ascii="Tw Cen MT" w:hAnsi="Tw Cen MT"/>
          <w:sz w:val="24"/>
        </w:rPr>
        <w:t xml:space="preserve">Se realizará una página web en la cual se le dará publicidad a la </w:t>
      </w:r>
      <w:r w:rsidRPr="00F15763">
        <w:rPr>
          <w:rFonts w:ascii="Tw Cen MT" w:hAnsi="Tw Cen MT"/>
          <w:b/>
          <w:sz w:val="24"/>
        </w:rPr>
        <w:t>banda regional potosina</w:t>
      </w:r>
      <w:r w:rsidRPr="00F15763">
        <w:rPr>
          <w:rFonts w:ascii="Tw Cen MT" w:hAnsi="Tw Cen MT"/>
          <w:sz w:val="24"/>
        </w:rPr>
        <w:t>, la página contendrá videos de eventos a los cuales han asistido, las redes sociales donde se podrá encontrar más información y contacto directo, las preguntas frecuentes y por último y más importante hacer cotizaciones y contrato de servicios.</w:t>
      </w:r>
    </w:p>
    <w:p w:rsidR="00263D08" w:rsidRPr="00F15763" w:rsidRDefault="00263D08" w:rsidP="00263D08">
      <w:pPr>
        <w:spacing w:after="0" w:line="240" w:lineRule="auto"/>
        <w:rPr>
          <w:rFonts w:ascii="Tw Cen MT" w:hAnsi="Tw Cen MT"/>
          <w:sz w:val="24"/>
        </w:rPr>
      </w:pP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Tipos de vínculos</w:t>
      </w:r>
      <w:r>
        <w:rPr>
          <w:rFonts w:ascii="Arial" w:hAnsi="Arial" w:cs="Arial"/>
          <w:b/>
          <w:sz w:val="24"/>
        </w:rPr>
        <w:t xml:space="preserve"> </w:t>
      </w:r>
    </w:p>
    <w:p w:rsidR="00263D08" w:rsidRPr="00F15763" w:rsidRDefault="00263D08" w:rsidP="00263D08">
      <w:pPr>
        <w:spacing w:after="0" w:line="240" w:lineRule="auto"/>
        <w:rPr>
          <w:rFonts w:ascii="Tw Cen MT" w:hAnsi="Tw Cen MT"/>
          <w:sz w:val="24"/>
        </w:rPr>
      </w:pPr>
      <w:r w:rsidRPr="00F15763">
        <w:rPr>
          <w:rFonts w:ascii="Tw Cen MT" w:hAnsi="Tw Cen MT"/>
          <w:sz w:val="24"/>
        </w:rPr>
        <w:t>Enlaces internos: videos publicados por los integrantes y/o dueños de la banda.</w:t>
      </w:r>
    </w:p>
    <w:p w:rsidR="00263D08" w:rsidRPr="00F15763" w:rsidRDefault="00263D08" w:rsidP="00263D08">
      <w:pPr>
        <w:spacing w:after="0" w:line="240" w:lineRule="auto"/>
        <w:rPr>
          <w:rFonts w:ascii="Tw Cen MT" w:hAnsi="Tw Cen MT"/>
          <w:sz w:val="24"/>
        </w:rPr>
      </w:pPr>
      <w:r w:rsidRPr="00263D08">
        <w:rPr>
          <w:rFonts w:ascii="Tw Cen MT" w:hAnsi="Tw Cen MT"/>
          <w:sz w:val="24"/>
        </w:rPr>
        <w:t>Enlaces externos: videos y comentarios</w:t>
      </w:r>
      <w:r w:rsidRPr="00263D08">
        <w:rPr>
          <w:rFonts w:ascii="Tw Cen MT" w:hAnsi="Tw Cen MT"/>
          <w:i/>
          <w:sz w:val="24"/>
        </w:rPr>
        <w:t xml:space="preserve"> </w:t>
      </w:r>
      <w:r w:rsidRPr="00F15763">
        <w:rPr>
          <w:rFonts w:ascii="Tw Cen MT" w:hAnsi="Tw Cen MT"/>
          <w:sz w:val="24"/>
        </w:rPr>
        <w:t>publicados por los usuarios.</w:t>
      </w:r>
    </w:p>
    <w:p w:rsidR="00263D08" w:rsidRDefault="00263D08" w:rsidP="00263D08">
      <w:pPr>
        <w:spacing w:after="0" w:line="240" w:lineRule="auto"/>
      </w:pP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Recursos humanos, financieros y técnicos</w:t>
      </w:r>
    </w:p>
    <w:p w:rsidR="00263D08" w:rsidRDefault="00263D08" w:rsidP="00263D08">
      <w:pPr>
        <w:spacing w:after="0" w:line="240" w:lineRule="auto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Programador, diseñador</w:t>
      </w:r>
      <w:r w:rsidR="00E709B7">
        <w:rPr>
          <w:rFonts w:ascii="Tw Cen MT" w:hAnsi="Tw Cen MT"/>
          <w:sz w:val="24"/>
        </w:rPr>
        <w:t>, mercadologo</w:t>
      </w:r>
      <w:bookmarkStart w:id="0" w:name="_GoBack"/>
      <w:bookmarkEnd w:id="0"/>
      <w:r w:rsidR="001157C3">
        <w:rPr>
          <w:rFonts w:ascii="Tw Cen MT" w:hAnsi="Tw Cen MT"/>
          <w:sz w:val="24"/>
        </w:rPr>
        <w:t>.</w:t>
      </w:r>
    </w:p>
    <w:p w:rsidR="001157C3" w:rsidRDefault="001157C3" w:rsidP="00263D08">
      <w:pPr>
        <w:spacing w:after="0" w:line="240" w:lineRule="auto"/>
        <w:rPr>
          <w:rFonts w:ascii="Tw Cen MT" w:hAnsi="Tw Cen MT"/>
          <w:sz w:val="24"/>
        </w:rPr>
      </w:pPr>
    </w:p>
    <w:p w:rsidR="00263D08" w:rsidRPr="00F15763" w:rsidRDefault="00263D08" w:rsidP="00263D08">
      <w:pPr>
        <w:spacing w:after="0" w:line="240" w:lineRule="auto"/>
        <w:rPr>
          <w:rFonts w:ascii="Tw Cen MT" w:hAnsi="Tw Cen MT"/>
          <w:sz w:val="24"/>
        </w:rPr>
      </w:pPr>
    </w:p>
    <w:p w:rsidR="00263D08" w:rsidRPr="00F15763" w:rsidRDefault="00263D08" w:rsidP="00263D08">
      <w:pPr>
        <w:spacing w:after="0" w:line="240" w:lineRule="auto"/>
        <w:rPr>
          <w:rFonts w:ascii="Arial" w:hAnsi="Arial" w:cs="Arial"/>
          <w:b/>
          <w:sz w:val="24"/>
        </w:rPr>
      </w:pPr>
      <w:r w:rsidRPr="00F15763">
        <w:rPr>
          <w:rFonts w:ascii="Arial" w:hAnsi="Arial" w:cs="Arial"/>
          <w:b/>
          <w:sz w:val="24"/>
        </w:rPr>
        <w:t>Cronograma de actividades, asignación de tiempo y tareas al personal participante.</w:t>
      </w:r>
    </w:p>
    <w:p w:rsidR="00263D08" w:rsidRDefault="00263D08" w:rsidP="00263D08">
      <w:pPr>
        <w:spacing w:after="0" w:line="240" w:lineRule="auto"/>
        <w:rPr>
          <w:rFonts w:ascii="Tw Cen MT" w:hAnsi="Tw Cen MT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399"/>
        <w:gridCol w:w="2832"/>
      </w:tblGrid>
      <w:tr w:rsidR="001157C3" w:rsidTr="00E709B7">
        <w:tc>
          <w:tcPr>
            <w:tcW w:w="2263" w:type="dxa"/>
          </w:tcPr>
          <w:p w:rsidR="001157C3" w:rsidRPr="00E709B7" w:rsidRDefault="001157C3" w:rsidP="00E709B7">
            <w:pPr>
              <w:jc w:val="center"/>
              <w:rPr>
                <w:rFonts w:ascii="Tw Cen MT" w:hAnsi="Tw Cen MT"/>
                <w:b/>
                <w:color w:val="0070C0"/>
                <w:sz w:val="28"/>
              </w:rPr>
            </w:pPr>
            <w:r w:rsidRPr="00E709B7">
              <w:rPr>
                <w:rFonts w:ascii="Tw Cen MT" w:hAnsi="Tw Cen MT"/>
                <w:b/>
                <w:color w:val="0070C0"/>
                <w:sz w:val="28"/>
              </w:rPr>
              <w:t>Personal</w:t>
            </w:r>
          </w:p>
        </w:tc>
        <w:tc>
          <w:tcPr>
            <w:tcW w:w="3399" w:type="dxa"/>
          </w:tcPr>
          <w:p w:rsidR="001157C3" w:rsidRPr="00E709B7" w:rsidRDefault="001157C3" w:rsidP="00E709B7">
            <w:pPr>
              <w:jc w:val="center"/>
              <w:rPr>
                <w:rFonts w:ascii="Tw Cen MT" w:hAnsi="Tw Cen MT"/>
                <w:b/>
                <w:color w:val="0070C0"/>
                <w:sz w:val="28"/>
              </w:rPr>
            </w:pPr>
            <w:r w:rsidRPr="00E709B7">
              <w:rPr>
                <w:rFonts w:ascii="Tw Cen MT" w:hAnsi="Tw Cen MT"/>
                <w:b/>
                <w:color w:val="0070C0"/>
                <w:sz w:val="28"/>
              </w:rPr>
              <w:t>Actividades asignadas</w:t>
            </w:r>
          </w:p>
        </w:tc>
        <w:tc>
          <w:tcPr>
            <w:tcW w:w="2832" w:type="dxa"/>
          </w:tcPr>
          <w:p w:rsidR="001157C3" w:rsidRPr="00E709B7" w:rsidRDefault="001157C3" w:rsidP="00E709B7">
            <w:pPr>
              <w:jc w:val="center"/>
              <w:rPr>
                <w:rFonts w:ascii="Tw Cen MT" w:hAnsi="Tw Cen MT"/>
                <w:b/>
                <w:color w:val="0070C0"/>
                <w:sz w:val="28"/>
              </w:rPr>
            </w:pPr>
            <w:r w:rsidRPr="00E709B7">
              <w:rPr>
                <w:rFonts w:ascii="Tw Cen MT" w:hAnsi="Tw Cen MT"/>
                <w:b/>
                <w:color w:val="0070C0"/>
                <w:sz w:val="28"/>
              </w:rPr>
              <w:t>Tiempo</w:t>
            </w:r>
          </w:p>
        </w:tc>
      </w:tr>
      <w:tr w:rsidR="001157C3" w:rsidTr="00E709B7">
        <w:tc>
          <w:tcPr>
            <w:tcW w:w="2263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P</w:t>
            </w:r>
            <w:r w:rsidR="001157C3">
              <w:rPr>
                <w:rFonts w:ascii="Tw Cen MT" w:hAnsi="Tw Cen MT"/>
                <w:sz w:val="24"/>
              </w:rPr>
              <w:t>rogramador</w:t>
            </w:r>
          </w:p>
        </w:tc>
        <w:tc>
          <w:tcPr>
            <w:tcW w:w="3399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Realizar el formato de la página web de acuerdo a todo lo que el cliente pide que contenga</w:t>
            </w:r>
          </w:p>
        </w:tc>
        <w:tc>
          <w:tcPr>
            <w:tcW w:w="2832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2 Meses Aproximadamente</w:t>
            </w:r>
          </w:p>
        </w:tc>
      </w:tr>
      <w:tr w:rsidR="001157C3" w:rsidTr="00E709B7">
        <w:tc>
          <w:tcPr>
            <w:tcW w:w="2263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Diseñador</w:t>
            </w:r>
          </w:p>
        </w:tc>
        <w:tc>
          <w:tcPr>
            <w:tcW w:w="3399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Darle formato a la página web que se está realizando</w:t>
            </w:r>
          </w:p>
        </w:tc>
        <w:tc>
          <w:tcPr>
            <w:tcW w:w="2832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Cada que se requiera según el programador</w:t>
            </w:r>
          </w:p>
        </w:tc>
      </w:tr>
      <w:tr w:rsidR="001157C3" w:rsidTr="00E709B7">
        <w:tc>
          <w:tcPr>
            <w:tcW w:w="2263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M</w:t>
            </w:r>
            <w:r w:rsidRPr="00E709B7">
              <w:rPr>
                <w:rFonts w:ascii="Tw Cen MT" w:hAnsi="Tw Cen MT"/>
                <w:sz w:val="24"/>
              </w:rPr>
              <w:t>ercadologo</w:t>
            </w:r>
          </w:p>
        </w:tc>
        <w:tc>
          <w:tcPr>
            <w:tcW w:w="3399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Realizar las promociones y cotizaciones pertinentes hacia el cliente</w:t>
            </w:r>
          </w:p>
        </w:tc>
        <w:tc>
          <w:tcPr>
            <w:tcW w:w="2832" w:type="dxa"/>
            <w:vAlign w:val="center"/>
          </w:tcPr>
          <w:p w:rsidR="001157C3" w:rsidRDefault="00E709B7" w:rsidP="00E709B7">
            <w:pPr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>2 meses en adelante (cada semana)aprox.</w:t>
            </w:r>
          </w:p>
        </w:tc>
      </w:tr>
    </w:tbl>
    <w:p w:rsidR="00783E96" w:rsidRDefault="00783E96"/>
    <w:p w:rsidR="00783E96" w:rsidRDefault="00783E96"/>
    <w:p w:rsidR="001157C3" w:rsidRDefault="001157C3"/>
    <w:p w:rsidR="001157C3" w:rsidRDefault="001157C3"/>
    <w:p w:rsidR="001157C3" w:rsidRDefault="001157C3"/>
    <w:p w:rsidR="001157C3" w:rsidRDefault="001157C3"/>
    <w:p w:rsidR="00783E96" w:rsidRDefault="001157C3">
      <w:r w:rsidRPr="001157C3">
        <w:rPr>
          <w:noProof/>
          <w:lang w:eastAsia="es-MX"/>
        </w:rPr>
        <w:lastRenderedPageBreak/>
        <w:drawing>
          <wp:inline distT="0" distB="0" distL="0" distR="0" wp14:anchorId="45C5E7F3" wp14:editId="54602E4B">
            <wp:extent cx="5289550" cy="3896387"/>
            <wp:effectExtent l="0" t="0" r="6350" b="8890"/>
            <wp:docPr id="3" name="Imagen 3" descr="C:\Users\Admin\Downloads\Ejemplo de estructura de bloques de sitio 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Ejemplo de estructura de bloques de sitio w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" t="3517" r="14269" b="16526"/>
                    <a:stretch/>
                  </pic:blipFill>
                  <pic:spPr bwMode="auto">
                    <a:xfrm>
                      <a:off x="0" y="0"/>
                      <a:ext cx="5292881" cy="389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E96" w:rsidRPr="00783E96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067425" cy="3640455"/>
            <wp:effectExtent l="0" t="0" r="9525" b="0"/>
            <wp:wrapSquare wrapText="bothSides"/>
            <wp:docPr id="2" name="Imagen 2" descr="C:\Users\Admin\Downloads\Mapa conceptu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Mapa conceptual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" t="4213" r="25739" b="21765"/>
                    <a:stretch/>
                  </pic:blipFill>
                  <pic:spPr bwMode="auto">
                    <a:xfrm>
                      <a:off x="0" y="0"/>
                      <a:ext cx="606742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783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08"/>
    <w:rsid w:val="001157C3"/>
    <w:rsid w:val="00263D08"/>
    <w:rsid w:val="005E3D93"/>
    <w:rsid w:val="00783E96"/>
    <w:rsid w:val="00A82228"/>
    <w:rsid w:val="00E7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2DAC"/>
  <w15:chartTrackingRefBased/>
  <w15:docId w15:val="{98A1A09A-A850-49F3-95B4-D05401A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D0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Nicole Hernández Quistian</dc:creator>
  <cp:keywords/>
  <dc:description/>
  <cp:lastModifiedBy>Admin</cp:lastModifiedBy>
  <cp:revision>2</cp:revision>
  <cp:lastPrinted>2023-03-26T05:33:00Z</cp:lastPrinted>
  <dcterms:created xsi:type="dcterms:W3CDTF">2023-03-22T14:38:00Z</dcterms:created>
  <dcterms:modified xsi:type="dcterms:W3CDTF">2023-03-26T05:33:00Z</dcterms:modified>
</cp:coreProperties>
</file>