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C0655" w14:textId="3FC65D7F" w:rsidR="00543505" w:rsidRDefault="00543505" w:rsidP="00543505">
      <w:pPr>
        <w:bidi/>
        <w:rPr>
          <w:rFonts w:ascii="Dubai" w:hAnsi="Dubai" w:cs="Dubai"/>
          <w:b/>
          <w:bCs/>
          <w:color w:val="4472C4" w:themeColor="accent1"/>
          <w:sz w:val="32"/>
          <w:szCs w:val="32"/>
          <w:rtl/>
        </w:rPr>
      </w:pPr>
      <w:r>
        <w:rPr>
          <w:rFonts w:ascii="Dubai" w:hAnsi="Dubai" w:cs="Dubai" w:hint="cs"/>
          <w:b/>
          <w:bCs/>
          <w:color w:val="4472C4" w:themeColor="accent1"/>
          <w:sz w:val="32"/>
          <w:szCs w:val="32"/>
          <w:rtl/>
        </w:rPr>
        <w:t xml:space="preserve">                                                  </w:t>
      </w:r>
      <w:r>
        <w:rPr>
          <w:rFonts w:ascii="Dubai" w:hAnsi="Dubai" w:cs="Dubai"/>
          <w:b/>
          <w:bCs/>
          <w:noProof/>
          <w:color w:val="4472C4" w:themeColor="accent1"/>
          <w:sz w:val="32"/>
          <w:szCs w:val="32"/>
          <w:rtl/>
          <w:lang w:val="ar-SA"/>
        </w:rPr>
        <w:drawing>
          <wp:inline distT="0" distB="0" distL="0" distR="0" wp14:anchorId="5DE29F68" wp14:editId="687E5190">
            <wp:extent cx="1021080" cy="1021080"/>
            <wp:effectExtent l="0" t="0" r="0" b="0"/>
            <wp:docPr id="1211785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785283" name="Picture 1211785283"/>
                    <pic:cNvPicPr/>
                  </pic:nvPicPr>
                  <pic:blipFill>
                    <a:blip r:embed="rId4" cstate="print">
                      <a:extLst>
                        <a:ext uri="{28A0092B-C50C-407E-A947-70E740481C1C}">
                          <a14:useLocalDpi xmlns:a14="http://schemas.microsoft.com/office/drawing/2010/main" val="0"/>
                        </a:ext>
                      </a:extLst>
                    </a:blip>
                    <a:stretch>
                      <a:fillRect/>
                    </a:stretch>
                  </pic:blipFill>
                  <pic:spPr>
                    <a:xfrm>
                      <a:off x="0" y="0"/>
                      <a:ext cx="1021080" cy="1021080"/>
                    </a:xfrm>
                    <a:prstGeom prst="rect">
                      <a:avLst/>
                    </a:prstGeom>
                  </pic:spPr>
                </pic:pic>
              </a:graphicData>
            </a:graphic>
          </wp:inline>
        </w:drawing>
      </w:r>
    </w:p>
    <w:p w14:paraId="5B9EE01E" w14:textId="1C902C9B" w:rsidR="003C68C8" w:rsidRDefault="003C68C8" w:rsidP="00543505">
      <w:pPr>
        <w:bidi/>
        <w:rPr>
          <w:rFonts w:ascii="Dubai" w:hAnsi="Dubai" w:cs="Dubai"/>
          <w:b/>
          <w:bCs/>
          <w:color w:val="4472C4" w:themeColor="accent1"/>
          <w:sz w:val="32"/>
          <w:szCs w:val="32"/>
          <w:rtl/>
        </w:rPr>
      </w:pPr>
      <w:r>
        <w:rPr>
          <w:rFonts w:ascii="Dubai" w:hAnsi="Dubai" w:cs="Dubai" w:hint="cs"/>
          <w:b/>
          <w:bCs/>
          <w:color w:val="4472C4" w:themeColor="accent1"/>
          <w:sz w:val="32"/>
          <w:szCs w:val="32"/>
          <w:rtl/>
        </w:rPr>
        <w:t>بخش ب فاز 4</w:t>
      </w:r>
    </w:p>
    <w:p w14:paraId="4BCAB2C9" w14:textId="38742AE8" w:rsidR="003C68C8" w:rsidRPr="003C68C8" w:rsidRDefault="003C68C8" w:rsidP="003C68C8">
      <w:pPr>
        <w:bidi/>
        <w:rPr>
          <w:rFonts w:ascii="Dubai" w:hAnsi="Dubai" w:cs="Dubai"/>
          <w:b/>
          <w:bCs/>
          <w:color w:val="4472C4" w:themeColor="accent1"/>
          <w:sz w:val="32"/>
          <w:szCs w:val="32"/>
        </w:rPr>
      </w:pPr>
      <w:r w:rsidRPr="003C68C8">
        <w:rPr>
          <w:rFonts w:ascii="Dubai" w:hAnsi="Dubai" w:cs="Dubai"/>
          <w:b/>
          <w:bCs/>
          <w:color w:val="4472C4" w:themeColor="accent1"/>
          <w:sz w:val="32"/>
          <w:szCs w:val="32"/>
          <w:rtl/>
        </w:rPr>
        <w:t>تحلیل مزایای معماری خدمت‌گرا</w:t>
      </w:r>
      <w:r w:rsidRPr="003C68C8">
        <w:rPr>
          <w:rFonts w:ascii="Dubai" w:hAnsi="Dubai" w:cs="Dubai"/>
          <w:b/>
          <w:bCs/>
          <w:color w:val="4472C4" w:themeColor="accent1"/>
          <w:sz w:val="32"/>
          <w:szCs w:val="32"/>
        </w:rPr>
        <w:t xml:space="preserve"> (SOA) </w:t>
      </w:r>
      <w:r w:rsidRPr="003C68C8">
        <w:rPr>
          <w:rFonts w:ascii="Dubai" w:hAnsi="Dubai" w:cs="Dubai"/>
          <w:b/>
          <w:bCs/>
          <w:color w:val="4472C4" w:themeColor="accent1"/>
          <w:sz w:val="32"/>
          <w:szCs w:val="32"/>
          <w:rtl/>
        </w:rPr>
        <w:t>برای سیستم مدیریت و پایش داروهای استراتژیک و زنجیره تأمین</w:t>
      </w:r>
    </w:p>
    <w:p w14:paraId="3A39AA0D" w14:textId="77777777" w:rsidR="003C68C8" w:rsidRPr="003C68C8" w:rsidRDefault="003C68C8" w:rsidP="003C68C8">
      <w:pPr>
        <w:bidi/>
        <w:rPr>
          <w:rFonts w:ascii="Dubai" w:hAnsi="Dubai" w:cs="Dubai"/>
          <w:b/>
          <w:bCs/>
          <w:color w:val="44546A" w:themeColor="text2"/>
          <w:sz w:val="28"/>
          <w:szCs w:val="28"/>
        </w:rPr>
      </w:pPr>
      <w:r w:rsidRPr="003C68C8">
        <w:rPr>
          <w:rFonts w:ascii="Dubai" w:hAnsi="Dubai" w:cs="Dubai"/>
          <w:b/>
          <w:bCs/>
          <w:color w:val="44546A" w:themeColor="text2"/>
          <w:sz w:val="28"/>
          <w:szCs w:val="28"/>
          <w:highlight w:val="lightGray"/>
          <w:rtl/>
        </w:rPr>
        <w:t>مقدمه</w:t>
      </w:r>
    </w:p>
    <w:tbl>
      <w:tblPr>
        <w:bidiVisual/>
        <w:tblW w:w="9732"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732"/>
      </w:tblGrid>
      <w:tr w:rsidR="00266D1F" w14:paraId="5A8C3049" w14:textId="77777777" w:rsidTr="00266D1F">
        <w:tblPrEx>
          <w:tblCellMar>
            <w:top w:w="0" w:type="dxa"/>
            <w:bottom w:w="0" w:type="dxa"/>
          </w:tblCellMar>
        </w:tblPrEx>
        <w:trPr>
          <w:trHeight w:val="3192"/>
        </w:trPr>
        <w:tc>
          <w:tcPr>
            <w:tcW w:w="9732" w:type="dxa"/>
          </w:tcPr>
          <w:p w14:paraId="4FA268F6" w14:textId="60337BCF" w:rsidR="00266D1F" w:rsidRDefault="00266D1F" w:rsidP="00266D1F">
            <w:pPr>
              <w:bidi/>
              <w:ind w:left="264"/>
              <w:rPr>
                <w:rFonts w:ascii="Dubai" w:hAnsi="Dubai" w:cs="Dubai"/>
                <w:rtl/>
              </w:rPr>
            </w:pPr>
            <w:r w:rsidRPr="003C68C8">
              <w:rPr>
                <w:rFonts w:ascii="Dubai" w:hAnsi="Dubai" w:cs="Dubai"/>
                <w:rtl/>
              </w:rPr>
              <w:t>معماری خدمت‌گرا</w:t>
            </w:r>
            <w:r w:rsidRPr="003C68C8">
              <w:rPr>
                <w:rFonts w:ascii="Dubai" w:hAnsi="Dubai" w:cs="Dubai"/>
              </w:rPr>
              <w:t xml:space="preserve"> (Service-Oriented Architecture </w:t>
            </w:r>
            <w:r w:rsidRPr="003C68C8">
              <w:rPr>
                <w:rFonts w:ascii="Dubai" w:hAnsi="Dubai" w:cs="Dubai"/>
                <w:rtl/>
              </w:rPr>
              <w:t>یا</w:t>
            </w:r>
            <w:r w:rsidRPr="003C68C8">
              <w:rPr>
                <w:rFonts w:ascii="Dubai" w:hAnsi="Dubai" w:cs="Dubai"/>
              </w:rPr>
              <w:t xml:space="preserve"> SOA) </w:t>
            </w:r>
            <w:r w:rsidRPr="003C68C8">
              <w:rPr>
                <w:rFonts w:ascii="Dubai" w:hAnsi="Dubai" w:cs="Dubai"/>
                <w:rtl/>
              </w:rPr>
              <w:t xml:space="preserve">یکی از رویکردهای مهم و کاربردی در طراحی سیستم‌های نرم‌افزاری </w:t>
            </w:r>
            <w:r w:rsidRPr="003C68C8">
              <w:rPr>
                <w:rFonts w:ascii="Dubai" w:hAnsi="Dubai" w:cs="Dubai"/>
                <w:highlight w:val="yellow"/>
                <w:rtl/>
              </w:rPr>
              <w:t>بزرگ</w:t>
            </w:r>
            <w:r w:rsidRPr="003C68C8">
              <w:rPr>
                <w:rFonts w:ascii="Dubai" w:hAnsi="Dubai" w:cs="Dubai"/>
                <w:rtl/>
              </w:rPr>
              <w:t xml:space="preserve"> و </w:t>
            </w:r>
            <w:r w:rsidRPr="003C68C8">
              <w:rPr>
                <w:rFonts w:ascii="Dubai" w:hAnsi="Dubai" w:cs="Dubai"/>
                <w:highlight w:val="yellow"/>
                <w:rtl/>
              </w:rPr>
              <w:t>پیچیده</w:t>
            </w:r>
            <w:r w:rsidRPr="003C68C8">
              <w:rPr>
                <w:rFonts w:ascii="Dubai" w:hAnsi="Dubai" w:cs="Dubai"/>
                <w:rtl/>
              </w:rPr>
              <w:t xml:space="preserve"> است که در آن، سامانه به مجموعه‌ای از سرویس‌های مستقل، قابل‌استفاده مجدد و دارای وظایف مشخص تقسیم می‌شود. هر سرویس تنها مسئول انجام یک فعالیت خاص است و از طریق رابط‌های استاندارد و قراردادهای مشخص با سایر سرویس‌ها ارتباط برقرار می‌کند. این نوع معماری به‌ویژه برای سیستم‌هایی مناسب است که نیازمند توسعه تدریجی، نگهداری بلندمدت، یکپارچگی اطلاعات و قابلیت پاسخ‌گویی به تغییرات </w:t>
            </w:r>
            <w:r w:rsidRPr="003C68C8">
              <w:rPr>
                <w:rFonts w:ascii="Dubai" w:hAnsi="Dubai" w:cs="Dubai"/>
                <w:highlight w:val="yellow"/>
                <w:rtl/>
              </w:rPr>
              <w:t>مداوم</w:t>
            </w:r>
            <w:r w:rsidRPr="003C68C8">
              <w:rPr>
                <w:rFonts w:ascii="Dubai" w:hAnsi="Dubai" w:cs="Dubai"/>
                <w:rtl/>
              </w:rPr>
              <w:t xml:space="preserve"> هستند</w:t>
            </w:r>
            <w:r w:rsidRPr="003C68C8">
              <w:rPr>
                <w:rFonts w:ascii="Dubai" w:hAnsi="Dubai" w:cs="Dubai"/>
              </w:rPr>
              <w:t>.</w:t>
            </w:r>
          </w:p>
        </w:tc>
      </w:tr>
    </w:tbl>
    <w:p w14:paraId="00FEEE3D" w14:textId="77777777" w:rsidR="003C68C8" w:rsidRDefault="003C68C8" w:rsidP="003C68C8">
      <w:pPr>
        <w:pBdr>
          <w:bottom w:val="single" w:sz="6" w:space="1" w:color="auto"/>
        </w:pBdr>
        <w:bidi/>
        <w:rPr>
          <w:rFonts w:ascii="Dubai" w:hAnsi="Dubai" w:cs="Dubai"/>
          <w:rtl/>
        </w:rPr>
      </w:pPr>
    </w:p>
    <w:p w14:paraId="0D038DCF" w14:textId="77777777" w:rsidR="003C68C8" w:rsidRPr="003C68C8" w:rsidRDefault="003C68C8" w:rsidP="003C68C8">
      <w:pPr>
        <w:bidi/>
        <w:rPr>
          <w:rFonts w:ascii="Dubai" w:hAnsi="Dubai" w:cs="Dubai"/>
        </w:rPr>
      </w:pPr>
    </w:p>
    <w:p w14:paraId="42DD8D1D" w14:textId="77777777" w:rsidR="003C68C8" w:rsidRPr="003C68C8" w:rsidRDefault="003C68C8" w:rsidP="003C68C8">
      <w:pPr>
        <w:bidi/>
        <w:rPr>
          <w:rFonts w:ascii="Dubai" w:hAnsi="Dubai" w:cs="Dubai"/>
        </w:rPr>
      </w:pPr>
      <w:r w:rsidRPr="003C68C8">
        <w:rPr>
          <w:rFonts w:ascii="Dubai" w:hAnsi="Dubai" w:cs="Dubai"/>
          <w:rtl/>
        </w:rPr>
        <w:t xml:space="preserve">در سیستم مدیریت و پایش داروهای استراتژیک و زنجیره تأمین، اطلاعات بسیار حساس و حیاتی مانند وضعیت موجودی داروها، تاریخ انقضا، هشدارهای کمبود، سوابق جابه‌جایی و گزارش‌های مدیریتی باید به‌صورت دقیق و قابل اعتماد مدیریت شوند. از آنجا که این سیستم در حوزه سلامت و تأمین دارو فعالیت می‌کند، هرگونه خطا یا تأخیر در پردازش اطلاعات می‌تواند </w:t>
      </w:r>
      <w:r w:rsidRPr="003C68C8">
        <w:rPr>
          <w:rFonts w:ascii="Dubai" w:hAnsi="Dubai" w:cs="Dubai"/>
          <w:b/>
          <w:bCs/>
          <w:highlight w:val="yellow"/>
          <w:rtl/>
        </w:rPr>
        <w:t>پیامدهای جدی</w:t>
      </w:r>
      <w:r w:rsidRPr="003C68C8">
        <w:rPr>
          <w:rFonts w:ascii="Dubai" w:hAnsi="Dubai" w:cs="Dubai"/>
          <w:rtl/>
        </w:rPr>
        <w:t xml:space="preserve"> به همراه داشته باشد. به همین دلیل، استفاده از معماری</w:t>
      </w:r>
      <w:r w:rsidRPr="003C68C8">
        <w:rPr>
          <w:rFonts w:ascii="Dubai" w:hAnsi="Dubai" w:cs="Dubai"/>
        </w:rPr>
        <w:t xml:space="preserve"> SOA </w:t>
      </w:r>
      <w:r w:rsidRPr="003C68C8">
        <w:rPr>
          <w:rFonts w:ascii="Dubai" w:hAnsi="Dubai" w:cs="Dubai"/>
          <w:rtl/>
        </w:rPr>
        <w:t>می‌تواند نقش مهمی در افزایش قابلیت اطمینان، انعطاف‌پذیری، توسعه‌پذیری و نگهداری‌پذیری سیستم ایفا کند</w:t>
      </w:r>
      <w:r w:rsidRPr="003C68C8">
        <w:rPr>
          <w:rFonts w:ascii="Dubai" w:hAnsi="Dubai" w:cs="Dubai"/>
        </w:rPr>
        <w:t>.</w:t>
      </w:r>
    </w:p>
    <w:p w14:paraId="487B5D5D" w14:textId="77777777" w:rsidR="003C68C8" w:rsidRDefault="003C68C8" w:rsidP="003C68C8">
      <w:pPr>
        <w:bidi/>
        <w:rPr>
          <w:rFonts w:ascii="Dubai" w:hAnsi="Dubai" w:cs="Dubai"/>
          <w:rtl/>
        </w:rPr>
      </w:pPr>
      <w:r w:rsidRPr="003C68C8">
        <w:rPr>
          <w:rFonts w:ascii="Dubai" w:hAnsi="Dubai" w:cs="Dubai"/>
          <w:rtl/>
        </w:rPr>
        <w:lastRenderedPageBreak/>
        <w:t xml:space="preserve">علاوه بر این، در چنین سامانه‌ای معمولاً کاربران و ذی‌نفعان مختلفی مانند </w:t>
      </w:r>
      <w:r w:rsidRPr="003C68C8">
        <w:rPr>
          <w:rFonts w:ascii="Dubai" w:hAnsi="Dubai" w:cs="Dubai"/>
          <w:b/>
          <w:bCs/>
          <w:rtl/>
        </w:rPr>
        <w:t>مدیران انبار، کارشناسان دارویی</w:t>
      </w:r>
      <w:r w:rsidRPr="003C68C8">
        <w:rPr>
          <w:rFonts w:ascii="Dubai" w:hAnsi="Dubai" w:cs="Dubai"/>
          <w:rtl/>
        </w:rPr>
        <w:t xml:space="preserve">، </w:t>
      </w:r>
      <w:r w:rsidRPr="003C68C8">
        <w:rPr>
          <w:rFonts w:ascii="Dubai" w:hAnsi="Dubai" w:cs="Dubai"/>
          <w:b/>
          <w:bCs/>
          <w:rtl/>
        </w:rPr>
        <w:t>ناظران، مدیران لجستیک و واحدهای نظارتی</w:t>
      </w:r>
      <w:r w:rsidRPr="003C68C8">
        <w:rPr>
          <w:rFonts w:ascii="Dubai" w:hAnsi="Dubai" w:cs="Dubai"/>
          <w:rtl/>
        </w:rPr>
        <w:t xml:space="preserve"> وجود دارند که هر کدام </w:t>
      </w:r>
      <w:r w:rsidRPr="003C68C8">
        <w:rPr>
          <w:rFonts w:ascii="Dubai" w:hAnsi="Dubai" w:cs="Dubai"/>
          <w:b/>
          <w:bCs/>
          <w:u w:val="single"/>
          <w:rtl/>
        </w:rPr>
        <w:t>نیازهای متفاوتی</w:t>
      </w:r>
      <w:r w:rsidRPr="003C68C8">
        <w:rPr>
          <w:rFonts w:ascii="Dubai" w:hAnsi="Dubai" w:cs="Dubai"/>
          <w:rtl/>
        </w:rPr>
        <w:t xml:space="preserve"> دارند. معماری خدمت‌گرا این امکان را فراهم می‌کند که نیازهای هر گروه از طریق سرویس‌های مستقل و تخصصی پاسخ داده شود، بدون اینکه کل سیستم تحت تأثیر تغییرات یک بخش قرار گیرد. بنابراین، </w:t>
      </w:r>
      <w:r w:rsidRPr="003C68C8">
        <w:rPr>
          <w:rFonts w:ascii="Dubai" w:hAnsi="Dubai" w:cs="Dubai"/>
        </w:rPr>
        <w:t xml:space="preserve">SOA </w:t>
      </w:r>
      <w:r w:rsidRPr="003C68C8">
        <w:rPr>
          <w:rFonts w:ascii="Dubai" w:hAnsi="Dubai" w:cs="Dubai"/>
          <w:rtl/>
        </w:rPr>
        <w:t>نه‌تنها از نظر فنی، بلکه از نظر مدیریتی و عملیاتی نیز برای این پروژه انتخاب مناسبی محسوب می‌شود</w:t>
      </w:r>
      <w:r w:rsidRPr="003C68C8">
        <w:rPr>
          <w:rFonts w:ascii="Dubai" w:hAnsi="Dubai" w:cs="Dubai"/>
        </w:rPr>
        <w:t>.</w:t>
      </w:r>
    </w:p>
    <w:p w14:paraId="414487B9" w14:textId="77777777" w:rsidR="003C68C8" w:rsidRDefault="003C68C8" w:rsidP="003C68C8">
      <w:pPr>
        <w:bidi/>
        <w:rPr>
          <w:rFonts w:ascii="Dubai" w:hAnsi="Dubai" w:cs="Dubai"/>
          <w:rtl/>
        </w:rPr>
      </w:pPr>
    </w:p>
    <w:p w14:paraId="0D480D59" w14:textId="77777777" w:rsidR="003C68C8" w:rsidRPr="003C68C8" w:rsidRDefault="003C68C8" w:rsidP="003C68C8">
      <w:pPr>
        <w:bidi/>
        <w:rPr>
          <w:rFonts w:ascii="Dubai" w:hAnsi="Dubai" w:cs="Dubai"/>
        </w:rPr>
      </w:pPr>
    </w:p>
    <w:p w14:paraId="3FB98BBB" w14:textId="00BDB481" w:rsidR="003C68C8" w:rsidRPr="003C68C8" w:rsidRDefault="003C68C8" w:rsidP="003C68C8">
      <w:pPr>
        <w:bidi/>
        <w:rPr>
          <w:rFonts w:ascii="Dubai" w:hAnsi="Dubai" w:cs="Dubai"/>
          <w:b/>
          <w:bCs/>
          <w:color w:val="44546A" w:themeColor="text2"/>
          <w:sz w:val="28"/>
          <w:szCs w:val="28"/>
        </w:rPr>
      </w:pPr>
      <w:r>
        <w:rPr>
          <w:rFonts w:ascii="Dubai" w:hAnsi="Dubai" w:cs="Dubai" w:hint="cs"/>
          <w:b/>
          <w:bCs/>
          <w:color w:val="44546A" w:themeColor="text2"/>
          <w:sz w:val="28"/>
          <w:szCs w:val="28"/>
          <w:rtl/>
          <w:lang w:bidi="fa-IR"/>
        </w:rPr>
        <w:t>1.</w:t>
      </w:r>
      <w:r w:rsidRPr="003C68C8">
        <w:rPr>
          <w:rFonts w:ascii="Dubai" w:hAnsi="Dubai" w:cs="Dubai"/>
          <w:b/>
          <w:bCs/>
          <w:color w:val="44546A" w:themeColor="text2"/>
          <w:sz w:val="28"/>
          <w:szCs w:val="28"/>
        </w:rPr>
        <w:t xml:space="preserve"> </w:t>
      </w:r>
      <w:r w:rsidRPr="003C68C8">
        <w:rPr>
          <w:rFonts w:ascii="Dubai" w:hAnsi="Dubai" w:cs="Dubai"/>
          <w:b/>
          <w:bCs/>
          <w:color w:val="44546A" w:themeColor="text2"/>
          <w:sz w:val="28"/>
          <w:szCs w:val="28"/>
          <w:highlight w:val="lightGray"/>
          <w:rtl/>
        </w:rPr>
        <w:t>قابلیت استفاده مجدد</w:t>
      </w:r>
      <w:r w:rsidRPr="003C68C8">
        <w:rPr>
          <w:rFonts w:ascii="Dubai" w:hAnsi="Dubai" w:cs="Dubai"/>
          <w:b/>
          <w:bCs/>
          <w:color w:val="44546A" w:themeColor="text2"/>
          <w:sz w:val="28"/>
          <w:szCs w:val="28"/>
          <w:highlight w:val="lightGray"/>
        </w:rPr>
        <w:t xml:space="preserve"> (Reusability)</w:t>
      </w:r>
    </w:p>
    <w:p w14:paraId="4C3261B2" w14:textId="77777777" w:rsidR="003C68C8" w:rsidRPr="003C68C8" w:rsidRDefault="003C68C8" w:rsidP="003C68C8">
      <w:pPr>
        <w:bidi/>
        <w:rPr>
          <w:rFonts w:ascii="Dubai" w:hAnsi="Dubai" w:cs="Dubai"/>
        </w:rPr>
      </w:pPr>
      <w:r w:rsidRPr="003C68C8">
        <w:rPr>
          <w:rFonts w:ascii="Dubai" w:hAnsi="Dubai" w:cs="Dubai"/>
          <w:rtl/>
        </w:rPr>
        <w:t>یکی از مهم‌ترین مزایای معماری</w:t>
      </w:r>
      <w:r w:rsidRPr="003C68C8">
        <w:rPr>
          <w:rFonts w:ascii="Dubai" w:hAnsi="Dubai" w:cs="Dubai"/>
        </w:rPr>
        <w:t xml:space="preserve"> SOA</w:t>
      </w:r>
      <w:r w:rsidRPr="003C68C8">
        <w:rPr>
          <w:rFonts w:ascii="Dubai" w:hAnsi="Dubai" w:cs="Dubai"/>
          <w:rtl/>
        </w:rPr>
        <w:t xml:space="preserve">، </w:t>
      </w:r>
      <w:r w:rsidRPr="003C68C8">
        <w:rPr>
          <w:rFonts w:ascii="Dubai" w:hAnsi="Dubai" w:cs="Dubai"/>
          <w:highlight w:val="yellow"/>
          <w:rtl/>
        </w:rPr>
        <w:t>قابلیت استفاده مجدد از سرویس‌ها</w:t>
      </w:r>
      <w:r w:rsidRPr="003C68C8">
        <w:rPr>
          <w:rFonts w:ascii="Dubai" w:hAnsi="Dubai" w:cs="Dubai"/>
          <w:rtl/>
        </w:rPr>
        <w:t xml:space="preserve"> است. در این معماری، هر سرویس به‌صورت مستقل و با هدف مشخص طراحی می‌شود و می‌تواند در بخش‌های مختلف همان سیستم یا حتی در سامانه‌های دیگر نیز مورد استفاده قرار گیرد. این ویژگی باعث می‌شود که توسعه‌دهندگان مجبور نباشند برای هر پروژه یا هر بخش جدید، قابلیت‌های مشابه را از ابتدا پیاده‌سازی کنند</w:t>
      </w:r>
      <w:r w:rsidRPr="003C68C8">
        <w:rPr>
          <w:rFonts w:ascii="Dubai" w:hAnsi="Dubai" w:cs="Dubai"/>
        </w:rPr>
        <w:t>.</w:t>
      </w:r>
    </w:p>
    <w:p w14:paraId="43DABE8F" w14:textId="77777777" w:rsidR="003C68C8" w:rsidRPr="003C68C8" w:rsidRDefault="003C68C8" w:rsidP="003C68C8">
      <w:pPr>
        <w:bidi/>
        <w:rPr>
          <w:rFonts w:ascii="Dubai" w:hAnsi="Dubai" w:cs="Dubai"/>
        </w:rPr>
      </w:pPr>
      <w:r w:rsidRPr="003C68C8">
        <w:rPr>
          <w:rFonts w:ascii="Dubai" w:hAnsi="Dubai" w:cs="Dubai"/>
          <w:rtl/>
        </w:rPr>
        <w:t xml:space="preserve">برای مثال، سرویس احراز هویت می‌تواند در این سیستم برای ورود کاربران مختلف مانند مدیر، کارشناس و ناظر استفاده شود. همین سرویس در آینده می‌تواند در سایر سامانه‌های حوزه سلامت، مانند سامانه مدیریت پرونده بیماران یا سامانه توزیع تجهیزات پزشکی نیز به کار گرفته شود. همچنین سرویس گزارش‌گیری می‌تواند برای تولید گزارش‌های مدیریتی، آماری و نظارتی در پروژه‌های دیگر نیز مورد استفاده قرار گیرد. این موضوع نشان می‌دهد که سرویس‌ها </w:t>
      </w:r>
      <w:r w:rsidRPr="003C68C8">
        <w:rPr>
          <w:rFonts w:ascii="Dubai" w:hAnsi="Dubai" w:cs="Dubai"/>
          <w:highlight w:val="yellow"/>
          <w:rtl/>
        </w:rPr>
        <w:t>تنها</w:t>
      </w:r>
      <w:r w:rsidRPr="003C68C8">
        <w:rPr>
          <w:rFonts w:ascii="Dubai" w:hAnsi="Dubai" w:cs="Dubai"/>
          <w:rtl/>
        </w:rPr>
        <w:t xml:space="preserve"> محدود به یک کاربرد خاص </w:t>
      </w:r>
      <w:r w:rsidRPr="003C68C8">
        <w:rPr>
          <w:rFonts w:ascii="Dubai" w:hAnsi="Dubai" w:cs="Dubai"/>
          <w:highlight w:val="yellow"/>
          <w:rtl/>
        </w:rPr>
        <w:t>نیستند</w:t>
      </w:r>
      <w:r w:rsidRPr="003C68C8">
        <w:rPr>
          <w:rFonts w:ascii="Dubai" w:hAnsi="Dubai" w:cs="Dubai"/>
          <w:rtl/>
        </w:rPr>
        <w:t xml:space="preserve"> و می‌توانند در محیط‌های مختلف ارزش‌آفرینی کنند</w:t>
      </w:r>
      <w:r w:rsidRPr="003C68C8">
        <w:rPr>
          <w:rFonts w:ascii="Dubai" w:hAnsi="Dubai" w:cs="Dubai"/>
        </w:rPr>
        <w:t>.</w:t>
      </w:r>
    </w:p>
    <w:p w14:paraId="39CD4612" w14:textId="77777777" w:rsidR="003C68C8" w:rsidRDefault="003C68C8" w:rsidP="003C68C8">
      <w:pPr>
        <w:pBdr>
          <w:bottom w:val="single" w:sz="6" w:space="1" w:color="auto"/>
        </w:pBdr>
        <w:bidi/>
        <w:rPr>
          <w:rFonts w:ascii="Dubai" w:hAnsi="Dubai" w:cs="Dubai"/>
          <w:rtl/>
        </w:rPr>
      </w:pPr>
      <w:r w:rsidRPr="003C68C8">
        <w:rPr>
          <w:rFonts w:ascii="Dubai" w:hAnsi="Dubai" w:cs="Dubai"/>
          <w:rtl/>
        </w:rPr>
        <w:t xml:space="preserve">قابلیت استفاده مجدد علاوه بر کاهش زمان توسعه، موجب کاهش هزینه‌های پیاده‌سازی نیز می‌شود. زمانی که یک سرویس قبلاً طراحی، آزمایش و مستندسازی شده باشد، استفاده دوباره از آن بسیار سریع‌تر و مطمئن‌تر از طراحی مجدد آن است. از سوی دیگر، استفاده مجدد از سرویس‌های استاندارد باعث </w:t>
      </w:r>
      <w:r w:rsidRPr="003C68C8">
        <w:rPr>
          <w:rFonts w:ascii="Dubai" w:hAnsi="Dubai" w:cs="Dubai"/>
          <w:highlight w:val="yellow"/>
          <w:rtl/>
        </w:rPr>
        <w:t>افزایش</w:t>
      </w:r>
      <w:r w:rsidRPr="003C68C8">
        <w:rPr>
          <w:rFonts w:ascii="Dubai" w:hAnsi="Dubai" w:cs="Dubai"/>
          <w:rtl/>
        </w:rPr>
        <w:t xml:space="preserve"> یکنواختی در ساختار سیستم و کاهش خطاهای ناشی از پیاده‌سازی‌های متفاوت می‌شود. در نتیجه، این ویژگی یکی از عوامل اصلی افزایش بهره‌وری در توسعه نرم‌افزارهای سازمانی و بحرانی به شمار می‌رود</w:t>
      </w:r>
      <w:r w:rsidRPr="003C68C8">
        <w:rPr>
          <w:rFonts w:ascii="Dubai" w:hAnsi="Dubai" w:cs="Dubai"/>
        </w:rPr>
        <w:t>.</w:t>
      </w:r>
    </w:p>
    <w:p w14:paraId="6AA45766" w14:textId="77777777" w:rsidR="003C68C8" w:rsidRDefault="003C68C8" w:rsidP="003C68C8">
      <w:pPr>
        <w:pBdr>
          <w:bottom w:val="single" w:sz="6" w:space="1" w:color="auto"/>
        </w:pBdr>
        <w:bidi/>
        <w:rPr>
          <w:rFonts w:ascii="Dubai" w:hAnsi="Dubai" w:cs="Dubai"/>
          <w:rtl/>
        </w:rPr>
      </w:pPr>
    </w:p>
    <w:p w14:paraId="7977EECC" w14:textId="77777777" w:rsidR="003C68C8" w:rsidRPr="003C68C8" w:rsidRDefault="003C68C8" w:rsidP="003C68C8">
      <w:pPr>
        <w:bidi/>
        <w:rPr>
          <w:rFonts w:ascii="Dubai" w:hAnsi="Dubai" w:cs="Dubai"/>
        </w:rPr>
      </w:pPr>
    </w:p>
    <w:p w14:paraId="1305FD61" w14:textId="34FEA3BA" w:rsidR="003C68C8" w:rsidRPr="003C68C8" w:rsidRDefault="003C68C8" w:rsidP="003C68C8">
      <w:pPr>
        <w:bidi/>
        <w:rPr>
          <w:rFonts w:ascii="Dubai" w:hAnsi="Dubai" w:cs="Dubai"/>
          <w:b/>
          <w:bCs/>
          <w:color w:val="44546A" w:themeColor="text2"/>
          <w:sz w:val="28"/>
          <w:szCs w:val="28"/>
          <w:lang w:bidi="fa-IR"/>
        </w:rPr>
      </w:pPr>
      <w:r>
        <w:rPr>
          <w:rFonts w:ascii="Dubai" w:hAnsi="Dubai" w:cs="Dubai" w:hint="cs"/>
          <w:b/>
          <w:bCs/>
          <w:color w:val="44546A" w:themeColor="text2"/>
          <w:sz w:val="28"/>
          <w:szCs w:val="28"/>
          <w:rtl/>
          <w:lang w:bidi="fa-IR"/>
        </w:rPr>
        <w:t>2.</w:t>
      </w:r>
      <w:r w:rsidRPr="003C68C8">
        <w:rPr>
          <w:rFonts w:ascii="Dubai" w:hAnsi="Dubai" w:cs="Dubai"/>
          <w:b/>
          <w:bCs/>
          <w:color w:val="44546A" w:themeColor="text2"/>
          <w:sz w:val="28"/>
          <w:szCs w:val="28"/>
        </w:rPr>
        <w:t xml:space="preserve"> </w:t>
      </w:r>
      <w:r w:rsidRPr="003C68C8">
        <w:rPr>
          <w:rFonts w:ascii="Dubai" w:hAnsi="Dubai" w:cs="Dubai"/>
          <w:b/>
          <w:bCs/>
          <w:color w:val="44546A" w:themeColor="text2"/>
          <w:sz w:val="28"/>
          <w:szCs w:val="28"/>
          <w:highlight w:val="lightGray"/>
          <w:rtl/>
        </w:rPr>
        <w:t>مقیاس‌پذیری</w:t>
      </w:r>
      <w:r w:rsidRPr="003C68C8">
        <w:rPr>
          <w:rFonts w:ascii="Dubai" w:hAnsi="Dubai" w:cs="Dubai"/>
          <w:b/>
          <w:bCs/>
          <w:color w:val="44546A" w:themeColor="text2"/>
          <w:sz w:val="28"/>
          <w:szCs w:val="28"/>
          <w:highlight w:val="lightGray"/>
        </w:rPr>
        <w:t xml:space="preserve"> (Scalability)</w:t>
      </w:r>
    </w:p>
    <w:p w14:paraId="67D627BC" w14:textId="77777777" w:rsidR="003C68C8" w:rsidRPr="003C68C8" w:rsidRDefault="003C68C8" w:rsidP="003C68C8">
      <w:pPr>
        <w:bidi/>
        <w:rPr>
          <w:rFonts w:ascii="Dubai" w:hAnsi="Dubai" w:cs="Dubai"/>
        </w:rPr>
      </w:pPr>
      <w:r w:rsidRPr="003C68C8">
        <w:rPr>
          <w:rFonts w:ascii="Dubai" w:hAnsi="Dubai" w:cs="Dubai"/>
          <w:highlight w:val="yellow"/>
          <w:rtl/>
        </w:rPr>
        <w:t>مقیاس‌پذیری</w:t>
      </w:r>
      <w:r w:rsidRPr="003C68C8">
        <w:rPr>
          <w:rFonts w:ascii="Dubai" w:hAnsi="Dubai" w:cs="Dubai"/>
          <w:rtl/>
        </w:rPr>
        <w:t xml:space="preserve"> یکی دیگر از مزایای کلیدی معماری</w:t>
      </w:r>
      <w:r w:rsidRPr="003C68C8">
        <w:rPr>
          <w:rFonts w:ascii="Dubai" w:hAnsi="Dubai" w:cs="Dubai"/>
        </w:rPr>
        <w:t xml:space="preserve"> SOA </w:t>
      </w:r>
      <w:r w:rsidRPr="003C68C8">
        <w:rPr>
          <w:rFonts w:ascii="Dubai" w:hAnsi="Dubai" w:cs="Dubai"/>
          <w:rtl/>
        </w:rPr>
        <w:t xml:space="preserve">است. در سیستم‌هایی که بر اساس این معماری طراحی می‌شوند، هر سرویس می‌تواند به‌صورت </w:t>
      </w:r>
      <w:r w:rsidRPr="003C68C8">
        <w:rPr>
          <w:rFonts w:ascii="Dubai" w:hAnsi="Dubai" w:cs="Dubai"/>
          <w:highlight w:val="yellow"/>
          <w:rtl/>
        </w:rPr>
        <w:t>مستقل</w:t>
      </w:r>
      <w:r w:rsidRPr="003C68C8">
        <w:rPr>
          <w:rFonts w:ascii="Dubai" w:hAnsi="Dubai" w:cs="Dubai"/>
          <w:rtl/>
        </w:rPr>
        <w:t xml:space="preserve"> توسعه، بهینه‌سازی یا حتی استقرار مجدد پیدا کند. این موضوع به سیستم اجازه می‌دهد تا در برابر افزایش حجم داده‌ها، تعداد کاربران یا میزان درخواست‌ها، عملکرد مناسبی داشته باشد و </w:t>
      </w:r>
      <w:r w:rsidRPr="003C68C8">
        <w:rPr>
          <w:rFonts w:ascii="Dubai" w:hAnsi="Dubai" w:cs="Dubai"/>
          <w:highlight w:val="yellow"/>
          <w:rtl/>
        </w:rPr>
        <w:t>بدون نیاز به بازطراحی کامل</w:t>
      </w:r>
      <w:r w:rsidRPr="003C68C8">
        <w:rPr>
          <w:rFonts w:ascii="Dubai" w:hAnsi="Dubai" w:cs="Dubai"/>
          <w:rtl/>
        </w:rPr>
        <w:t>، خود را با شرایط جدید تطبیق دهد</w:t>
      </w:r>
      <w:r w:rsidRPr="003C68C8">
        <w:rPr>
          <w:rFonts w:ascii="Dubai" w:hAnsi="Dubai" w:cs="Dubai"/>
        </w:rPr>
        <w:t>.</w:t>
      </w:r>
    </w:p>
    <w:p w14:paraId="1DBF4BAA" w14:textId="77777777" w:rsidR="003C68C8" w:rsidRPr="003C68C8" w:rsidRDefault="003C68C8" w:rsidP="003C68C8">
      <w:pPr>
        <w:bidi/>
        <w:rPr>
          <w:rFonts w:ascii="Dubai" w:hAnsi="Dubai" w:cs="Dubai"/>
        </w:rPr>
      </w:pPr>
      <w:r w:rsidRPr="003C68C8">
        <w:rPr>
          <w:rFonts w:ascii="Dubai" w:hAnsi="Dubai" w:cs="Dubai"/>
          <w:rtl/>
        </w:rPr>
        <w:t>در سیستم مدیریت و پایش داروهای استراتژیک، ممکن است در برخی بازه‌های زمانی مانند بحران‌های دارویی، شرایط اضطراری یا افزایش تقاضا، تعداد درخواست‌ها به‌طور قابل توجهی افزایش یابد. برای مثال، ممکن است تعداد درخواست‌های مربوط به گزارش‌گیری یا بررسی موجودی در یک بازه زمانی خاص بسیار بیشتر از حالت عادی شود. در چنین شرایطی، معماری</w:t>
      </w:r>
      <w:r w:rsidRPr="003C68C8">
        <w:rPr>
          <w:rFonts w:ascii="Dubai" w:hAnsi="Dubai" w:cs="Dubai"/>
        </w:rPr>
        <w:t xml:space="preserve"> SOA </w:t>
      </w:r>
      <w:r w:rsidRPr="003C68C8">
        <w:rPr>
          <w:rFonts w:ascii="Dubai" w:hAnsi="Dubai" w:cs="Dubai"/>
          <w:rtl/>
        </w:rPr>
        <w:t xml:space="preserve">این امکان را فراهم می‌کند که تنها سرویس‌های پرمصرف مانند سرویس گزارش‌گیری یا سرویس مدیریت موجودی ارتقا یابند، </w:t>
      </w:r>
      <w:r w:rsidRPr="003C68C8">
        <w:rPr>
          <w:rFonts w:ascii="Dubai" w:hAnsi="Dubai" w:cs="Dubai"/>
          <w:highlight w:val="yellow"/>
          <w:rtl/>
        </w:rPr>
        <w:t>بدون</w:t>
      </w:r>
      <w:r w:rsidRPr="003C68C8">
        <w:rPr>
          <w:rFonts w:ascii="Dubai" w:hAnsi="Dubai" w:cs="Dubai"/>
          <w:rtl/>
        </w:rPr>
        <w:t xml:space="preserve"> اینکه سایر سرویس‌ها دچار </w:t>
      </w:r>
      <w:r w:rsidRPr="003C68C8">
        <w:rPr>
          <w:rFonts w:ascii="Dubai" w:hAnsi="Dubai" w:cs="Dubai"/>
          <w:highlight w:val="yellow"/>
          <w:rtl/>
        </w:rPr>
        <w:t>تغییر</w:t>
      </w:r>
      <w:r w:rsidRPr="003C68C8">
        <w:rPr>
          <w:rFonts w:ascii="Dubai" w:hAnsi="Dubai" w:cs="Dubai"/>
          <w:rtl/>
        </w:rPr>
        <w:t xml:space="preserve"> شوند</w:t>
      </w:r>
      <w:r w:rsidRPr="003C68C8">
        <w:rPr>
          <w:rFonts w:ascii="Dubai" w:hAnsi="Dubai" w:cs="Dubai"/>
        </w:rPr>
        <w:t>.</w:t>
      </w:r>
    </w:p>
    <w:p w14:paraId="4EC66F9B" w14:textId="77777777" w:rsidR="003C68C8" w:rsidRDefault="003C68C8" w:rsidP="003C68C8">
      <w:pPr>
        <w:bidi/>
        <w:rPr>
          <w:rFonts w:ascii="Dubai" w:hAnsi="Dubai" w:cs="Dubai"/>
          <w:rtl/>
        </w:rPr>
      </w:pPr>
      <w:r w:rsidRPr="003C68C8">
        <w:rPr>
          <w:rFonts w:ascii="Dubai" w:hAnsi="Dubai" w:cs="Dubai"/>
          <w:rtl/>
        </w:rPr>
        <w:t xml:space="preserve">این نوع مقیاس‌پذیری باعث می‌شود منابع سیستم به‌صورت </w:t>
      </w:r>
      <w:r w:rsidRPr="00543505">
        <w:rPr>
          <w:rFonts w:ascii="Dubai" w:hAnsi="Dubai" w:cs="Dubai"/>
          <w:highlight w:val="yellow"/>
          <w:rtl/>
        </w:rPr>
        <w:t>بهینه‌تری</w:t>
      </w:r>
      <w:r w:rsidRPr="003C68C8">
        <w:rPr>
          <w:rFonts w:ascii="Dubai" w:hAnsi="Dubai" w:cs="Dubai"/>
          <w:rtl/>
        </w:rPr>
        <w:t xml:space="preserve"> مصرف شوند. به جای آنکه کل سامانه برای پاسخ‌گویی به بار بیشتر ارتقا پیدا کند، فقط بخش‌هایی که واقعاً نیاز به توان پردازشی بیشتر دارند، تقویت می‌شوند. این موضوع علاوه بر کاهش هزینه‌های زیرساختی، موجب افزایش کارایی و پایداری سیستم نیز می‌شود. همچنین در صورت رشد آینده سامانه و اضافه شدن قابلیت‌های جدید، معماری</w:t>
      </w:r>
      <w:r w:rsidRPr="003C68C8">
        <w:rPr>
          <w:rFonts w:ascii="Dubai" w:hAnsi="Dubai" w:cs="Dubai"/>
        </w:rPr>
        <w:t xml:space="preserve"> SOA </w:t>
      </w:r>
      <w:r w:rsidRPr="003C68C8">
        <w:rPr>
          <w:rFonts w:ascii="Dubai" w:hAnsi="Dubai" w:cs="Dubai"/>
          <w:rtl/>
        </w:rPr>
        <w:t>امکان گسترش تدریجی و کنترل‌شده را فراهم می‌کند</w:t>
      </w:r>
      <w:r w:rsidRPr="003C68C8">
        <w:rPr>
          <w:rFonts w:ascii="Dubai" w:hAnsi="Dubai" w:cs="Dubai"/>
        </w:rPr>
        <w:t>.</w:t>
      </w:r>
    </w:p>
    <w:p w14:paraId="5E8044CA" w14:textId="77777777" w:rsidR="003C68C8" w:rsidRDefault="003C68C8" w:rsidP="003C68C8">
      <w:pPr>
        <w:pBdr>
          <w:bottom w:val="single" w:sz="6" w:space="1" w:color="auto"/>
        </w:pBdr>
        <w:bidi/>
        <w:rPr>
          <w:rFonts w:ascii="Dubai" w:hAnsi="Dubai" w:cs="Dubai"/>
          <w:rtl/>
        </w:rPr>
      </w:pPr>
    </w:p>
    <w:p w14:paraId="7C926202" w14:textId="77777777" w:rsidR="003C68C8" w:rsidRPr="003C68C8" w:rsidRDefault="003C68C8" w:rsidP="003C68C8">
      <w:pPr>
        <w:bidi/>
        <w:rPr>
          <w:rFonts w:ascii="Dubai" w:hAnsi="Dubai" w:cs="Dubai"/>
        </w:rPr>
      </w:pPr>
    </w:p>
    <w:p w14:paraId="2DB465A7" w14:textId="0B651D1D" w:rsidR="003C68C8" w:rsidRPr="003C68C8" w:rsidRDefault="003C68C8" w:rsidP="003C68C8">
      <w:pPr>
        <w:bidi/>
        <w:rPr>
          <w:rFonts w:ascii="Dubai" w:hAnsi="Dubai" w:cs="Dubai"/>
          <w:b/>
          <w:bCs/>
          <w:color w:val="44546A" w:themeColor="text2"/>
          <w:sz w:val="28"/>
          <w:szCs w:val="28"/>
        </w:rPr>
      </w:pPr>
      <w:r>
        <w:rPr>
          <w:rFonts w:ascii="Dubai" w:hAnsi="Dubai" w:cs="Dubai" w:hint="cs"/>
          <w:b/>
          <w:bCs/>
          <w:color w:val="44546A" w:themeColor="text2"/>
          <w:sz w:val="28"/>
          <w:szCs w:val="28"/>
          <w:rtl/>
          <w:lang w:bidi="fa-IR"/>
        </w:rPr>
        <w:t>3.</w:t>
      </w:r>
      <w:r w:rsidRPr="003C68C8">
        <w:rPr>
          <w:rFonts w:ascii="Dubai" w:hAnsi="Dubai" w:cs="Dubai"/>
          <w:b/>
          <w:bCs/>
          <w:color w:val="44546A" w:themeColor="text2"/>
          <w:sz w:val="28"/>
          <w:szCs w:val="28"/>
        </w:rPr>
        <w:t xml:space="preserve"> </w:t>
      </w:r>
      <w:r w:rsidRPr="003C68C8">
        <w:rPr>
          <w:rFonts w:ascii="Dubai" w:hAnsi="Dubai" w:cs="Dubai"/>
          <w:b/>
          <w:bCs/>
          <w:color w:val="44546A" w:themeColor="text2"/>
          <w:sz w:val="28"/>
          <w:szCs w:val="28"/>
          <w:highlight w:val="lightGray"/>
          <w:rtl/>
        </w:rPr>
        <w:t>اتصال ضعیف</w:t>
      </w:r>
      <w:r w:rsidRPr="003C68C8">
        <w:rPr>
          <w:rFonts w:ascii="Dubai" w:hAnsi="Dubai" w:cs="Dubai"/>
          <w:b/>
          <w:bCs/>
          <w:color w:val="44546A" w:themeColor="text2"/>
          <w:sz w:val="28"/>
          <w:szCs w:val="28"/>
          <w:highlight w:val="lightGray"/>
        </w:rPr>
        <w:t xml:space="preserve"> (Loose Coupling)</w:t>
      </w:r>
    </w:p>
    <w:p w14:paraId="7CAC710F" w14:textId="77777777" w:rsidR="003C68C8" w:rsidRPr="003C68C8" w:rsidRDefault="003C68C8" w:rsidP="003C68C8">
      <w:pPr>
        <w:bidi/>
        <w:rPr>
          <w:rFonts w:ascii="Dubai" w:hAnsi="Dubai" w:cs="Dubai"/>
        </w:rPr>
      </w:pPr>
      <w:r w:rsidRPr="003C68C8">
        <w:rPr>
          <w:rFonts w:ascii="Dubai" w:hAnsi="Dubai" w:cs="Dubai"/>
          <w:rtl/>
        </w:rPr>
        <w:t xml:space="preserve">اتصال ضعیف یکی از اصول </w:t>
      </w:r>
      <w:r w:rsidRPr="00543505">
        <w:rPr>
          <w:rFonts w:ascii="Dubai" w:hAnsi="Dubai" w:cs="Dubai"/>
          <w:highlight w:val="yellow"/>
          <w:rtl/>
        </w:rPr>
        <w:t>بنیادی</w:t>
      </w:r>
      <w:r w:rsidRPr="003C68C8">
        <w:rPr>
          <w:rFonts w:ascii="Dubai" w:hAnsi="Dubai" w:cs="Dubai"/>
          <w:rtl/>
        </w:rPr>
        <w:t xml:space="preserve"> معماری خدمت‌گرا است و به معنای </w:t>
      </w:r>
      <w:r w:rsidRPr="00543505">
        <w:rPr>
          <w:rFonts w:ascii="Dubai" w:hAnsi="Dubai" w:cs="Dubai"/>
          <w:highlight w:val="yellow"/>
          <w:rtl/>
        </w:rPr>
        <w:t>کاهش</w:t>
      </w:r>
      <w:r w:rsidRPr="003C68C8">
        <w:rPr>
          <w:rFonts w:ascii="Dubai" w:hAnsi="Dubai" w:cs="Dubai"/>
          <w:rtl/>
        </w:rPr>
        <w:t xml:space="preserve"> وابستگی مستقیم میان سرویس‌ها می‌باشد. در این نوع معماری، هر سرویس تنها مسئول انجام وظیفه خود است و برای ارتباط با سایر سرویس‌ها از قراردادهای مشخص و رابط‌های استاندارد استفاده می‌کند. این ویژگی باعث می‌شود که تغییر در یک سرویس، </w:t>
      </w:r>
      <w:r w:rsidRPr="00543505">
        <w:rPr>
          <w:rFonts w:ascii="Dubai" w:hAnsi="Dubai" w:cs="Dubai"/>
          <w:highlight w:val="yellow"/>
          <w:rtl/>
        </w:rPr>
        <w:t>کمترین</w:t>
      </w:r>
      <w:r w:rsidRPr="003C68C8">
        <w:rPr>
          <w:rFonts w:ascii="Dubai" w:hAnsi="Dubai" w:cs="Dubai"/>
          <w:rtl/>
        </w:rPr>
        <w:t xml:space="preserve"> تأثیر را بر سایر سرویس‌ها داشته باشد</w:t>
      </w:r>
      <w:r w:rsidRPr="003C68C8">
        <w:rPr>
          <w:rFonts w:ascii="Dubai" w:hAnsi="Dubai" w:cs="Dubai"/>
        </w:rPr>
        <w:t>.</w:t>
      </w:r>
    </w:p>
    <w:p w14:paraId="7E7A51E5" w14:textId="77777777" w:rsidR="003C68C8" w:rsidRPr="003C68C8" w:rsidRDefault="003C68C8" w:rsidP="003C68C8">
      <w:pPr>
        <w:bidi/>
        <w:rPr>
          <w:rFonts w:ascii="Dubai" w:hAnsi="Dubai" w:cs="Dubai"/>
        </w:rPr>
      </w:pPr>
      <w:r w:rsidRPr="003C68C8">
        <w:rPr>
          <w:rFonts w:ascii="Dubai" w:hAnsi="Dubai" w:cs="Dubai"/>
          <w:rtl/>
        </w:rPr>
        <w:lastRenderedPageBreak/>
        <w:t>در سیستم مدیریت و پایش داروهای استراتژیک، ممکن است در آینده نیاز باشد منطق سرویس هشدار تغییر کند؛ برای مثال، آستانه هشدار کمبود موجودی یا معیارهای تشخیص نزدیک شدن به تاریخ انقضا اصلاح شود. اگر سرویس‌ها به‌صورت</w:t>
      </w:r>
      <w:r w:rsidRPr="003C68C8">
        <w:rPr>
          <w:rFonts w:ascii="Dubai" w:hAnsi="Dubai" w:cs="Dubai"/>
        </w:rPr>
        <w:t xml:space="preserve"> tightly coupled </w:t>
      </w:r>
      <w:r w:rsidRPr="003C68C8">
        <w:rPr>
          <w:rFonts w:ascii="Dubai" w:hAnsi="Dubai" w:cs="Dubai"/>
          <w:rtl/>
        </w:rPr>
        <w:t>یا با وابستگی شدید طراحی شده باشند، چنین تغییری می‌تواند باعث اختلال در بخش‌های دیگر سیستم شود. اما در معماری</w:t>
      </w:r>
      <w:r w:rsidRPr="003C68C8">
        <w:rPr>
          <w:rFonts w:ascii="Dubai" w:hAnsi="Dubai" w:cs="Dubai"/>
        </w:rPr>
        <w:t xml:space="preserve"> SOA</w:t>
      </w:r>
      <w:r w:rsidRPr="003C68C8">
        <w:rPr>
          <w:rFonts w:ascii="Dubai" w:hAnsi="Dubai" w:cs="Dubai"/>
          <w:rtl/>
        </w:rPr>
        <w:t>، چون سرویس هشدار به‌صورت مستقل طراحی شده است، می‌توان آن را بدون ایجاد تغییر اساسی در سرویس‌های مدیریت دارو، موجودی یا گزارش‌گیری به‌روزرسانی کرد</w:t>
      </w:r>
      <w:r w:rsidRPr="003C68C8">
        <w:rPr>
          <w:rFonts w:ascii="Dubai" w:hAnsi="Dubai" w:cs="Dubai"/>
        </w:rPr>
        <w:t>.</w:t>
      </w:r>
    </w:p>
    <w:p w14:paraId="35A4AB5D" w14:textId="77777777" w:rsidR="003C68C8" w:rsidRDefault="003C68C8" w:rsidP="003C68C8">
      <w:pPr>
        <w:pBdr>
          <w:bottom w:val="single" w:sz="6" w:space="1" w:color="auto"/>
        </w:pBdr>
        <w:bidi/>
        <w:rPr>
          <w:rFonts w:ascii="Dubai" w:hAnsi="Dubai" w:cs="Dubai"/>
          <w:rtl/>
        </w:rPr>
      </w:pPr>
      <w:r w:rsidRPr="003C68C8">
        <w:rPr>
          <w:rFonts w:ascii="Dubai" w:hAnsi="Dubai" w:cs="Dubai"/>
          <w:rtl/>
        </w:rPr>
        <w:t xml:space="preserve">اتصال ضعیف همچنین فرآیند تست و نگهداری سیستم را ساده‌تر می‌کند. هر سرویس را می‌توان به‌صورت جداگانه آزمایش کرد و در صورت بروز خطا، مشکل را </w:t>
      </w:r>
      <w:r w:rsidRPr="00543505">
        <w:rPr>
          <w:rFonts w:ascii="Dubai" w:hAnsi="Dubai" w:cs="Dubai"/>
          <w:highlight w:val="yellow"/>
          <w:rtl/>
        </w:rPr>
        <w:t>سریع‌تر</w:t>
      </w:r>
      <w:r w:rsidRPr="003C68C8">
        <w:rPr>
          <w:rFonts w:ascii="Dubai" w:hAnsi="Dubai" w:cs="Dubai"/>
          <w:rtl/>
        </w:rPr>
        <w:t xml:space="preserve"> شناسایی و رفع نمود. این موضوع در سیستم‌های بحرانی اهمیت بسیار زیادی دارد، زیرا کاهش زمان عیب‌یابی و رفع خطا می‌تواند از بروز اختلال در زنجیره تأمین دارو جلوگیری کند. علاوه بر این، اتصال ضعیف باعث افزایش </w:t>
      </w:r>
      <w:r w:rsidRPr="00543505">
        <w:rPr>
          <w:rFonts w:ascii="Dubai" w:hAnsi="Dubai" w:cs="Dubai"/>
          <w:highlight w:val="yellow"/>
          <w:rtl/>
        </w:rPr>
        <w:t>انعطاف‌پذیری</w:t>
      </w:r>
      <w:r w:rsidRPr="003C68C8">
        <w:rPr>
          <w:rFonts w:ascii="Dubai" w:hAnsi="Dubai" w:cs="Dubai"/>
          <w:rtl/>
        </w:rPr>
        <w:t xml:space="preserve"> سیستم در برابر تغییرات آینده می‌شود و امکان جایگزینی یا ارتقای سرویس‌ها را بدون آسیب به کل سامانه فراهم می‌سازد</w:t>
      </w:r>
      <w:r w:rsidRPr="003C68C8">
        <w:rPr>
          <w:rFonts w:ascii="Dubai" w:hAnsi="Dubai" w:cs="Dubai"/>
        </w:rPr>
        <w:t>.</w:t>
      </w:r>
    </w:p>
    <w:p w14:paraId="42CB12C1" w14:textId="77777777" w:rsidR="003C68C8" w:rsidRDefault="003C68C8" w:rsidP="003C68C8">
      <w:pPr>
        <w:pBdr>
          <w:bottom w:val="single" w:sz="6" w:space="1" w:color="auto"/>
        </w:pBdr>
        <w:bidi/>
        <w:rPr>
          <w:rFonts w:ascii="Dubai" w:hAnsi="Dubai" w:cs="Dubai"/>
          <w:rtl/>
        </w:rPr>
      </w:pPr>
    </w:p>
    <w:p w14:paraId="0A5D3DF3" w14:textId="77777777" w:rsidR="003C68C8" w:rsidRPr="003C68C8" w:rsidRDefault="003C68C8" w:rsidP="003C68C8">
      <w:pPr>
        <w:bidi/>
        <w:rPr>
          <w:rFonts w:ascii="Dubai" w:hAnsi="Dubai" w:cs="Dubai"/>
        </w:rPr>
      </w:pPr>
    </w:p>
    <w:p w14:paraId="094EDB4A" w14:textId="7F2D9F26" w:rsidR="003C68C8" w:rsidRPr="003C68C8" w:rsidRDefault="003C68C8" w:rsidP="003C68C8">
      <w:pPr>
        <w:bidi/>
        <w:rPr>
          <w:rFonts w:ascii="Dubai" w:hAnsi="Dubai" w:cs="Dubai"/>
          <w:b/>
          <w:bCs/>
          <w:color w:val="44546A" w:themeColor="text2"/>
          <w:sz w:val="28"/>
          <w:szCs w:val="28"/>
        </w:rPr>
      </w:pPr>
      <w:r>
        <w:rPr>
          <w:rFonts w:ascii="Dubai" w:hAnsi="Dubai" w:cs="Dubai" w:hint="cs"/>
          <w:b/>
          <w:bCs/>
          <w:color w:val="44546A" w:themeColor="text2"/>
          <w:sz w:val="28"/>
          <w:szCs w:val="28"/>
          <w:rtl/>
          <w:lang w:bidi="fa-IR"/>
        </w:rPr>
        <w:t>4.</w:t>
      </w:r>
      <w:r w:rsidRPr="003C68C8">
        <w:rPr>
          <w:rFonts w:ascii="Dubai" w:hAnsi="Dubai" w:cs="Dubai"/>
          <w:b/>
          <w:bCs/>
          <w:color w:val="44546A" w:themeColor="text2"/>
          <w:sz w:val="28"/>
          <w:szCs w:val="28"/>
        </w:rPr>
        <w:t xml:space="preserve"> </w:t>
      </w:r>
      <w:r w:rsidRPr="003C68C8">
        <w:rPr>
          <w:rFonts w:ascii="Dubai" w:hAnsi="Dubai" w:cs="Dubai"/>
          <w:b/>
          <w:bCs/>
          <w:color w:val="44546A" w:themeColor="text2"/>
          <w:sz w:val="28"/>
          <w:szCs w:val="28"/>
          <w:highlight w:val="lightGray"/>
          <w:rtl/>
        </w:rPr>
        <w:t>افزایش قابلیت نگهداری و توسعه‌پذیری</w:t>
      </w:r>
    </w:p>
    <w:p w14:paraId="313F6AD1" w14:textId="77777777" w:rsidR="003C68C8" w:rsidRPr="003C68C8" w:rsidRDefault="003C68C8" w:rsidP="003C68C8">
      <w:pPr>
        <w:bidi/>
        <w:rPr>
          <w:rFonts w:ascii="Dubai" w:hAnsi="Dubai" w:cs="Dubai"/>
        </w:rPr>
      </w:pPr>
      <w:r w:rsidRPr="003C68C8">
        <w:rPr>
          <w:rFonts w:ascii="Dubai" w:hAnsi="Dubai" w:cs="Dubai"/>
          <w:rtl/>
        </w:rPr>
        <w:t>یکی دیگر از مزایای مهم</w:t>
      </w:r>
      <w:r w:rsidRPr="003C68C8">
        <w:rPr>
          <w:rFonts w:ascii="Dubai" w:hAnsi="Dubai" w:cs="Dubai"/>
        </w:rPr>
        <w:t xml:space="preserve"> SOA</w:t>
      </w:r>
      <w:r w:rsidRPr="003C68C8">
        <w:rPr>
          <w:rFonts w:ascii="Dubai" w:hAnsi="Dubai" w:cs="Dubai"/>
          <w:rtl/>
        </w:rPr>
        <w:t>، افزایش قابلیت نگهداری و توسعه‌پذیری سیستم است. در سامانه‌ای که از سرویس‌های مستقل تشکیل شده باشد، هر بخش از سیستم به‌صورت جداگانه قابل مدیریت است. این موضوع باعث می‌شود تیم توسعه بتواند روی یک سرویس خاص تمرکز کند، بدون اینکه نیاز باشد کل سامانه را بررسی یا اصلاح کند. در نتیجه، فرآیند نگهداری ساده‌تر، سریع‌تر و کم‌هزینه‌تر خواهد بود</w:t>
      </w:r>
      <w:r w:rsidRPr="003C68C8">
        <w:rPr>
          <w:rFonts w:ascii="Dubai" w:hAnsi="Dubai" w:cs="Dubai"/>
        </w:rPr>
        <w:t>.</w:t>
      </w:r>
    </w:p>
    <w:p w14:paraId="68F1B1F5" w14:textId="77777777" w:rsidR="003C68C8" w:rsidRPr="003C68C8" w:rsidRDefault="003C68C8" w:rsidP="003C68C8">
      <w:pPr>
        <w:bidi/>
        <w:rPr>
          <w:rFonts w:ascii="Dubai" w:hAnsi="Dubai" w:cs="Dubai"/>
        </w:rPr>
      </w:pPr>
      <w:r w:rsidRPr="003C68C8">
        <w:rPr>
          <w:rFonts w:ascii="Dubai" w:hAnsi="Dubai" w:cs="Dubai"/>
          <w:rtl/>
        </w:rPr>
        <w:t xml:space="preserve">برای مثال، اگر در آینده نیاز به افزودن قابلیت جدیدی مانند «رهگیری لحظه‌ای دارو در مسیر حمل‌ونقل» یا «اعلام هشدار به‌صورت پیامک و ایمیل» وجود داشته باشد، می‌توان سرویس جدیدی به سیستم اضافه کرد یا سرویس موجود را توسعه داد، </w:t>
      </w:r>
      <w:r w:rsidRPr="00543505">
        <w:rPr>
          <w:rFonts w:ascii="Dubai" w:hAnsi="Dubai" w:cs="Dubai"/>
          <w:highlight w:val="yellow"/>
          <w:rtl/>
        </w:rPr>
        <w:t>بدون</w:t>
      </w:r>
      <w:r w:rsidRPr="003C68C8">
        <w:rPr>
          <w:rFonts w:ascii="Dubai" w:hAnsi="Dubai" w:cs="Dubai"/>
          <w:rtl/>
        </w:rPr>
        <w:t xml:space="preserve"> اینکه ساختار اصلی سامانه دچار </w:t>
      </w:r>
      <w:r w:rsidRPr="00543505">
        <w:rPr>
          <w:rFonts w:ascii="Dubai" w:hAnsi="Dubai" w:cs="Dubai"/>
          <w:highlight w:val="yellow"/>
          <w:rtl/>
        </w:rPr>
        <w:t>اختلال</w:t>
      </w:r>
      <w:r w:rsidRPr="003C68C8">
        <w:rPr>
          <w:rFonts w:ascii="Dubai" w:hAnsi="Dubai" w:cs="Dubai"/>
          <w:rtl/>
        </w:rPr>
        <w:t xml:space="preserve"> شود. این ویژگی برای پروژه‌هایی که در طول زمان نیازمند تغییرات </w:t>
      </w:r>
      <w:r w:rsidRPr="00543505">
        <w:rPr>
          <w:rFonts w:ascii="Dubai" w:hAnsi="Dubai" w:cs="Dubai"/>
          <w:highlight w:val="yellow"/>
          <w:rtl/>
        </w:rPr>
        <w:t>مداوم</w:t>
      </w:r>
      <w:r w:rsidRPr="003C68C8">
        <w:rPr>
          <w:rFonts w:ascii="Dubai" w:hAnsi="Dubai" w:cs="Dubai"/>
          <w:rtl/>
        </w:rPr>
        <w:t xml:space="preserve"> هستند، بسیار ارزشمند است</w:t>
      </w:r>
      <w:r w:rsidRPr="003C68C8">
        <w:rPr>
          <w:rFonts w:ascii="Dubai" w:hAnsi="Dubai" w:cs="Dubai"/>
        </w:rPr>
        <w:t>.</w:t>
      </w:r>
    </w:p>
    <w:p w14:paraId="1B4502A3" w14:textId="77777777" w:rsidR="003C68C8" w:rsidRDefault="003C68C8" w:rsidP="003C68C8">
      <w:pPr>
        <w:pBdr>
          <w:bottom w:val="single" w:sz="6" w:space="1" w:color="auto"/>
        </w:pBdr>
        <w:bidi/>
        <w:rPr>
          <w:rFonts w:ascii="Dubai" w:hAnsi="Dubai" w:cs="Dubai"/>
          <w:rtl/>
        </w:rPr>
      </w:pPr>
      <w:r w:rsidRPr="003C68C8">
        <w:rPr>
          <w:rFonts w:ascii="Dubai" w:hAnsi="Dubai" w:cs="Dubai"/>
          <w:rtl/>
        </w:rPr>
        <w:t xml:space="preserve">از سوی دیگر، توسعه‌پذیری بالا به این معناست که سیستم می‌تواند با نیازهای جدید سازمان یا تغییرات محیطی سازگار شود. در حوزه سلامت و دارو، قوانین، فرآیندها و نیازهای عملیاتی ممکن است در طول زمان </w:t>
      </w:r>
      <w:r w:rsidRPr="003C68C8">
        <w:rPr>
          <w:rFonts w:ascii="Dubai" w:hAnsi="Dubai" w:cs="Dubai"/>
          <w:rtl/>
        </w:rPr>
        <w:lastRenderedPageBreak/>
        <w:t>تغییر کنند. معماری</w:t>
      </w:r>
      <w:r w:rsidRPr="003C68C8">
        <w:rPr>
          <w:rFonts w:ascii="Dubai" w:hAnsi="Dubai" w:cs="Dubai"/>
        </w:rPr>
        <w:t xml:space="preserve"> SOA </w:t>
      </w:r>
      <w:r w:rsidRPr="003C68C8">
        <w:rPr>
          <w:rFonts w:ascii="Dubai" w:hAnsi="Dubai" w:cs="Dubai"/>
          <w:rtl/>
        </w:rPr>
        <w:t xml:space="preserve">این امکان را فراهم می‌کند که سیستم </w:t>
      </w:r>
      <w:r w:rsidRPr="00543505">
        <w:rPr>
          <w:rFonts w:ascii="Dubai" w:hAnsi="Dubai" w:cs="Dubai"/>
          <w:highlight w:val="yellow"/>
          <w:rtl/>
        </w:rPr>
        <w:t>بدون بازنویسی کامل</w:t>
      </w:r>
      <w:r w:rsidRPr="003C68C8">
        <w:rPr>
          <w:rFonts w:ascii="Dubai" w:hAnsi="Dubai" w:cs="Dubai"/>
          <w:rtl/>
        </w:rPr>
        <w:t>، با این تغییرات هماهنگ شود</w:t>
      </w:r>
      <w:r w:rsidRPr="003C68C8">
        <w:rPr>
          <w:rFonts w:ascii="Dubai" w:hAnsi="Dubai" w:cs="Dubai"/>
        </w:rPr>
        <w:t>.</w:t>
      </w:r>
    </w:p>
    <w:p w14:paraId="10C6024B" w14:textId="77777777" w:rsidR="003C68C8" w:rsidRDefault="003C68C8" w:rsidP="003C68C8">
      <w:pPr>
        <w:pBdr>
          <w:bottom w:val="single" w:sz="6" w:space="1" w:color="auto"/>
        </w:pBdr>
        <w:bidi/>
        <w:rPr>
          <w:rFonts w:ascii="Dubai" w:hAnsi="Dubai" w:cs="Dubai"/>
          <w:rtl/>
        </w:rPr>
      </w:pPr>
    </w:p>
    <w:p w14:paraId="36F6C16B" w14:textId="77777777" w:rsidR="003C68C8" w:rsidRPr="003C68C8" w:rsidRDefault="003C68C8" w:rsidP="003C68C8">
      <w:pPr>
        <w:bidi/>
        <w:rPr>
          <w:rFonts w:ascii="Dubai" w:hAnsi="Dubai" w:cs="Dubai"/>
        </w:rPr>
      </w:pPr>
    </w:p>
    <w:p w14:paraId="4182D9A4" w14:textId="1309F3E1" w:rsidR="003C68C8" w:rsidRPr="003C68C8" w:rsidRDefault="003C68C8" w:rsidP="003C68C8">
      <w:pPr>
        <w:bidi/>
        <w:rPr>
          <w:rFonts w:ascii="Dubai" w:hAnsi="Dubai" w:cs="Dubai"/>
          <w:b/>
          <w:bCs/>
          <w:color w:val="44546A" w:themeColor="text2"/>
          <w:sz w:val="28"/>
          <w:szCs w:val="28"/>
        </w:rPr>
      </w:pPr>
      <w:r>
        <w:rPr>
          <w:rFonts w:ascii="Dubai" w:hAnsi="Dubai" w:cs="Dubai" w:hint="cs"/>
          <w:b/>
          <w:bCs/>
          <w:color w:val="44546A" w:themeColor="text2"/>
          <w:sz w:val="28"/>
          <w:szCs w:val="28"/>
          <w:rtl/>
          <w:lang w:bidi="fa-IR"/>
        </w:rPr>
        <w:t>5.</w:t>
      </w:r>
      <w:r w:rsidRPr="003C68C8">
        <w:rPr>
          <w:rFonts w:ascii="Dubai" w:hAnsi="Dubai" w:cs="Dubai"/>
          <w:b/>
          <w:bCs/>
          <w:color w:val="44546A" w:themeColor="text2"/>
          <w:sz w:val="28"/>
          <w:szCs w:val="28"/>
        </w:rPr>
        <w:t xml:space="preserve"> </w:t>
      </w:r>
      <w:r w:rsidRPr="003C68C8">
        <w:rPr>
          <w:rFonts w:ascii="Dubai" w:hAnsi="Dubai" w:cs="Dubai"/>
          <w:b/>
          <w:bCs/>
          <w:color w:val="44546A" w:themeColor="text2"/>
          <w:sz w:val="28"/>
          <w:szCs w:val="28"/>
          <w:highlight w:val="lightGray"/>
          <w:rtl/>
        </w:rPr>
        <w:t>بهبود یکپارچگی و مدیریت اطلاعات</w:t>
      </w:r>
    </w:p>
    <w:p w14:paraId="53E44BC8" w14:textId="77777777" w:rsidR="003C68C8" w:rsidRPr="003C68C8" w:rsidRDefault="003C68C8" w:rsidP="003C68C8">
      <w:pPr>
        <w:bidi/>
        <w:rPr>
          <w:rFonts w:ascii="Dubai" w:hAnsi="Dubai" w:cs="Dubai"/>
        </w:rPr>
      </w:pPr>
      <w:r w:rsidRPr="003C68C8">
        <w:rPr>
          <w:rFonts w:ascii="Dubai" w:hAnsi="Dubai" w:cs="Dubai"/>
          <w:rtl/>
        </w:rPr>
        <w:t xml:space="preserve">در سیستم مدیریت و پایش داروهای استراتژیک، اطلاعات باید </w:t>
      </w:r>
      <w:r w:rsidRPr="003C68C8">
        <w:rPr>
          <w:rFonts w:ascii="Dubai" w:hAnsi="Dubai" w:cs="Dubai"/>
          <w:highlight w:val="yellow"/>
          <w:rtl/>
        </w:rPr>
        <w:t>به‌صورت دقیق</w:t>
      </w:r>
      <w:r w:rsidRPr="003C68C8">
        <w:rPr>
          <w:rFonts w:ascii="Dubai" w:hAnsi="Dubai" w:cs="Dubai"/>
          <w:rtl/>
        </w:rPr>
        <w:t>، ب</w:t>
      </w:r>
      <w:r w:rsidRPr="003C68C8">
        <w:rPr>
          <w:rFonts w:ascii="Dubai" w:hAnsi="Dubai" w:cs="Dubai"/>
          <w:highlight w:val="yellow"/>
          <w:rtl/>
        </w:rPr>
        <w:t>ه‌روز</w:t>
      </w:r>
      <w:r w:rsidRPr="003C68C8">
        <w:rPr>
          <w:rFonts w:ascii="Dubai" w:hAnsi="Dubai" w:cs="Dubai"/>
          <w:rtl/>
        </w:rPr>
        <w:t xml:space="preserve"> و </w:t>
      </w:r>
      <w:r w:rsidRPr="003C68C8">
        <w:rPr>
          <w:rFonts w:ascii="Dubai" w:hAnsi="Dubai" w:cs="Dubai"/>
          <w:highlight w:val="yellow"/>
          <w:rtl/>
        </w:rPr>
        <w:t>یکپارچه</w:t>
      </w:r>
      <w:r w:rsidRPr="003C68C8">
        <w:rPr>
          <w:rFonts w:ascii="Dubai" w:hAnsi="Dubai" w:cs="Dubai"/>
          <w:rtl/>
        </w:rPr>
        <w:t xml:space="preserve"> در اختیار بخش‌های مختلف قرار گیرد. معماری</w:t>
      </w:r>
      <w:r w:rsidRPr="003C68C8">
        <w:rPr>
          <w:rFonts w:ascii="Dubai" w:hAnsi="Dubai" w:cs="Dubai"/>
        </w:rPr>
        <w:t xml:space="preserve"> SOA </w:t>
      </w:r>
      <w:r w:rsidRPr="003C68C8">
        <w:rPr>
          <w:rFonts w:ascii="Dubai" w:hAnsi="Dubai" w:cs="Dubai"/>
          <w:rtl/>
        </w:rPr>
        <w:t>با تفکیک وظایف و تعریف سرویس‌های مشخص، به سازمان‌دهی بهتر اطلاعات کمک می‌کند. هر سرویس مسئول بخشی از داده‌ها و عملیات است و از طریق قراردادهای مشخص با سایر سرویس‌ها تعامل دارد. این ساختار باعث می‌شود داده‌ها به‌صورت منظم‌تر مدیریت شوند و احتمال ناسازگاری یا تکرار اطلاعات کاهش یابد</w:t>
      </w:r>
      <w:r w:rsidRPr="003C68C8">
        <w:rPr>
          <w:rFonts w:ascii="Dubai" w:hAnsi="Dubai" w:cs="Dubai"/>
        </w:rPr>
        <w:t>.</w:t>
      </w:r>
    </w:p>
    <w:p w14:paraId="783C2460" w14:textId="77777777" w:rsidR="003C68C8" w:rsidRPr="003C68C8" w:rsidRDefault="003C68C8" w:rsidP="003C68C8">
      <w:pPr>
        <w:bidi/>
        <w:rPr>
          <w:rFonts w:ascii="Dubai" w:hAnsi="Dubai" w:cs="Dubai"/>
        </w:rPr>
      </w:pPr>
      <w:r w:rsidRPr="003C68C8">
        <w:rPr>
          <w:rFonts w:ascii="Dubai" w:hAnsi="Dubai" w:cs="Dubai"/>
          <w:rtl/>
        </w:rPr>
        <w:t xml:space="preserve">برای مثال، سرویس مدیریت موجودی می‌تواند اطلاعات مربوط به تعداد داروها را به‌روزرسانی کند، در حالی که سرویس گزارش‌گیری همان اطلاعات را برای تولید گزارش‌های مدیریتی دریافت می‌کند. چون هر سرویس از یک منبع داده یا قرارداد مشخص استفاده می‌کند، هماهنگی میان بخش‌های مختلف سیستم بهتر برقرار می‌شود. این موضوع در سامانه‌های </w:t>
      </w:r>
      <w:r w:rsidRPr="003C68C8">
        <w:rPr>
          <w:rFonts w:ascii="Dubai" w:hAnsi="Dubai" w:cs="Dubai"/>
          <w:highlight w:val="yellow"/>
          <w:rtl/>
        </w:rPr>
        <w:t>حساس</w:t>
      </w:r>
      <w:r w:rsidRPr="003C68C8">
        <w:rPr>
          <w:rFonts w:ascii="Dubai" w:hAnsi="Dubai" w:cs="Dubai"/>
          <w:rtl/>
        </w:rPr>
        <w:t xml:space="preserve"> که نیاز به دقت بالا دارند، اهمیت زیادی دارد</w:t>
      </w:r>
      <w:r w:rsidRPr="003C68C8">
        <w:rPr>
          <w:rFonts w:ascii="Dubai" w:hAnsi="Dubai" w:cs="Dubai"/>
        </w:rPr>
        <w:t>.</w:t>
      </w:r>
    </w:p>
    <w:p w14:paraId="364C6638" w14:textId="77777777" w:rsidR="003C68C8" w:rsidRDefault="003C68C8" w:rsidP="003C68C8">
      <w:pPr>
        <w:pBdr>
          <w:bottom w:val="single" w:sz="6" w:space="1" w:color="auto"/>
        </w:pBdr>
        <w:bidi/>
        <w:rPr>
          <w:rFonts w:ascii="Dubai" w:hAnsi="Dubai" w:cs="Dubai"/>
          <w:rtl/>
        </w:rPr>
      </w:pPr>
      <w:r w:rsidRPr="003C68C8">
        <w:rPr>
          <w:rFonts w:ascii="Dubai" w:hAnsi="Dubai" w:cs="Dubai"/>
          <w:rtl/>
        </w:rPr>
        <w:t xml:space="preserve">همچنین یکپارچگی اطلاعات باعث می‌شود تصمیم‌گیری‌های مدیریتی دقیق‌تر انجام شود. مدیران و ناظران می‌توانند بر اساس داده‌های معتبر و به‌روز، وضعیت موجودی، روند مصرف، میزان هشدارها و سوابق جابه‌جایی داروها را بررسی کنند و تصمیمات مناسب‌تری بگیرند. بنابراین، </w:t>
      </w:r>
      <w:r w:rsidRPr="003C68C8">
        <w:rPr>
          <w:rFonts w:ascii="Dubai" w:hAnsi="Dubai" w:cs="Dubai"/>
        </w:rPr>
        <w:t xml:space="preserve">SOA </w:t>
      </w:r>
      <w:r w:rsidRPr="003C68C8">
        <w:rPr>
          <w:rFonts w:ascii="Dubai" w:hAnsi="Dubai" w:cs="Dubai"/>
          <w:rtl/>
        </w:rPr>
        <w:t>نه‌تنها از نظر فنی، بلکه از نظر پشتیبانی از تصمیم‌گیری نیز مزیت قابل توجهی دارد</w:t>
      </w:r>
      <w:r w:rsidRPr="003C68C8">
        <w:rPr>
          <w:rFonts w:ascii="Dubai" w:hAnsi="Dubai" w:cs="Dubai"/>
        </w:rPr>
        <w:t>.</w:t>
      </w:r>
    </w:p>
    <w:p w14:paraId="3B6DFF3C" w14:textId="77777777" w:rsidR="003C68C8" w:rsidRDefault="003C68C8" w:rsidP="003C68C8">
      <w:pPr>
        <w:pBdr>
          <w:bottom w:val="single" w:sz="6" w:space="1" w:color="auto"/>
        </w:pBdr>
        <w:bidi/>
        <w:rPr>
          <w:rFonts w:ascii="Dubai" w:hAnsi="Dubai" w:cs="Dubai"/>
          <w:rtl/>
        </w:rPr>
      </w:pPr>
    </w:p>
    <w:p w14:paraId="1812467C" w14:textId="77777777" w:rsidR="003C68C8" w:rsidRPr="003C68C8" w:rsidRDefault="003C68C8" w:rsidP="003C68C8">
      <w:pPr>
        <w:bidi/>
        <w:rPr>
          <w:rFonts w:ascii="Dubai" w:hAnsi="Dubai" w:cs="Dubai"/>
        </w:rPr>
      </w:pPr>
    </w:p>
    <w:p w14:paraId="2BFA4930" w14:textId="4E0DE8D7" w:rsidR="003C68C8" w:rsidRPr="003C68C8" w:rsidRDefault="003C68C8" w:rsidP="003C68C8">
      <w:pPr>
        <w:bidi/>
        <w:rPr>
          <w:rFonts w:ascii="Dubai" w:hAnsi="Dubai" w:cs="Dubai"/>
          <w:b/>
          <w:bCs/>
          <w:color w:val="44546A" w:themeColor="text2"/>
          <w:sz w:val="28"/>
          <w:szCs w:val="28"/>
        </w:rPr>
      </w:pPr>
      <w:r>
        <w:rPr>
          <w:rFonts w:ascii="Dubai" w:hAnsi="Dubai" w:cs="Dubai" w:hint="cs"/>
          <w:b/>
          <w:bCs/>
          <w:color w:val="44546A" w:themeColor="text2"/>
          <w:sz w:val="28"/>
          <w:szCs w:val="28"/>
          <w:rtl/>
          <w:lang w:bidi="fa-IR"/>
        </w:rPr>
        <w:t>6.</w:t>
      </w:r>
      <w:r w:rsidRPr="003C68C8">
        <w:rPr>
          <w:rFonts w:ascii="Dubai" w:hAnsi="Dubai" w:cs="Dubai"/>
          <w:b/>
          <w:bCs/>
          <w:color w:val="44546A" w:themeColor="text2"/>
          <w:sz w:val="28"/>
          <w:szCs w:val="28"/>
        </w:rPr>
        <w:t xml:space="preserve"> </w:t>
      </w:r>
      <w:r w:rsidRPr="003C68C8">
        <w:rPr>
          <w:rFonts w:ascii="Dubai" w:hAnsi="Dubai" w:cs="Dubai"/>
          <w:b/>
          <w:bCs/>
          <w:color w:val="44546A" w:themeColor="text2"/>
          <w:sz w:val="28"/>
          <w:szCs w:val="28"/>
          <w:highlight w:val="lightGray"/>
          <w:rtl/>
        </w:rPr>
        <w:t>افزایش قابلیت اطمینان و پایداری سیستم</w:t>
      </w:r>
    </w:p>
    <w:p w14:paraId="3BD67DEB" w14:textId="77777777" w:rsidR="003C68C8" w:rsidRPr="003C68C8" w:rsidRDefault="003C68C8" w:rsidP="003C68C8">
      <w:pPr>
        <w:bidi/>
        <w:rPr>
          <w:rFonts w:ascii="Dubai" w:hAnsi="Dubai" w:cs="Dubai"/>
        </w:rPr>
      </w:pPr>
      <w:r w:rsidRPr="003C68C8">
        <w:rPr>
          <w:rFonts w:ascii="Dubai" w:hAnsi="Dubai" w:cs="Dubai"/>
          <w:rtl/>
        </w:rPr>
        <w:t xml:space="preserve">در یک سیستم بحرانی مانند </w:t>
      </w:r>
      <w:r w:rsidRPr="003C68C8">
        <w:rPr>
          <w:rFonts w:ascii="Dubai" w:hAnsi="Dubai" w:cs="Dubai"/>
          <w:highlight w:val="yellow"/>
          <w:rtl/>
        </w:rPr>
        <w:t>مدیریت داروهای استراتژیک</w:t>
      </w:r>
      <w:r w:rsidRPr="003C68C8">
        <w:rPr>
          <w:rFonts w:ascii="Dubai" w:hAnsi="Dubai" w:cs="Dubai"/>
          <w:rtl/>
        </w:rPr>
        <w:t>، قابلیت اطمینان و پایداری از اهمیت بسیار بالایی برخوردار است. معماری</w:t>
      </w:r>
      <w:r w:rsidRPr="003C68C8">
        <w:rPr>
          <w:rFonts w:ascii="Dubai" w:hAnsi="Dubai" w:cs="Dubai"/>
        </w:rPr>
        <w:t xml:space="preserve"> SOA </w:t>
      </w:r>
      <w:r w:rsidRPr="003C68C8">
        <w:rPr>
          <w:rFonts w:ascii="Dubai" w:hAnsi="Dubai" w:cs="Dubai"/>
          <w:rtl/>
        </w:rPr>
        <w:t xml:space="preserve">با تقسیم سیستم به سرویس‌های مستقل، احتمال از کار افتادن کامل سامانه را </w:t>
      </w:r>
      <w:r w:rsidRPr="003C68C8">
        <w:rPr>
          <w:rFonts w:ascii="Dubai" w:hAnsi="Dubai" w:cs="Dubai"/>
          <w:highlight w:val="yellow"/>
          <w:rtl/>
        </w:rPr>
        <w:lastRenderedPageBreak/>
        <w:t>کاهش</w:t>
      </w:r>
      <w:r w:rsidRPr="003C68C8">
        <w:rPr>
          <w:rFonts w:ascii="Dubai" w:hAnsi="Dubai" w:cs="Dubai"/>
          <w:rtl/>
        </w:rPr>
        <w:t xml:space="preserve"> می‌دهد. اگر یکی از سرویس‌ها دچار مشکل شود، سایر سرویس‌ها می‌توانند همچنان به فعالیت خود ادامه دهند یا حداقل بخش‌های حیاتی سیستم را فعال نگه دارند</w:t>
      </w:r>
      <w:r w:rsidRPr="003C68C8">
        <w:rPr>
          <w:rFonts w:ascii="Dubai" w:hAnsi="Dubai" w:cs="Dubai"/>
        </w:rPr>
        <w:t>.</w:t>
      </w:r>
    </w:p>
    <w:p w14:paraId="2EA98527" w14:textId="77777777" w:rsidR="003C68C8" w:rsidRPr="003C68C8" w:rsidRDefault="003C68C8" w:rsidP="003C68C8">
      <w:pPr>
        <w:bidi/>
        <w:rPr>
          <w:rFonts w:ascii="Dubai" w:hAnsi="Dubai" w:cs="Dubai"/>
        </w:rPr>
      </w:pPr>
      <w:r w:rsidRPr="003C68C8">
        <w:rPr>
          <w:rFonts w:ascii="Dubai" w:hAnsi="Dubai" w:cs="Dubai"/>
          <w:rtl/>
        </w:rPr>
        <w:t xml:space="preserve">برای مثال، اگر سرویس گزارش‌گیری به‌طور موقت دچار اختلال شود، سرویس‌های مدیریت موجودی یا هشدار همچنان می‌توانند به کار خود ادامه دهند. این ویژگی در </w:t>
      </w:r>
      <w:r w:rsidRPr="003C68C8">
        <w:rPr>
          <w:rFonts w:ascii="Dubai" w:hAnsi="Dubai" w:cs="Dubai"/>
          <w:highlight w:val="yellow"/>
          <w:rtl/>
        </w:rPr>
        <w:t>سیستم‌های حساس</w:t>
      </w:r>
      <w:r w:rsidRPr="003C68C8">
        <w:rPr>
          <w:rFonts w:ascii="Dubai" w:hAnsi="Dubai" w:cs="Dubai"/>
          <w:rtl/>
        </w:rPr>
        <w:t xml:space="preserve"> بسیار مهم است، زیرا توقف کامل سامانه می‌تواند باعث اختلال در فرآیند تأمین و توزیع دارو شود. بنابراین، معماری</w:t>
      </w:r>
      <w:r w:rsidRPr="003C68C8">
        <w:rPr>
          <w:rFonts w:ascii="Dubai" w:hAnsi="Dubai" w:cs="Dubai"/>
        </w:rPr>
        <w:t xml:space="preserve"> SOA </w:t>
      </w:r>
      <w:r w:rsidRPr="003C68C8">
        <w:rPr>
          <w:rFonts w:ascii="Dubai" w:hAnsi="Dubai" w:cs="Dubai"/>
          <w:rtl/>
        </w:rPr>
        <w:t>با ایجاد جداسازی منطقی میان سرویس‌ها، سطح پایداری سیستم را افزایش می‌دهد</w:t>
      </w:r>
      <w:r w:rsidRPr="003C68C8">
        <w:rPr>
          <w:rFonts w:ascii="Dubai" w:hAnsi="Dubai" w:cs="Dubai"/>
        </w:rPr>
        <w:t>.</w:t>
      </w:r>
    </w:p>
    <w:p w14:paraId="3865E869" w14:textId="77777777" w:rsidR="003C68C8" w:rsidRDefault="003C68C8" w:rsidP="003C68C8">
      <w:pPr>
        <w:pBdr>
          <w:bottom w:val="single" w:sz="6" w:space="1" w:color="auto"/>
        </w:pBdr>
        <w:bidi/>
        <w:rPr>
          <w:rFonts w:ascii="Dubai" w:hAnsi="Dubai" w:cs="Dubai"/>
          <w:rtl/>
        </w:rPr>
      </w:pPr>
      <w:r w:rsidRPr="003C68C8">
        <w:rPr>
          <w:rFonts w:ascii="Dubai" w:hAnsi="Dubai" w:cs="Dubai"/>
          <w:rtl/>
        </w:rPr>
        <w:t>علاوه بر این، امکان مانیتورینگ و کنترل مستقل هر سرویس نیز وجود دارد. این موضوع به تیم فنی کمک می‌کند تا عملکرد هر بخش را به‌صورت جداگانه بررسی کرده و در صورت مشاهده مشکل، سریع‌تر اقدام به رفع آن کند. در نتیجه، سیستم در برابر خطاها و شرایط غیرمنتظره مقاوم‌تر خواهد بود</w:t>
      </w:r>
      <w:r w:rsidRPr="003C68C8">
        <w:rPr>
          <w:rFonts w:ascii="Dubai" w:hAnsi="Dubai" w:cs="Dubai"/>
        </w:rPr>
        <w:t>.</w:t>
      </w:r>
    </w:p>
    <w:p w14:paraId="6E54113E" w14:textId="77777777" w:rsidR="003C68C8" w:rsidRDefault="003C68C8" w:rsidP="003C68C8">
      <w:pPr>
        <w:pBdr>
          <w:bottom w:val="single" w:sz="6" w:space="1" w:color="auto"/>
        </w:pBdr>
        <w:bidi/>
        <w:rPr>
          <w:rFonts w:ascii="Dubai" w:hAnsi="Dubai" w:cs="Dubai"/>
          <w:rtl/>
        </w:rPr>
      </w:pPr>
    </w:p>
    <w:p w14:paraId="5BC80F06" w14:textId="77777777" w:rsidR="003C68C8" w:rsidRPr="003C68C8" w:rsidRDefault="003C68C8" w:rsidP="003C68C8">
      <w:pPr>
        <w:bidi/>
        <w:rPr>
          <w:rFonts w:ascii="Dubai" w:hAnsi="Dubai" w:cs="Dubai"/>
        </w:rPr>
      </w:pPr>
    </w:p>
    <w:p w14:paraId="3891C34F" w14:textId="77777777" w:rsidR="003C68C8" w:rsidRPr="003C68C8" w:rsidRDefault="003C68C8" w:rsidP="003C68C8">
      <w:pPr>
        <w:bidi/>
        <w:rPr>
          <w:rFonts w:ascii="Dubai" w:hAnsi="Dubai" w:cs="Dubai"/>
          <w:b/>
          <w:bCs/>
          <w:color w:val="44546A" w:themeColor="text2"/>
          <w:sz w:val="28"/>
          <w:szCs w:val="28"/>
        </w:rPr>
      </w:pPr>
      <w:r w:rsidRPr="003C68C8">
        <w:rPr>
          <w:rFonts w:ascii="Dubai" w:hAnsi="Dubai" w:cs="Dubai"/>
          <w:b/>
          <w:bCs/>
          <w:color w:val="44546A" w:themeColor="text2"/>
          <w:sz w:val="28"/>
          <w:szCs w:val="28"/>
          <w:highlight w:val="lightGray"/>
          <w:rtl/>
        </w:rPr>
        <w:t>جمع‌بندی</w:t>
      </w:r>
    </w:p>
    <w:tbl>
      <w:tblPr>
        <w:bidiVisual/>
        <w:tblW w:w="9552" w:type="dxa"/>
        <w:tblInd w:w="-1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552"/>
      </w:tblGrid>
      <w:tr w:rsidR="003C68C8" w14:paraId="28D8F9AE" w14:textId="77777777" w:rsidTr="003C68C8">
        <w:tblPrEx>
          <w:tblCellMar>
            <w:top w:w="0" w:type="dxa"/>
            <w:bottom w:w="0" w:type="dxa"/>
          </w:tblCellMar>
        </w:tblPrEx>
        <w:trPr>
          <w:trHeight w:val="5400"/>
        </w:trPr>
        <w:tc>
          <w:tcPr>
            <w:tcW w:w="9552" w:type="dxa"/>
          </w:tcPr>
          <w:p w14:paraId="7BAD289D" w14:textId="77777777" w:rsidR="003C68C8" w:rsidRPr="003C68C8" w:rsidRDefault="003C68C8" w:rsidP="003C68C8">
            <w:pPr>
              <w:bidi/>
              <w:ind w:left="72"/>
              <w:rPr>
                <w:rFonts w:ascii="Dubai" w:hAnsi="Dubai" w:cs="Dubai"/>
              </w:rPr>
            </w:pPr>
            <w:r w:rsidRPr="003C68C8">
              <w:rPr>
                <w:rFonts w:ascii="Dubai" w:hAnsi="Dubai" w:cs="Dubai"/>
                <w:rtl/>
              </w:rPr>
              <w:t xml:space="preserve">با توجه به ماهیت </w:t>
            </w:r>
            <w:r w:rsidRPr="003C68C8">
              <w:rPr>
                <w:rFonts w:ascii="Dubai" w:hAnsi="Dubai" w:cs="Dubai"/>
                <w:highlight w:val="yellow"/>
                <w:rtl/>
              </w:rPr>
              <w:t>بحرانی</w:t>
            </w:r>
            <w:r w:rsidRPr="003C68C8">
              <w:rPr>
                <w:rFonts w:ascii="Dubai" w:hAnsi="Dubai" w:cs="Dubai"/>
                <w:rtl/>
              </w:rPr>
              <w:t xml:space="preserve"> سیستم مدیریت و پایش داروهای استراتژیک و زنجیره تأمین، استفاده از معماری خدمت‌گرا</w:t>
            </w:r>
            <w:r w:rsidRPr="003C68C8">
              <w:rPr>
                <w:rFonts w:ascii="Dubai" w:hAnsi="Dubai" w:cs="Dubai"/>
              </w:rPr>
              <w:t xml:space="preserve"> (</w:t>
            </w:r>
            <w:r w:rsidRPr="003C68C8">
              <w:rPr>
                <w:rFonts w:ascii="Dubai" w:hAnsi="Dubai" w:cs="Dubai"/>
                <w:highlight w:val="yellow"/>
              </w:rPr>
              <w:t>SOA</w:t>
            </w:r>
            <w:r w:rsidRPr="003C68C8">
              <w:rPr>
                <w:rFonts w:ascii="Dubai" w:hAnsi="Dubai" w:cs="Dubai"/>
              </w:rPr>
              <w:t xml:space="preserve">) </w:t>
            </w:r>
            <w:r w:rsidRPr="003C68C8">
              <w:rPr>
                <w:rFonts w:ascii="Dubai" w:hAnsi="Dubai" w:cs="Dubai"/>
                <w:rtl/>
              </w:rPr>
              <w:t xml:space="preserve">انتخابی بسیار مناسب و منطقی محسوب می‌شود. این معماری با فراهم کردن قابلیت استفاده مجدد از سرویس‌ها، افزایش مقیاس‌پذیری، کاهش وابستگی میان بخش‌های مختلف، بهبود نگهداری‌پذیری، ارتقای یکپارچگی اطلاعات و افزایش قابلیت اطمینان، می‌تواند کیفیت کلی سیستم را به‌طور </w:t>
            </w:r>
            <w:r w:rsidRPr="003C68C8">
              <w:rPr>
                <w:rFonts w:ascii="Dubai" w:hAnsi="Dubai" w:cs="Dubai"/>
                <w:highlight w:val="yellow"/>
                <w:rtl/>
              </w:rPr>
              <w:t>چشمگیری</w:t>
            </w:r>
            <w:r w:rsidRPr="003C68C8">
              <w:rPr>
                <w:rFonts w:ascii="Dubai" w:hAnsi="Dubai" w:cs="Dubai"/>
                <w:rtl/>
              </w:rPr>
              <w:t xml:space="preserve"> بهبود دهد</w:t>
            </w:r>
            <w:r w:rsidRPr="003C68C8">
              <w:rPr>
                <w:rFonts w:ascii="Dubai" w:hAnsi="Dubai" w:cs="Dubai"/>
              </w:rPr>
              <w:t>.</w:t>
            </w:r>
          </w:p>
          <w:p w14:paraId="27413FFC" w14:textId="295231FB" w:rsidR="003C68C8" w:rsidRDefault="003C68C8" w:rsidP="003C68C8">
            <w:pPr>
              <w:bidi/>
              <w:ind w:left="72"/>
              <w:rPr>
                <w:rFonts w:ascii="Dubai" w:hAnsi="Dubai" w:cs="Dubai"/>
                <w:rtl/>
              </w:rPr>
            </w:pPr>
            <w:r w:rsidRPr="003C68C8">
              <w:rPr>
                <w:rFonts w:ascii="Dubai" w:hAnsi="Dubai" w:cs="Dubai"/>
                <w:rtl/>
              </w:rPr>
              <w:t xml:space="preserve">در چنین سامانه‌ای که </w:t>
            </w:r>
            <w:r w:rsidRPr="003C68C8">
              <w:rPr>
                <w:rFonts w:ascii="Dubai" w:hAnsi="Dubai" w:cs="Dubai"/>
                <w:highlight w:val="lightGray"/>
                <w:rtl/>
              </w:rPr>
              <w:t>دقت</w:t>
            </w:r>
            <w:r w:rsidRPr="003C68C8">
              <w:rPr>
                <w:rFonts w:ascii="Dubai" w:hAnsi="Dubai" w:cs="Dubai"/>
                <w:rtl/>
              </w:rPr>
              <w:t xml:space="preserve">، </w:t>
            </w:r>
            <w:r w:rsidRPr="003C68C8">
              <w:rPr>
                <w:rFonts w:ascii="Dubai" w:hAnsi="Dubai" w:cs="Dubai"/>
                <w:highlight w:val="lightGray"/>
                <w:rtl/>
              </w:rPr>
              <w:t>سرعت</w:t>
            </w:r>
            <w:r w:rsidRPr="003C68C8">
              <w:rPr>
                <w:rFonts w:ascii="Dubai" w:hAnsi="Dubai" w:cs="Dubai"/>
                <w:rtl/>
              </w:rPr>
              <w:t xml:space="preserve">، </w:t>
            </w:r>
            <w:r w:rsidRPr="003C68C8">
              <w:rPr>
                <w:rFonts w:ascii="Dubai" w:hAnsi="Dubai" w:cs="Dubai"/>
                <w:highlight w:val="lightGray"/>
                <w:rtl/>
              </w:rPr>
              <w:t xml:space="preserve">امنیت </w:t>
            </w:r>
            <w:r w:rsidRPr="003C68C8">
              <w:rPr>
                <w:rFonts w:ascii="Dubai" w:hAnsi="Dubai" w:cs="Dubai"/>
                <w:rtl/>
              </w:rPr>
              <w:t xml:space="preserve">و </w:t>
            </w:r>
            <w:r w:rsidRPr="003C68C8">
              <w:rPr>
                <w:rFonts w:ascii="Dubai" w:hAnsi="Dubai" w:cs="Dubai"/>
                <w:highlight w:val="lightGray"/>
                <w:rtl/>
              </w:rPr>
              <w:t xml:space="preserve">پایداری </w:t>
            </w:r>
            <w:r w:rsidRPr="003C68C8">
              <w:rPr>
                <w:rFonts w:ascii="Dubai" w:hAnsi="Dubai" w:cs="Dubai"/>
                <w:rtl/>
              </w:rPr>
              <w:t xml:space="preserve">از اهمیت بالایی برخوردارند، </w:t>
            </w:r>
            <w:r w:rsidRPr="003C68C8">
              <w:rPr>
                <w:rFonts w:ascii="Dubai" w:hAnsi="Dubai" w:cs="Dubai"/>
              </w:rPr>
              <w:t xml:space="preserve">SOA </w:t>
            </w:r>
            <w:r w:rsidRPr="003C68C8">
              <w:rPr>
                <w:rFonts w:ascii="Dubai" w:hAnsi="Dubai" w:cs="Dubai"/>
                <w:rtl/>
              </w:rPr>
              <w:t>این امکان را فراهم می‌کند که هر بخش از سیستم به‌صورت مستقل و هدفمند طراحی شود و در عین حال، هماهنگی لازم میان اجزای مختلف حفظ گردد. به همین دلیل، معماری خدمت‌گرا نه‌تنها پاسخ‌گوی نیازهای فعلی سیستم است، بلکه بستر مناسبی برای توسعه‌های آینده، افزودن قابلیت‌های جدید و سازگاری با تغییرات محیطی نیز فراهم می‌سازد</w:t>
            </w:r>
            <w:r w:rsidRPr="003C68C8">
              <w:rPr>
                <w:rFonts w:ascii="Dubai" w:hAnsi="Dubai" w:cs="Dubai"/>
              </w:rPr>
              <w:t>.</w:t>
            </w:r>
          </w:p>
        </w:tc>
      </w:tr>
    </w:tbl>
    <w:p w14:paraId="70B978A2" w14:textId="77777777" w:rsidR="00745E17" w:rsidRPr="003C68C8" w:rsidRDefault="00745E17" w:rsidP="003C68C8">
      <w:pPr>
        <w:bidi/>
        <w:rPr>
          <w:rFonts w:ascii="Dubai" w:hAnsi="Dubai" w:cs="Dubai"/>
        </w:rPr>
      </w:pPr>
    </w:p>
    <w:sectPr w:rsidR="00745E17" w:rsidRPr="003C68C8" w:rsidSect="003C68C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ubai">
    <w:panose1 w:val="020B0503030403030204"/>
    <w:charset w:val="00"/>
    <w:family w:val="swiss"/>
    <w:pitch w:val="variable"/>
    <w:sig w:usb0="80002067" w:usb1="80000000" w:usb2="00000008" w:usb3="00000000" w:csb0="0000004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8C8"/>
    <w:rsid w:val="00266D1F"/>
    <w:rsid w:val="00377323"/>
    <w:rsid w:val="003C68C8"/>
    <w:rsid w:val="00535E21"/>
    <w:rsid w:val="00543505"/>
    <w:rsid w:val="00745E17"/>
    <w:rsid w:val="00975965"/>
    <w:rsid w:val="009856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11E43"/>
  <w15:chartTrackingRefBased/>
  <w15:docId w15:val="{28375E0D-8BF9-4B66-9DC4-A6770141E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68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68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68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68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68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68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68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68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68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68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68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68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68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68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68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68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68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68C8"/>
    <w:rPr>
      <w:rFonts w:eastAsiaTheme="majorEastAsia" w:cstheme="majorBidi"/>
      <w:color w:val="272727" w:themeColor="text1" w:themeTint="D8"/>
    </w:rPr>
  </w:style>
  <w:style w:type="paragraph" w:styleId="Title">
    <w:name w:val="Title"/>
    <w:basedOn w:val="Normal"/>
    <w:next w:val="Normal"/>
    <w:link w:val="TitleChar"/>
    <w:uiPriority w:val="10"/>
    <w:qFormat/>
    <w:rsid w:val="003C68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68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68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68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68C8"/>
    <w:pPr>
      <w:spacing w:before="160"/>
      <w:jc w:val="center"/>
    </w:pPr>
    <w:rPr>
      <w:i/>
      <w:iCs/>
      <w:color w:val="404040" w:themeColor="text1" w:themeTint="BF"/>
    </w:rPr>
  </w:style>
  <w:style w:type="character" w:customStyle="1" w:styleId="QuoteChar">
    <w:name w:val="Quote Char"/>
    <w:basedOn w:val="DefaultParagraphFont"/>
    <w:link w:val="Quote"/>
    <w:uiPriority w:val="29"/>
    <w:rsid w:val="003C68C8"/>
    <w:rPr>
      <w:i/>
      <w:iCs/>
      <w:color w:val="404040" w:themeColor="text1" w:themeTint="BF"/>
    </w:rPr>
  </w:style>
  <w:style w:type="paragraph" w:styleId="ListParagraph">
    <w:name w:val="List Paragraph"/>
    <w:basedOn w:val="Normal"/>
    <w:uiPriority w:val="34"/>
    <w:qFormat/>
    <w:rsid w:val="003C68C8"/>
    <w:pPr>
      <w:ind w:left="720"/>
      <w:contextualSpacing/>
    </w:pPr>
  </w:style>
  <w:style w:type="character" w:styleId="IntenseEmphasis">
    <w:name w:val="Intense Emphasis"/>
    <w:basedOn w:val="DefaultParagraphFont"/>
    <w:uiPriority w:val="21"/>
    <w:qFormat/>
    <w:rsid w:val="003C68C8"/>
    <w:rPr>
      <w:i/>
      <w:iCs/>
      <w:color w:val="2F5496" w:themeColor="accent1" w:themeShade="BF"/>
    </w:rPr>
  </w:style>
  <w:style w:type="paragraph" w:styleId="IntenseQuote">
    <w:name w:val="Intense Quote"/>
    <w:basedOn w:val="Normal"/>
    <w:next w:val="Normal"/>
    <w:link w:val="IntenseQuoteChar"/>
    <w:uiPriority w:val="30"/>
    <w:qFormat/>
    <w:rsid w:val="003C68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68C8"/>
    <w:rPr>
      <w:i/>
      <w:iCs/>
      <w:color w:val="2F5496" w:themeColor="accent1" w:themeShade="BF"/>
    </w:rPr>
  </w:style>
  <w:style w:type="character" w:styleId="IntenseReference">
    <w:name w:val="Intense Reference"/>
    <w:basedOn w:val="DefaultParagraphFont"/>
    <w:uiPriority w:val="32"/>
    <w:qFormat/>
    <w:rsid w:val="003C68C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6</Pages>
  <Words>1442</Words>
  <Characters>8221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aida alizadeh</dc:creator>
  <cp:keywords/>
  <dc:description/>
  <cp:lastModifiedBy>aida alizadeh</cp:lastModifiedBy>
  <cp:revision>2</cp:revision>
  <dcterms:created xsi:type="dcterms:W3CDTF">2026-06-27T13:53:00Z</dcterms:created>
  <dcterms:modified xsi:type="dcterms:W3CDTF">2026-06-27T14:07:00Z</dcterms:modified>
</cp:coreProperties>
</file>