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F766795" w14:textId="080D9F97" w:rsidR="006C2401" w:rsidRPr="001E7290" w:rsidRDefault="001E7290" w:rsidP="006C2401">
      <w:pPr>
        <w:bidi/>
        <w:rPr>
          <w:rFonts w:ascii="Dubai" w:hAnsi="Dubai" w:cs="Dubai"/>
          <w:b/>
          <w:bCs/>
          <w:rtl/>
        </w:rPr>
      </w:pPr>
      <w:r>
        <w:rPr>
          <w:rFonts w:ascii="Dubai" w:hAnsi="Dubai" w:cs="Dubai"/>
          <w:b/>
          <w:bCs/>
          <w:noProof/>
          <w:rtl/>
          <w:lang w:val="ar-SA"/>
        </w:rPr>
        <w:drawing>
          <wp:anchor distT="0" distB="0" distL="114300" distR="114300" simplePos="0" relativeHeight="251658240" behindDoc="0" locked="0" layoutInCell="1" allowOverlap="1" wp14:anchorId="7F2FFD98" wp14:editId="23D2F378">
            <wp:simplePos x="0" y="0"/>
            <wp:positionH relativeFrom="margin">
              <wp:posOffset>-571500</wp:posOffset>
            </wp:positionH>
            <wp:positionV relativeFrom="paragraph">
              <wp:posOffset>0</wp:posOffset>
            </wp:positionV>
            <wp:extent cx="2019300" cy="2019300"/>
            <wp:effectExtent l="0" t="0" r="0" b="0"/>
            <wp:wrapSquare wrapText="bothSides"/>
            <wp:docPr id="577109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9981" name="Picture 5771099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14:sizeRelH relativeFrom="page">
              <wp14:pctWidth>0</wp14:pctWidth>
            </wp14:sizeRelH>
            <wp14:sizeRelV relativeFrom="page">
              <wp14:pctHeight>0</wp14:pctHeight>
            </wp14:sizeRelV>
          </wp:anchor>
        </w:drawing>
      </w:r>
      <w:r w:rsidR="006C2401" w:rsidRPr="001E7290">
        <w:rPr>
          <w:rFonts w:ascii="Dubai" w:hAnsi="Dubai" w:cs="Dubai"/>
          <w:b/>
          <w:bCs/>
          <w:color w:val="156082" w:themeColor="accent1"/>
          <w:rtl/>
        </w:rPr>
        <w:t>ارزیابی و مدیریت ریسک‌های سیستمی</w:t>
      </w:r>
      <w:r w:rsidR="006C2401" w:rsidRPr="001E7290">
        <w:rPr>
          <w:rFonts w:ascii="Dubai" w:hAnsi="Dubai" w:cs="Dubai"/>
          <w:b/>
          <w:bCs/>
          <w:color w:val="156082" w:themeColor="accent1"/>
        </w:rPr>
        <w:t xml:space="preserve">   Systemic Risk Assessment</w:t>
      </w:r>
    </w:p>
    <w:p w14:paraId="2B77E2F5" w14:textId="77777777" w:rsidR="001E7290" w:rsidRDefault="006C2401" w:rsidP="006C2401">
      <w:pPr>
        <w:bidi/>
        <w:rPr>
          <w:rFonts w:ascii="Dubai" w:hAnsi="Dubai" w:cs="Dubai"/>
        </w:rPr>
      </w:pPr>
      <w:r w:rsidRPr="001E7290">
        <w:rPr>
          <w:rFonts w:ascii="Dubai" w:hAnsi="Dubai" w:cs="Dubai"/>
          <w:rtl/>
        </w:rPr>
        <w:t>در سیستم‌های حساس و استراتژیک، ریسک تنها به معنای خطا در کدهای نرم‌افزاری</w:t>
      </w:r>
      <w:r w:rsidRPr="001E7290">
        <w:rPr>
          <w:rFonts w:ascii="Dubai" w:hAnsi="Dubai" w:cs="Dubai"/>
        </w:rPr>
        <w:t xml:space="preserve"> (Software Bugs) </w:t>
      </w:r>
      <w:r w:rsidRPr="001E7290">
        <w:rPr>
          <w:rFonts w:ascii="Dubai" w:hAnsi="Dubai" w:cs="Dubai"/>
          <w:rtl/>
        </w:rPr>
        <w:t>نیست</w:t>
      </w:r>
      <w:r w:rsidR="001E7290">
        <w:rPr>
          <w:rFonts w:ascii="Dubai" w:hAnsi="Dubai" w:cs="Dubai"/>
        </w:rPr>
        <w:t>.</w:t>
      </w:r>
      <w:r w:rsidRPr="001E7290">
        <w:rPr>
          <w:rFonts w:ascii="Dubai" w:hAnsi="Dubai" w:cs="Dubai"/>
          <w:rtl/>
        </w:rPr>
        <w:t xml:space="preserve"> بلکه ریسک شامل هرگونه اختلال در تعامل میان مؤلفه‌های سخت‌افزاری، محیطی، انسانی و نرم‌افزاری است. </w:t>
      </w:r>
    </w:p>
    <w:p w14:paraId="1760DF77" w14:textId="77777777" w:rsidR="001E7290" w:rsidRDefault="001E7290" w:rsidP="001E7290">
      <w:pPr>
        <w:bidi/>
        <w:rPr>
          <w:rFonts w:ascii="Dubai" w:hAnsi="Dubai" w:cs="Dubai"/>
        </w:rPr>
      </w:pPr>
    </w:p>
    <w:p w14:paraId="3E6F0CEF" w14:textId="77777777" w:rsidR="001E7290" w:rsidRDefault="001E7290" w:rsidP="001E7290">
      <w:pPr>
        <w:bidi/>
        <w:rPr>
          <w:rFonts w:ascii="Dubai" w:hAnsi="Dubai" w:cs="Dubai"/>
        </w:rPr>
      </w:pPr>
    </w:p>
    <w:p w14:paraId="1494018B" w14:textId="77777777" w:rsidR="001E7290" w:rsidRDefault="006C2401" w:rsidP="001E7290">
      <w:pPr>
        <w:pStyle w:val="ListParagraph"/>
        <w:numPr>
          <w:ilvl w:val="0"/>
          <w:numId w:val="7"/>
        </w:numPr>
        <w:bidi/>
        <w:rPr>
          <w:rFonts w:ascii="Dubai" w:hAnsi="Dubai" w:cs="Dubai"/>
        </w:rPr>
      </w:pPr>
      <w:r w:rsidRPr="001E7290">
        <w:rPr>
          <w:rFonts w:ascii="Dubai" w:hAnsi="Dubai" w:cs="Dubai"/>
          <w:rtl/>
        </w:rPr>
        <w:t>در این بخش، از رویکرد</w:t>
      </w:r>
      <w:r w:rsidRPr="001E7290">
        <w:rPr>
          <w:rFonts w:ascii="Dubai" w:hAnsi="Dubai" w:cs="Dubai"/>
        </w:rPr>
        <w:t xml:space="preserve"> Holistic Risk Assessment </w:t>
      </w:r>
      <w:r w:rsidRPr="001E7290">
        <w:rPr>
          <w:rFonts w:ascii="Dubai" w:hAnsi="Dubai" w:cs="Dubai"/>
          <w:rtl/>
        </w:rPr>
        <w:t>(ارزیابی ریسک همه‌جانبه) استفاده شده است تا پایداری کل زنجیره تأمین دارو تحت سناریوهای مختلف مورد سنجش قرار گیرد.</w:t>
      </w:r>
    </w:p>
    <w:p w14:paraId="206C8751" w14:textId="77777777" w:rsidR="001E7290" w:rsidRDefault="001E7290" w:rsidP="001E7290">
      <w:pPr>
        <w:pStyle w:val="ListParagraph"/>
        <w:bidi/>
        <w:ind w:left="360"/>
        <w:rPr>
          <w:rFonts w:ascii="Dubai" w:hAnsi="Dubai" w:cs="Dubai"/>
        </w:rPr>
      </w:pPr>
    </w:p>
    <w:p w14:paraId="6C70839C" w14:textId="0D0C0019" w:rsidR="006C2401" w:rsidRPr="001E7290" w:rsidRDefault="006C2401" w:rsidP="001E7290">
      <w:pPr>
        <w:pStyle w:val="ListParagraph"/>
        <w:numPr>
          <w:ilvl w:val="0"/>
          <w:numId w:val="7"/>
        </w:numPr>
        <w:bidi/>
        <w:rPr>
          <w:rFonts w:ascii="Dubai" w:hAnsi="Dubai" w:cs="Dubai"/>
          <w:rtl/>
        </w:rPr>
      </w:pPr>
      <w:r w:rsidRPr="001E7290">
        <w:rPr>
          <w:rFonts w:ascii="Dubai" w:hAnsi="Dubai" w:cs="Dubai"/>
          <w:rtl/>
        </w:rPr>
        <w:t xml:space="preserve"> هدف، شناسایی نقاط شکست</w:t>
      </w:r>
      <w:r w:rsidRPr="001E7290">
        <w:rPr>
          <w:rFonts w:ascii="Dubai" w:hAnsi="Dubai" w:cs="Dubai"/>
        </w:rPr>
        <w:t xml:space="preserve"> (Single Points of Failure) </w:t>
      </w:r>
      <w:r w:rsidRPr="001E7290">
        <w:rPr>
          <w:rFonts w:ascii="Dubai" w:hAnsi="Dubai" w:cs="Dubai"/>
          <w:rtl/>
        </w:rPr>
        <w:t>و تدوین استراتژی‌های مقابله‌ای</w:t>
      </w:r>
      <w:r w:rsidRPr="001E7290">
        <w:rPr>
          <w:rFonts w:ascii="Dubai" w:hAnsi="Dubai" w:cs="Dubai"/>
        </w:rPr>
        <w:t xml:space="preserve"> (Mitigation Strategies) </w:t>
      </w:r>
      <w:r w:rsidRPr="001E7290">
        <w:rPr>
          <w:rFonts w:ascii="Dubai" w:hAnsi="Dubai" w:cs="Dubai"/>
          <w:rtl/>
        </w:rPr>
        <w:t>است</w:t>
      </w:r>
      <w:r w:rsidRPr="001E7290">
        <w:rPr>
          <w:rFonts w:ascii="Dubai" w:hAnsi="Dubai" w:cs="Dubai"/>
        </w:rPr>
        <w:t>.</w:t>
      </w:r>
    </w:p>
    <w:p w14:paraId="3375F8A0" w14:textId="77777777" w:rsidR="006C2401" w:rsidRPr="001E7290" w:rsidRDefault="006C2401" w:rsidP="001E7290">
      <w:pPr>
        <w:pBdr>
          <w:bottom w:val="single" w:sz="4" w:space="1" w:color="auto"/>
        </w:pBdr>
        <w:bidi/>
        <w:rPr>
          <w:rFonts w:ascii="Dubai" w:hAnsi="Dubai" w:cs="Dubai"/>
          <w:sz w:val="36"/>
          <w:szCs w:val="36"/>
          <w:rtl/>
        </w:rPr>
      </w:pPr>
    </w:p>
    <w:p w14:paraId="4FCFDCD4" w14:textId="4703DA0D" w:rsidR="006C2401" w:rsidRPr="001E7290" w:rsidRDefault="006C2401" w:rsidP="006C2401">
      <w:pPr>
        <w:bidi/>
        <w:rPr>
          <w:rFonts w:ascii="Dubai" w:hAnsi="Dubai" w:cs="Dubai"/>
          <w:b/>
          <w:bCs/>
          <w:color w:val="156082" w:themeColor="accent1"/>
          <w:rtl/>
        </w:rPr>
      </w:pPr>
      <w:r w:rsidRPr="001E7290">
        <w:rPr>
          <w:rFonts w:ascii="Dubai" w:hAnsi="Dubai" w:cs="Dubai"/>
          <w:b/>
          <w:bCs/>
          <w:color w:val="156082" w:themeColor="accent1"/>
          <w:rtl/>
        </w:rPr>
        <w:t>طبقه‌بندی ریسک‌های سیستمی</w:t>
      </w:r>
      <w:r w:rsidRPr="001E7290">
        <w:rPr>
          <w:rFonts w:ascii="Dubai" w:hAnsi="Dubai" w:cs="Dubai"/>
          <w:b/>
          <w:bCs/>
          <w:color w:val="156082" w:themeColor="accent1"/>
        </w:rPr>
        <w:t xml:space="preserve">  (Taxonomy of Systemic Risks)</w:t>
      </w:r>
    </w:p>
    <w:p w14:paraId="5E039EE4" w14:textId="6551209B" w:rsidR="006C2401" w:rsidRDefault="006C2401" w:rsidP="00076BFB">
      <w:pPr>
        <w:bidi/>
        <w:rPr>
          <w:rFonts w:ascii="Dubai" w:hAnsi="Dubai" w:cs="Dubai"/>
        </w:rPr>
      </w:pPr>
      <w:r w:rsidRPr="001E7290">
        <w:rPr>
          <w:rFonts w:ascii="Dubai" w:hAnsi="Dubai" w:cs="Dubai"/>
          <w:rtl/>
        </w:rPr>
        <w:t>برای تحلیل دقیق، ریسک‌ها به چهار لایه اصلی تقسیم‌بندی شده‌اند</w:t>
      </w:r>
      <w:r w:rsidRPr="001E7290">
        <w:rPr>
          <w:rFonts w:ascii="Dubai" w:hAnsi="Dubai" w:cs="Dubai"/>
        </w:rPr>
        <w:t>:</w:t>
      </w:r>
    </w:p>
    <w:p w14:paraId="18520B41" w14:textId="77777777" w:rsidR="001E7290" w:rsidRPr="001E7290" w:rsidRDefault="001E7290" w:rsidP="001E7290">
      <w:pPr>
        <w:bidi/>
        <w:rPr>
          <w:rFonts w:ascii="Dubai" w:hAnsi="Dubai" w:cs="Dubai"/>
          <w:rtl/>
        </w:rPr>
      </w:pPr>
    </w:p>
    <w:p w14:paraId="4BF3868A" w14:textId="77777777" w:rsidR="006C2401" w:rsidRPr="001E7290" w:rsidRDefault="006C2401" w:rsidP="006C2401">
      <w:pPr>
        <w:bidi/>
        <w:rPr>
          <w:rFonts w:ascii="Dubai" w:hAnsi="Dubai" w:cs="Dubai"/>
          <w:b/>
          <w:bCs/>
          <w:color w:val="4C94D8" w:themeColor="text2" w:themeTint="80"/>
          <w:rtl/>
        </w:rPr>
      </w:pPr>
      <w:r w:rsidRPr="001E7290">
        <w:rPr>
          <w:rFonts w:ascii="Dubai" w:hAnsi="Dubai" w:cs="Dubai"/>
          <w:b/>
          <w:bCs/>
          <w:color w:val="4C94D8" w:themeColor="text2" w:themeTint="80"/>
          <w:rtl/>
        </w:rPr>
        <w:t>الف) ریسک‌های سخت‌افزاری و زیرساختی</w:t>
      </w:r>
      <w:r w:rsidRPr="001E7290">
        <w:rPr>
          <w:rFonts w:ascii="Dubai" w:hAnsi="Dubai" w:cs="Dubai"/>
          <w:b/>
          <w:bCs/>
          <w:color w:val="4C94D8" w:themeColor="text2" w:themeTint="80"/>
        </w:rPr>
        <w:t xml:space="preserve"> (Hardware &amp; Infrastructure Risks)</w:t>
      </w:r>
    </w:p>
    <w:p w14:paraId="589A6B76" w14:textId="58847550" w:rsidR="006C2401" w:rsidRPr="001E7290" w:rsidRDefault="006C2401" w:rsidP="001E7290">
      <w:pPr>
        <w:bidi/>
        <w:rPr>
          <w:rFonts w:ascii="Dubai" w:hAnsi="Dubai" w:cs="Dubai"/>
        </w:rPr>
      </w:pPr>
      <w:r w:rsidRPr="001E7290">
        <w:rPr>
          <w:rFonts w:ascii="Dubai" w:hAnsi="Dubai" w:cs="Dubai"/>
          <w:rtl/>
        </w:rPr>
        <w:t>این ریسک‌ها مستقیماً به تجهیزات فیزیکی مربوط می‌شوند</w:t>
      </w:r>
      <w:r w:rsidRPr="001E7290">
        <w:rPr>
          <w:rFonts w:ascii="Dubai" w:hAnsi="Dubai" w:cs="Dubai"/>
        </w:rPr>
        <w:t>:</w:t>
      </w:r>
    </w:p>
    <w:p w14:paraId="3719745F" w14:textId="77777777" w:rsidR="006C2401" w:rsidRDefault="006C2401" w:rsidP="001E7290">
      <w:pPr>
        <w:pStyle w:val="ListParagraph"/>
        <w:numPr>
          <w:ilvl w:val="0"/>
          <w:numId w:val="8"/>
        </w:numPr>
        <w:bidi/>
        <w:rPr>
          <w:rFonts w:ascii="Dubai" w:hAnsi="Dubai" w:cs="Dubai"/>
        </w:rPr>
      </w:pPr>
      <w:r w:rsidRPr="001E7290">
        <w:rPr>
          <w:rFonts w:ascii="Dubai" w:hAnsi="Dubai" w:cs="Dubai"/>
          <w:rtl/>
        </w:rPr>
        <w:t>نقص در حسگرها</w:t>
      </w:r>
      <w:r w:rsidRPr="001E7290">
        <w:rPr>
          <w:rFonts w:ascii="Dubai" w:hAnsi="Dubai" w:cs="Dubai"/>
        </w:rPr>
        <w:t xml:space="preserve"> (Sensor Failure): </w:t>
      </w:r>
      <w:r w:rsidRPr="001E7290">
        <w:rPr>
          <w:rFonts w:ascii="Dubai" w:hAnsi="Dubai" w:cs="Dubai"/>
          <w:rtl/>
        </w:rPr>
        <w:t>خرابی سنسورهای دما یا رطوبت که منجر به ارسال داده‌های غلط به سیستم می‌شود</w:t>
      </w:r>
      <w:r w:rsidRPr="001E7290">
        <w:rPr>
          <w:rFonts w:ascii="Dubai" w:hAnsi="Dubai" w:cs="Dubai"/>
        </w:rPr>
        <w:t xml:space="preserve"> (Silent Failure).</w:t>
      </w:r>
    </w:p>
    <w:p w14:paraId="37DE7027" w14:textId="77777777" w:rsidR="001E7290" w:rsidRPr="001E7290" w:rsidRDefault="001E7290" w:rsidP="001E7290">
      <w:pPr>
        <w:pStyle w:val="ListParagraph"/>
        <w:bidi/>
        <w:rPr>
          <w:rFonts w:ascii="Dubai" w:hAnsi="Dubai" w:cs="Dubai"/>
          <w:rtl/>
        </w:rPr>
      </w:pPr>
    </w:p>
    <w:p w14:paraId="66922691" w14:textId="77777777" w:rsidR="006C2401" w:rsidRDefault="006C2401" w:rsidP="001E7290">
      <w:pPr>
        <w:pStyle w:val="ListParagraph"/>
        <w:numPr>
          <w:ilvl w:val="0"/>
          <w:numId w:val="8"/>
        </w:numPr>
        <w:bidi/>
        <w:rPr>
          <w:rFonts w:ascii="Dubai" w:hAnsi="Dubai" w:cs="Dubai"/>
        </w:rPr>
      </w:pPr>
      <w:r w:rsidRPr="001E7290">
        <w:rPr>
          <w:rFonts w:ascii="Dubai" w:hAnsi="Dubai" w:cs="Dubai"/>
          <w:rtl/>
        </w:rPr>
        <w:t>اختلال در شبکه ارتباطی</w:t>
      </w:r>
      <w:r w:rsidRPr="001E7290">
        <w:rPr>
          <w:rFonts w:ascii="Dubai" w:hAnsi="Dubai" w:cs="Dubai"/>
        </w:rPr>
        <w:t xml:space="preserve"> (Connectivity Loss): </w:t>
      </w:r>
      <w:r w:rsidRPr="001E7290">
        <w:rPr>
          <w:rFonts w:ascii="Dubai" w:hAnsi="Dubai" w:cs="Dubai"/>
          <w:rtl/>
        </w:rPr>
        <w:t>قطع شدن اتصال</w:t>
      </w:r>
      <w:r w:rsidRPr="001E7290">
        <w:rPr>
          <w:rFonts w:ascii="Dubai" w:hAnsi="Dubai" w:cs="Dubai"/>
        </w:rPr>
        <w:t xml:space="preserve"> IoT </w:t>
      </w:r>
      <w:r w:rsidRPr="001E7290">
        <w:rPr>
          <w:rFonts w:ascii="Dubai" w:hAnsi="Dubai" w:cs="Dubai"/>
          <w:rtl/>
        </w:rPr>
        <w:t>در نقاط کور زنجیره تأمین که باعث از دست رفتن ردیابی لحظه‌ای</w:t>
      </w:r>
      <w:r w:rsidRPr="001E7290">
        <w:rPr>
          <w:rFonts w:ascii="Dubai" w:hAnsi="Dubai" w:cs="Dubai"/>
        </w:rPr>
        <w:t xml:space="preserve"> (Real-time Tracking) </w:t>
      </w:r>
      <w:r w:rsidRPr="001E7290">
        <w:rPr>
          <w:rFonts w:ascii="Dubai" w:hAnsi="Dubai" w:cs="Dubai"/>
          <w:rtl/>
        </w:rPr>
        <w:t>می‌گردد</w:t>
      </w:r>
      <w:r w:rsidRPr="001E7290">
        <w:rPr>
          <w:rFonts w:ascii="Dubai" w:hAnsi="Dubai" w:cs="Dubai"/>
        </w:rPr>
        <w:t>.</w:t>
      </w:r>
    </w:p>
    <w:p w14:paraId="5B5AD243" w14:textId="77777777" w:rsidR="001E7290" w:rsidRPr="001E7290" w:rsidRDefault="001E7290" w:rsidP="001E7290">
      <w:pPr>
        <w:bidi/>
        <w:rPr>
          <w:rFonts w:ascii="Dubai" w:hAnsi="Dubai" w:cs="Dubai"/>
        </w:rPr>
      </w:pPr>
    </w:p>
    <w:p w14:paraId="0FDE8283" w14:textId="77777777" w:rsidR="006C2401" w:rsidRDefault="006C2401" w:rsidP="001E7290">
      <w:pPr>
        <w:pStyle w:val="ListParagraph"/>
        <w:numPr>
          <w:ilvl w:val="0"/>
          <w:numId w:val="8"/>
        </w:numPr>
        <w:bidi/>
        <w:rPr>
          <w:rFonts w:ascii="Dubai" w:hAnsi="Dubai" w:cs="Dubai"/>
        </w:rPr>
      </w:pPr>
      <w:r w:rsidRPr="001E7290">
        <w:rPr>
          <w:rFonts w:ascii="Dubai" w:hAnsi="Dubai" w:cs="Dubai"/>
          <w:rtl/>
        </w:rPr>
        <w:lastRenderedPageBreak/>
        <w:t>قطعی منابع انرژی</w:t>
      </w:r>
      <w:r w:rsidRPr="001E7290">
        <w:rPr>
          <w:rFonts w:ascii="Dubai" w:hAnsi="Dubai" w:cs="Dubai"/>
        </w:rPr>
        <w:t xml:space="preserve"> (Power Outage): </w:t>
      </w:r>
      <w:r w:rsidRPr="001E7290">
        <w:rPr>
          <w:rFonts w:ascii="Dubai" w:hAnsi="Dubai" w:cs="Dubai"/>
          <w:rtl/>
        </w:rPr>
        <w:t>از کار افتادن تجهیزات سرمایشی یا گره‌های شبکه در صورت نبود سیستم‌های پشتیبان</w:t>
      </w:r>
      <w:r w:rsidRPr="001E7290">
        <w:rPr>
          <w:rFonts w:ascii="Dubai" w:hAnsi="Dubai" w:cs="Dubai"/>
        </w:rPr>
        <w:t xml:space="preserve"> (UPS/Generator).</w:t>
      </w:r>
    </w:p>
    <w:p w14:paraId="15F99E9B" w14:textId="77777777" w:rsidR="001E7290" w:rsidRPr="001E7290" w:rsidRDefault="001E7290" w:rsidP="001E7290">
      <w:pPr>
        <w:pBdr>
          <w:bottom w:val="single" w:sz="4" w:space="1" w:color="auto"/>
        </w:pBdr>
        <w:bidi/>
        <w:rPr>
          <w:rFonts w:ascii="Dubai" w:hAnsi="Dubai" w:cs="Dubai"/>
        </w:rPr>
      </w:pPr>
    </w:p>
    <w:p w14:paraId="66419C67" w14:textId="77777777" w:rsidR="006C2401" w:rsidRPr="001E7290" w:rsidRDefault="006C2401" w:rsidP="006C2401">
      <w:pPr>
        <w:bidi/>
        <w:rPr>
          <w:rFonts w:ascii="Dubai" w:hAnsi="Dubai" w:cs="Dubai"/>
          <w:b/>
          <w:bCs/>
          <w:color w:val="4C94D8" w:themeColor="text2" w:themeTint="80"/>
          <w:rtl/>
        </w:rPr>
      </w:pPr>
      <w:r w:rsidRPr="001E7290">
        <w:rPr>
          <w:rFonts w:ascii="Dubai" w:hAnsi="Dubai" w:cs="Dubai"/>
          <w:b/>
          <w:bCs/>
          <w:color w:val="4C94D8" w:themeColor="text2" w:themeTint="80"/>
          <w:rtl/>
        </w:rPr>
        <w:t>ب) ریسک‌های محیطی و لجستیکی</w:t>
      </w:r>
      <w:r w:rsidRPr="001E7290">
        <w:rPr>
          <w:rFonts w:ascii="Dubai" w:hAnsi="Dubai" w:cs="Dubai"/>
          <w:b/>
          <w:bCs/>
          <w:color w:val="4C94D8" w:themeColor="text2" w:themeTint="80"/>
        </w:rPr>
        <w:t xml:space="preserve"> (Environmental &amp; Logistic Risks)</w:t>
      </w:r>
    </w:p>
    <w:p w14:paraId="45920EC2" w14:textId="0515ED7E" w:rsidR="006C2401" w:rsidRPr="001E7290" w:rsidRDefault="006C2401" w:rsidP="001E7290">
      <w:pPr>
        <w:bidi/>
        <w:rPr>
          <w:rFonts w:ascii="Dubai" w:hAnsi="Dubai" w:cs="Dubai"/>
        </w:rPr>
      </w:pPr>
      <w:r w:rsidRPr="001E7290">
        <w:rPr>
          <w:rFonts w:ascii="Dubai" w:hAnsi="Dubai" w:cs="Dubai"/>
          <w:rtl/>
        </w:rPr>
        <w:t>ریسک‌هایی که از خارج از کنترل مستقیم سیستم هستند اما بر عملکرد آن اثر می‌گذارند</w:t>
      </w:r>
      <w:r w:rsidRPr="001E7290">
        <w:rPr>
          <w:rFonts w:ascii="Dubai" w:hAnsi="Dubai" w:cs="Dubai"/>
        </w:rPr>
        <w:t>:</w:t>
      </w:r>
    </w:p>
    <w:p w14:paraId="0F4D131A" w14:textId="77777777" w:rsidR="006C2401" w:rsidRDefault="006C2401" w:rsidP="001E7290">
      <w:pPr>
        <w:pStyle w:val="ListParagraph"/>
        <w:numPr>
          <w:ilvl w:val="0"/>
          <w:numId w:val="9"/>
        </w:numPr>
        <w:bidi/>
        <w:rPr>
          <w:rFonts w:ascii="Dubai" w:hAnsi="Dubai" w:cs="Dubai"/>
        </w:rPr>
      </w:pPr>
      <w:r w:rsidRPr="001E7290">
        <w:rPr>
          <w:rFonts w:ascii="Dubai" w:hAnsi="Dubai" w:cs="Dubai"/>
          <w:rtl/>
        </w:rPr>
        <w:t>نوسانات دمایی محیطی</w:t>
      </w:r>
      <w:r w:rsidRPr="001E7290">
        <w:rPr>
          <w:rFonts w:ascii="Dubai" w:hAnsi="Dubai" w:cs="Dubai"/>
        </w:rPr>
        <w:t xml:space="preserve"> (Ambient Temperature Fluctuations): </w:t>
      </w:r>
      <w:r w:rsidRPr="001E7290">
        <w:rPr>
          <w:rFonts w:ascii="Dubai" w:hAnsi="Dubai" w:cs="Dubai"/>
          <w:rtl/>
        </w:rPr>
        <w:t>تغییرات ناگهانی اقلیم در مسیر حمل‌ونقل که فراتر از ظرفیت سیستم‌های خنک‌کننده باشد</w:t>
      </w:r>
      <w:r w:rsidRPr="001E7290">
        <w:rPr>
          <w:rFonts w:ascii="Dubai" w:hAnsi="Dubai" w:cs="Dubai"/>
        </w:rPr>
        <w:t>.</w:t>
      </w:r>
    </w:p>
    <w:p w14:paraId="26D2EE8A" w14:textId="77777777" w:rsidR="001E7290" w:rsidRPr="001E7290" w:rsidRDefault="001E7290" w:rsidP="001E7290">
      <w:pPr>
        <w:pStyle w:val="ListParagraph"/>
        <w:bidi/>
        <w:rPr>
          <w:rFonts w:ascii="Dubai" w:hAnsi="Dubai" w:cs="Dubai"/>
          <w:rtl/>
        </w:rPr>
      </w:pPr>
    </w:p>
    <w:p w14:paraId="1AE29222" w14:textId="77777777" w:rsidR="006C2401" w:rsidRDefault="006C2401" w:rsidP="001E7290">
      <w:pPr>
        <w:pStyle w:val="ListParagraph"/>
        <w:numPr>
          <w:ilvl w:val="0"/>
          <w:numId w:val="9"/>
        </w:numPr>
        <w:bidi/>
        <w:rPr>
          <w:rFonts w:ascii="Dubai" w:hAnsi="Dubai" w:cs="Dubai"/>
        </w:rPr>
      </w:pPr>
      <w:r w:rsidRPr="001E7290">
        <w:rPr>
          <w:rFonts w:ascii="Dubai" w:hAnsi="Dubai" w:cs="Dubai"/>
          <w:rtl/>
        </w:rPr>
        <w:t>موانع حمل‌ونقل</w:t>
      </w:r>
      <w:r w:rsidRPr="001E7290">
        <w:rPr>
          <w:rFonts w:ascii="Dubai" w:hAnsi="Dubai" w:cs="Dubai"/>
        </w:rPr>
        <w:t xml:space="preserve"> (Logistical Bottlenecks): </w:t>
      </w:r>
      <w:r w:rsidRPr="001E7290">
        <w:rPr>
          <w:rFonts w:ascii="Dubai" w:hAnsi="Dubai" w:cs="Dubai"/>
          <w:rtl/>
        </w:rPr>
        <w:t>حوادث غیرمترقبه در مسیر (مانند حوادث جاده‌ای یا بازرسی‌های طولانی) که منجر به خروج دارو از بازه زمانی مجاز</w:t>
      </w:r>
      <w:r w:rsidRPr="001E7290">
        <w:rPr>
          <w:rFonts w:ascii="Dubai" w:hAnsi="Dubai" w:cs="Dubai"/>
        </w:rPr>
        <w:t xml:space="preserve"> (Stability Window) </w:t>
      </w:r>
      <w:r w:rsidRPr="001E7290">
        <w:rPr>
          <w:rFonts w:ascii="Dubai" w:hAnsi="Dubai" w:cs="Dubai"/>
          <w:rtl/>
        </w:rPr>
        <w:t>می‌شود</w:t>
      </w:r>
      <w:r w:rsidRPr="001E7290">
        <w:rPr>
          <w:rFonts w:ascii="Dubai" w:hAnsi="Dubai" w:cs="Dubai"/>
        </w:rPr>
        <w:t>.</w:t>
      </w:r>
    </w:p>
    <w:p w14:paraId="4513B53F" w14:textId="77777777" w:rsidR="001E7290" w:rsidRPr="001E7290" w:rsidRDefault="001E7290" w:rsidP="001E7290">
      <w:pPr>
        <w:pStyle w:val="ListParagraph"/>
        <w:pBdr>
          <w:bottom w:val="single" w:sz="4" w:space="1" w:color="auto"/>
        </w:pBdr>
        <w:rPr>
          <w:rFonts w:ascii="Dubai" w:hAnsi="Dubai" w:cs="Dubai" w:hint="cs"/>
          <w:rtl/>
        </w:rPr>
      </w:pPr>
    </w:p>
    <w:p w14:paraId="2B826970" w14:textId="77777777" w:rsidR="001E7290" w:rsidRPr="001E7290" w:rsidRDefault="001E7290" w:rsidP="001E7290">
      <w:pPr>
        <w:pStyle w:val="ListParagraph"/>
        <w:bidi/>
        <w:ind w:left="360"/>
        <w:rPr>
          <w:rFonts w:ascii="Dubai" w:hAnsi="Dubai" w:cs="Dubai"/>
          <w:rtl/>
        </w:rPr>
      </w:pPr>
    </w:p>
    <w:p w14:paraId="010CD2FC" w14:textId="77777777" w:rsidR="006C2401" w:rsidRPr="001E7290" w:rsidRDefault="006C2401" w:rsidP="006C2401">
      <w:pPr>
        <w:bidi/>
        <w:rPr>
          <w:rFonts w:ascii="Dubai" w:hAnsi="Dubai" w:cs="Dubai"/>
          <w:b/>
          <w:bCs/>
          <w:color w:val="4C94D8" w:themeColor="text2" w:themeTint="80"/>
          <w:rtl/>
        </w:rPr>
      </w:pPr>
      <w:r w:rsidRPr="001E7290">
        <w:rPr>
          <w:rFonts w:ascii="Dubai" w:hAnsi="Dubai" w:cs="Dubai"/>
          <w:b/>
          <w:bCs/>
          <w:color w:val="4C94D8" w:themeColor="text2" w:themeTint="80"/>
          <w:rtl/>
        </w:rPr>
        <w:t>ج) ریسک‌های انسانی و عملیاتی</w:t>
      </w:r>
      <w:r w:rsidRPr="001E7290">
        <w:rPr>
          <w:rFonts w:ascii="Dubai" w:hAnsi="Dubai" w:cs="Dubai"/>
          <w:b/>
          <w:bCs/>
          <w:color w:val="4C94D8" w:themeColor="text2" w:themeTint="80"/>
        </w:rPr>
        <w:t xml:space="preserve"> (Human &amp; Operational Risks)</w:t>
      </w:r>
    </w:p>
    <w:p w14:paraId="2909A755" w14:textId="02634CB8" w:rsidR="00076BFB" w:rsidRPr="001E7290" w:rsidRDefault="006C2401" w:rsidP="001E7290">
      <w:pPr>
        <w:bidi/>
        <w:rPr>
          <w:rFonts w:ascii="Dubai" w:hAnsi="Dubai" w:cs="Dubai"/>
        </w:rPr>
      </w:pPr>
      <w:r w:rsidRPr="001E7290">
        <w:rPr>
          <w:rFonts w:ascii="Dubai" w:hAnsi="Dubai" w:cs="Dubai"/>
          <w:rtl/>
        </w:rPr>
        <w:t>خطاهای ناشی از تعامل انسان با سیستم</w:t>
      </w:r>
      <w:r w:rsidRPr="001E7290">
        <w:rPr>
          <w:rFonts w:ascii="Dubai" w:hAnsi="Dubai" w:cs="Dubai"/>
        </w:rPr>
        <w:t>:</w:t>
      </w:r>
    </w:p>
    <w:p w14:paraId="12E32C81" w14:textId="77777777" w:rsidR="006C2401" w:rsidRDefault="006C2401" w:rsidP="001E7290">
      <w:pPr>
        <w:pStyle w:val="ListParagraph"/>
        <w:numPr>
          <w:ilvl w:val="0"/>
          <w:numId w:val="10"/>
        </w:numPr>
        <w:bidi/>
        <w:rPr>
          <w:rFonts w:ascii="Dubai" w:hAnsi="Dubai" w:cs="Dubai"/>
        </w:rPr>
      </w:pPr>
      <w:r w:rsidRPr="001E7290">
        <w:rPr>
          <w:rFonts w:ascii="Dubai" w:hAnsi="Dubai" w:cs="Dubai"/>
          <w:rtl/>
        </w:rPr>
        <w:t>خطای اپراتور</w:t>
      </w:r>
      <w:r w:rsidRPr="001E7290">
        <w:rPr>
          <w:rFonts w:ascii="Dubai" w:hAnsi="Dubai" w:cs="Dubai"/>
        </w:rPr>
        <w:t xml:space="preserve"> (Human Error): </w:t>
      </w:r>
      <w:r w:rsidRPr="001E7290">
        <w:rPr>
          <w:rFonts w:ascii="Dubai" w:hAnsi="Dubai" w:cs="Dubai"/>
          <w:rtl/>
        </w:rPr>
        <w:t>وارد کردن اطلاعات غلط توسط داروساز یا مدیریت انبار، یا نادیده گرفتن هشدارهای سیستم</w:t>
      </w:r>
      <w:r w:rsidRPr="001E7290">
        <w:rPr>
          <w:rFonts w:ascii="Dubai" w:hAnsi="Dubai" w:cs="Dubai"/>
        </w:rPr>
        <w:t xml:space="preserve"> (Alarm Fatigue).</w:t>
      </w:r>
    </w:p>
    <w:p w14:paraId="553CE074" w14:textId="77777777" w:rsidR="001E7290" w:rsidRPr="001E7290" w:rsidRDefault="001E7290" w:rsidP="001E7290">
      <w:pPr>
        <w:pStyle w:val="ListParagraph"/>
        <w:bidi/>
        <w:rPr>
          <w:rFonts w:ascii="Dubai" w:hAnsi="Dubai" w:cs="Dubai"/>
          <w:rtl/>
        </w:rPr>
      </w:pPr>
    </w:p>
    <w:p w14:paraId="302F010B" w14:textId="77777777" w:rsidR="006C2401" w:rsidRDefault="006C2401" w:rsidP="001E7290">
      <w:pPr>
        <w:pStyle w:val="ListParagraph"/>
        <w:numPr>
          <w:ilvl w:val="0"/>
          <w:numId w:val="10"/>
        </w:numPr>
        <w:bidi/>
        <w:rPr>
          <w:rFonts w:ascii="Dubai" w:hAnsi="Dubai" w:cs="Dubai"/>
        </w:rPr>
      </w:pPr>
      <w:r w:rsidRPr="001E7290">
        <w:rPr>
          <w:rFonts w:ascii="Dubai" w:hAnsi="Dubai" w:cs="Dubai"/>
          <w:rtl/>
        </w:rPr>
        <w:t>سوءاستفاده یا مداخله عمدی</w:t>
      </w:r>
      <w:r w:rsidRPr="001E7290">
        <w:rPr>
          <w:rFonts w:ascii="Dubai" w:hAnsi="Dubai" w:cs="Dubai"/>
        </w:rPr>
        <w:t xml:space="preserve"> (Malicious Intervention): </w:t>
      </w:r>
      <w:r w:rsidRPr="001E7290">
        <w:rPr>
          <w:rFonts w:ascii="Dubai" w:hAnsi="Dubai" w:cs="Dubai"/>
          <w:rtl/>
        </w:rPr>
        <w:t>تلاش برای دستکاری در زنجیره تأمین یا سرقت داروی استراتژیک که می‌تواند با آسیب به زیرساخت‌های دیجیتال همراه باشد</w:t>
      </w:r>
      <w:r w:rsidRPr="001E7290">
        <w:rPr>
          <w:rFonts w:ascii="Dubai" w:hAnsi="Dubai" w:cs="Dubai"/>
        </w:rPr>
        <w:t>.</w:t>
      </w:r>
    </w:p>
    <w:p w14:paraId="743D8E43" w14:textId="77777777" w:rsidR="001E7290" w:rsidRPr="001E7290" w:rsidRDefault="001E7290" w:rsidP="001E7290">
      <w:pPr>
        <w:bidi/>
        <w:rPr>
          <w:rFonts w:ascii="Dubai" w:hAnsi="Dubai" w:cs="Dubai"/>
        </w:rPr>
      </w:pPr>
    </w:p>
    <w:p w14:paraId="1647D4F8" w14:textId="77777777" w:rsidR="006C2401" w:rsidRDefault="006C2401" w:rsidP="001E7290">
      <w:pPr>
        <w:pStyle w:val="ListParagraph"/>
        <w:numPr>
          <w:ilvl w:val="0"/>
          <w:numId w:val="10"/>
        </w:numPr>
        <w:bidi/>
        <w:rPr>
          <w:rFonts w:ascii="Dubai" w:hAnsi="Dubai" w:cs="Dubai"/>
        </w:rPr>
      </w:pPr>
      <w:r w:rsidRPr="001E7290">
        <w:rPr>
          <w:rFonts w:ascii="Dubai" w:hAnsi="Dubai" w:cs="Dubai"/>
          <w:rtl/>
        </w:rPr>
        <w:t>د) ریسک‌های نرم‌افزاری و داده‌ای</w:t>
      </w:r>
      <w:r w:rsidRPr="001E7290">
        <w:rPr>
          <w:rFonts w:ascii="Dubai" w:hAnsi="Dubai" w:cs="Dubai"/>
        </w:rPr>
        <w:t xml:space="preserve"> (Software &amp; Data Risks)</w:t>
      </w:r>
    </w:p>
    <w:p w14:paraId="498959A9" w14:textId="77777777" w:rsidR="001E7290" w:rsidRPr="001E7290" w:rsidRDefault="001E7290" w:rsidP="001E7290">
      <w:pPr>
        <w:bidi/>
        <w:rPr>
          <w:rFonts w:ascii="Dubai" w:hAnsi="Dubai" w:cs="Dubai"/>
        </w:rPr>
      </w:pPr>
    </w:p>
    <w:p w14:paraId="5CC1FCFE" w14:textId="77777777" w:rsidR="006C2401" w:rsidRDefault="006C2401" w:rsidP="001E7290">
      <w:pPr>
        <w:pStyle w:val="ListParagraph"/>
        <w:numPr>
          <w:ilvl w:val="0"/>
          <w:numId w:val="10"/>
        </w:numPr>
        <w:bidi/>
        <w:rPr>
          <w:rFonts w:ascii="Dubai" w:hAnsi="Dubai" w:cs="Dubai"/>
        </w:rPr>
      </w:pPr>
      <w:r w:rsidRPr="001E7290">
        <w:rPr>
          <w:rFonts w:ascii="Dubai" w:hAnsi="Dubai" w:cs="Dubai"/>
          <w:rtl/>
        </w:rPr>
        <w:lastRenderedPageBreak/>
        <w:t>یکپارچگی داده‌ها</w:t>
      </w:r>
      <w:r w:rsidRPr="001E7290">
        <w:rPr>
          <w:rFonts w:ascii="Dubai" w:hAnsi="Dubai" w:cs="Dubai"/>
        </w:rPr>
        <w:t xml:space="preserve"> (Data Integrity): </w:t>
      </w:r>
      <w:r w:rsidRPr="001E7290">
        <w:rPr>
          <w:rFonts w:ascii="Dubai" w:hAnsi="Dubai" w:cs="Dubai"/>
          <w:rtl/>
        </w:rPr>
        <w:t>ناهماهنگی بین داده‌های ثبت شده در دیتابیس و وضعیت واقعی موجودی در انبار</w:t>
      </w:r>
      <w:r w:rsidRPr="001E7290">
        <w:rPr>
          <w:rFonts w:ascii="Dubai" w:hAnsi="Dubai" w:cs="Dubai"/>
        </w:rPr>
        <w:t>.</w:t>
      </w:r>
    </w:p>
    <w:p w14:paraId="0105E79A" w14:textId="77777777" w:rsidR="001E7290" w:rsidRPr="001E7290" w:rsidRDefault="001E7290" w:rsidP="001E7290">
      <w:pPr>
        <w:bidi/>
        <w:rPr>
          <w:rFonts w:ascii="Dubai" w:hAnsi="Dubai" w:cs="Dubai"/>
        </w:rPr>
      </w:pPr>
    </w:p>
    <w:p w14:paraId="5A98DF89" w14:textId="19138061" w:rsidR="008D5FA0" w:rsidRPr="001E7290" w:rsidRDefault="006C2401" w:rsidP="001E7290">
      <w:pPr>
        <w:pStyle w:val="ListParagraph"/>
        <w:numPr>
          <w:ilvl w:val="0"/>
          <w:numId w:val="10"/>
        </w:numPr>
        <w:bidi/>
        <w:rPr>
          <w:rFonts w:ascii="Dubai" w:hAnsi="Dubai" w:cs="Dubai"/>
        </w:rPr>
      </w:pPr>
      <w:r w:rsidRPr="001E7290">
        <w:rPr>
          <w:rFonts w:ascii="Dubai" w:hAnsi="Dubai" w:cs="Dubai"/>
          <w:rtl/>
        </w:rPr>
        <w:t>امنیت سایبری (</w:t>
      </w:r>
      <w:r w:rsidRPr="001E7290">
        <w:rPr>
          <w:rFonts w:ascii="Dubai" w:hAnsi="Dubai" w:cs="Dubai"/>
        </w:rPr>
        <w:t>Cybersecurity</w:t>
      </w:r>
      <w:r w:rsidRPr="001E7290">
        <w:rPr>
          <w:rFonts w:ascii="Dubai" w:hAnsi="Dubai" w:cs="Dubai"/>
          <w:rtl/>
        </w:rPr>
        <w:t>): حملات به زیرساخت‌های ابری یا دسترسی غیرمجاز به پروتکل‌های ارتباطی سنسورها.</w:t>
      </w:r>
    </w:p>
    <w:p w14:paraId="2FED94A8" w14:textId="77777777" w:rsidR="00076BFB" w:rsidRPr="001E7290" w:rsidRDefault="00076BFB" w:rsidP="001E7290">
      <w:pPr>
        <w:pBdr>
          <w:bottom w:val="single" w:sz="4" w:space="1" w:color="auto"/>
        </w:pBdr>
        <w:bidi/>
        <w:rPr>
          <w:rFonts w:ascii="Dubai" w:hAnsi="Dubai" w:cs="Dubai"/>
          <w:rtl/>
        </w:rPr>
      </w:pPr>
    </w:p>
    <w:p w14:paraId="3587BB7E" w14:textId="77777777" w:rsidR="00076BFB" w:rsidRPr="001E7290" w:rsidRDefault="00076BFB" w:rsidP="00076BFB">
      <w:pPr>
        <w:bidi/>
        <w:ind w:left="360"/>
        <w:rPr>
          <w:rFonts w:ascii="Dubai" w:hAnsi="Dubai" w:cs="Dubai"/>
          <w:b/>
          <w:bCs/>
          <w:color w:val="4C94D8" w:themeColor="text2" w:themeTint="80"/>
          <w:rtl/>
        </w:rPr>
      </w:pPr>
      <w:r w:rsidRPr="001E7290">
        <w:rPr>
          <w:rFonts w:ascii="Dubai" w:hAnsi="Dubai" w:cs="Dubai"/>
          <w:b/>
          <w:bCs/>
          <w:color w:val="4C94D8" w:themeColor="text2" w:themeTint="80"/>
          <w:rtl/>
        </w:rPr>
        <w:t>د) ریسک‌های نرم‌افزاری و داده‌ای</w:t>
      </w:r>
      <w:r w:rsidRPr="001E7290">
        <w:rPr>
          <w:rFonts w:ascii="Dubai" w:hAnsi="Dubai" w:cs="Dubai"/>
          <w:b/>
          <w:bCs/>
          <w:color w:val="4C94D8" w:themeColor="text2" w:themeTint="80"/>
        </w:rPr>
        <w:t xml:space="preserve"> (Software &amp; Data Risks)</w:t>
      </w:r>
    </w:p>
    <w:p w14:paraId="61B32BDB" w14:textId="77777777" w:rsidR="00076BFB" w:rsidRPr="001E7290" w:rsidRDefault="00076BFB" w:rsidP="00076BFB">
      <w:pPr>
        <w:bidi/>
        <w:ind w:left="360"/>
        <w:rPr>
          <w:rFonts w:ascii="Dubai" w:hAnsi="Dubai" w:cs="Dubai"/>
          <w:rtl/>
        </w:rPr>
      </w:pPr>
    </w:p>
    <w:p w14:paraId="3330B1A8" w14:textId="3AB8E197" w:rsidR="00076BFB" w:rsidRDefault="00076BFB" w:rsidP="00076BFB">
      <w:pPr>
        <w:pStyle w:val="ListParagraph"/>
        <w:numPr>
          <w:ilvl w:val="0"/>
          <w:numId w:val="5"/>
        </w:numPr>
        <w:bidi/>
        <w:rPr>
          <w:rFonts w:ascii="Dubai" w:hAnsi="Dubai" w:cs="Dubai"/>
        </w:rPr>
      </w:pPr>
      <w:r w:rsidRPr="001E7290">
        <w:rPr>
          <w:rFonts w:ascii="Dubai" w:hAnsi="Dubai" w:cs="Dubai"/>
          <w:rtl/>
        </w:rPr>
        <w:t>یکپارچگی داده‌ها</w:t>
      </w:r>
      <w:r w:rsidRPr="001E7290">
        <w:rPr>
          <w:rFonts w:ascii="Dubai" w:hAnsi="Dubai" w:cs="Dubai"/>
        </w:rPr>
        <w:t xml:space="preserve"> (Data Integrity): </w:t>
      </w:r>
      <w:r w:rsidRPr="001E7290">
        <w:rPr>
          <w:rFonts w:ascii="Dubai" w:hAnsi="Dubai" w:cs="Dubai"/>
          <w:rtl/>
        </w:rPr>
        <w:t>ناهماهنگی بین داده‌های ثبت شده در دیتابیس و وضعیت واقعی موجودی در انبار</w:t>
      </w:r>
      <w:r w:rsidRPr="001E7290">
        <w:rPr>
          <w:rFonts w:ascii="Dubai" w:hAnsi="Dubai" w:cs="Dubai"/>
        </w:rPr>
        <w:t>.</w:t>
      </w:r>
    </w:p>
    <w:p w14:paraId="2892D607" w14:textId="77777777" w:rsidR="001E7290" w:rsidRPr="001E7290" w:rsidRDefault="001E7290" w:rsidP="001E7290">
      <w:pPr>
        <w:pStyle w:val="ListParagraph"/>
        <w:bidi/>
        <w:ind w:left="360"/>
        <w:rPr>
          <w:rFonts w:ascii="Dubai" w:hAnsi="Dubai" w:cs="Dubai"/>
          <w:rtl/>
        </w:rPr>
      </w:pPr>
    </w:p>
    <w:p w14:paraId="7D99701E" w14:textId="0BFA6DB5" w:rsidR="00D557B8" w:rsidRPr="001E7290" w:rsidRDefault="00076BFB" w:rsidP="001E7290">
      <w:pPr>
        <w:pStyle w:val="ListParagraph"/>
        <w:numPr>
          <w:ilvl w:val="0"/>
          <w:numId w:val="5"/>
        </w:numPr>
        <w:pBdr>
          <w:bottom w:val="single" w:sz="4" w:space="1" w:color="auto"/>
        </w:pBdr>
        <w:bidi/>
        <w:rPr>
          <w:rFonts w:ascii="Dubai" w:hAnsi="Dubai" w:cs="Dubai"/>
        </w:rPr>
      </w:pPr>
      <w:r w:rsidRPr="001E7290">
        <w:rPr>
          <w:rFonts w:ascii="Dubai" w:hAnsi="Dubai" w:cs="Dubai"/>
          <w:rtl/>
        </w:rPr>
        <w:t>امنیت سایبری (</w:t>
      </w:r>
      <w:r w:rsidRPr="001E7290">
        <w:rPr>
          <w:rFonts w:ascii="Dubai" w:hAnsi="Dubai" w:cs="Dubai"/>
        </w:rPr>
        <w:t>Cybersecurity</w:t>
      </w:r>
      <w:r w:rsidRPr="001E7290">
        <w:rPr>
          <w:rFonts w:ascii="Dubai" w:hAnsi="Dubai" w:cs="Dubai"/>
          <w:rtl/>
        </w:rPr>
        <w:t>): حملات به زیرساخت‌های ابری یا دسترسی غیرمجاز به پروتکل‌های ارتباطی سنسورها.</w:t>
      </w:r>
    </w:p>
    <w:p w14:paraId="007432EB" w14:textId="497C5C78" w:rsidR="00D557B8" w:rsidRDefault="00076BFB" w:rsidP="001E7290">
      <w:pPr>
        <w:bidi/>
        <w:rPr>
          <w:rFonts w:ascii="Dubai" w:hAnsi="Dubai" w:cs="Dubai"/>
          <w:b/>
          <w:bCs/>
          <w:color w:val="4C94D8" w:themeColor="text2" w:themeTint="80"/>
        </w:rPr>
      </w:pPr>
      <w:r w:rsidRPr="001E7290">
        <w:rPr>
          <w:rFonts w:ascii="Dubai" w:hAnsi="Dubai" w:cs="Dubai"/>
          <w:b/>
          <w:bCs/>
          <w:color w:val="4C94D8" w:themeColor="text2" w:themeTint="80"/>
          <w:rtl/>
        </w:rPr>
        <w:t>ماتریس ارزیابی و استراتژی‌های مقابله (</w:t>
      </w:r>
      <w:r w:rsidRPr="001E7290">
        <w:rPr>
          <w:rFonts w:ascii="Dubai" w:hAnsi="Dubai" w:cs="Dubai"/>
          <w:b/>
          <w:bCs/>
          <w:color w:val="4C94D8" w:themeColor="text2" w:themeTint="80"/>
        </w:rPr>
        <w:t>Risk Mitigation Matrix</w:t>
      </w:r>
      <w:r w:rsidRPr="001E7290">
        <w:rPr>
          <w:rFonts w:ascii="Dubai" w:hAnsi="Dubai" w:cs="Dubai"/>
          <w:b/>
          <w:bCs/>
          <w:color w:val="4C94D8" w:themeColor="text2" w:themeTint="80"/>
          <w:rtl/>
        </w:rPr>
        <w:t>)</w:t>
      </w:r>
    </w:p>
    <w:p w14:paraId="36D4FBF7" w14:textId="77777777" w:rsidR="001E7290" w:rsidRPr="001E7290" w:rsidRDefault="001E7290" w:rsidP="001E7290">
      <w:pPr>
        <w:bidi/>
        <w:rPr>
          <w:rFonts w:ascii="Dubai" w:hAnsi="Dubai" w:cs="Dubai"/>
          <w:b/>
          <w:bCs/>
          <w:color w:val="4C94D8" w:themeColor="text2" w:themeTint="80"/>
        </w:rPr>
      </w:pPr>
    </w:p>
    <w:tbl>
      <w:tblPr>
        <w:tblStyle w:val="GridTable4-Accent1"/>
        <w:bidiVisual/>
        <w:tblW w:w="9968" w:type="dxa"/>
        <w:tblInd w:w="-307" w:type="dxa"/>
        <w:tblLook w:val="04A0" w:firstRow="1" w:lastRow="0" w:firstColumn="1" w:lastColumn="0" w:noHBand="0" w:noVBand="1"/>
      </w:tblPr>
      <w:tblGrid>
        <w:gridCol w:w="3772"/>
        <w:gridCol w:w="2513"/>
        <w:gridCol w:w="1447"/>
        <w:gridCol w:w="2236"/>
      </w:tblGrid>
      <w:tr w:rsidR="00D3638C" w:rsidRPr="001E7290" w14:paraId="39559D44" w14:textId="77777777" w:rsidTr="001E7290">
        <w:trPr>
          <w:cnfStyle w:val="100000000000" w:firstRow="1" w:lastRow="0" w:firstColumn="0" w:lastColumn="0" w:oddVBand="0" w:evenVBand="0" w:oddHBand="0"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3772" w:type="dxa"/>
          </w:tcPr>
          <w:p w14:paraId="1A4A7F73" w14:textId="1FAF0D8F" w:rsidR="00D3638C" w:rsidRPr="001E7290" w:rsidRDefault="00D3638C" w:rsidP="001E7290">
            <w:pPr>
              <w:bidi/>
              <w:jc w:val="center"/>
              <w:rPr>
                <w:rFonts w:ascii="Dubai" w:hAnsi="Dubai" w:cs="Dubai"/>
                <w:sz w:val="18"/>
                <w:szCs w:val="18"/>
                <w:rtl/>
                <w:lang w:bidi="fa-IR"/>
              </w:rPr>
            </w:pPr>
            <w:r w:rsidRPr="001E7290">
              <w:rPr>
                <w:rFonts w:ascii="Dubai" w:hAnsi="Dubai" w:cs="Dubai"/>
                <w:sz w:val="18"/>
                <w:szCs w:val="18"/>
                <w:rtl/>
                <w:lang w:bidi="fa-IR"/>
              </w:rPr>
              <w:t>استراتژی مقابله</w:t>
            </w:r>
          </w:p>
        </w:tc>
        <w:tc>
          <w:tcPr>
            <w:tcW w:w="2513" w:type="dxa"/>
          </w:tcPr>
          <w:p w14:paraId="37081793" w14:textId="5651AD2A" w:rsidR="00D3638C" w:rsidRPr="001E7290" w:rsidRDefault="00D3638C" w:rsidP="001E7290">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اثر بر سیستم</w:t>
            </w:r>
          </w:p>
        </w:tc>
        <w:tc>
          <w:tcPr>
            <w:tcW w:w="1447" w:type="dxa"/>
          </w:tcPr>
          <w:p w14:paraId="4C7D301A" w14:textId="513F1EA1" w:rsidR="00D3638C" w:rsidRPr="001E7290" w:rsidRDefault="00784EF3" w:rsidP="001E7290">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سطح بحرانی</w:t>
            </w:r>
          </w:p>
        </w:tc>
        <w:tc>
          <w:tcPr>
            <w:tcW w:w="2236" w:type="dxa"/>
            <w:tcBorders>
              <w:top w:val="single" w:sz="4" w:space="0" w:color="auto"/>
            </w:tcBorders>
          </w:tcPr>
          <w:p w14:paraId="79AB3D25" w14:textId="7FDA3A59" w:rsidR="00D3638C" w:rsidRPr="001E7290" w:rsidRDefault="00D3638C" w:rsidP="001E7290">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نوع ریسک</w:t>
            </w:r>
          </w:p>
        </w:tc>
      </w:tr>
      <w:tr w:rsidR="00D3638C" w:rsidRPr="001E7290" w14:paraId="5982AA51" w14:textId="77777777" w:rsidTr="001E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2" w:type="dxa"/>
          </w:tcPr>
          <w:p w14:paraId="247F180A" w14:textId="2FC0A0FD" w:rsidR="00D3638C" w:rsidRPr="001E7290" w:rsidRDefault="00784EF3" w:rsidP="00D3638C">
            <w:pPr>
              <w:bidi/>
              <w:rPr>
                <w:rFonts w:ascii="Dubai" w:hAnsi="Dubai" w:cs="Dubai"/>
                <w:b w:val="0"/>
                <w:bCs w:val="0"/>
                <w:sz w:val="18"/>
                <w:szCs w:val="18"/>
                <w:rtl/>
                <w:lang w:bidi="fa-IR"/>
              </w:rPr>
            </w:pPr>
            <w:r w:rsidRPr="001E7290">
              <w:rPr>
                <w:rFonts w:ascii="Dubai" w:hAnsi="Dubai" w:cs="Dubai"/>
                <w:b w:val="0"/>
                <w:bCs w:val="0"/>
                <w:sz w:val="18"/>
                <w:szCs w:val="18"/>
                <w:rtl/>
                <w:lang w:bidi="fa-IR"/>
              </w:rPr>
              <w:t xml:space="preserve">استفاده از </w:t>
            </w:r>
            <w:r w:rsidRPr="001E7290">
              <w:rPr>
                <w:rFonts w:ascii="Dubai" w:hAnsi="Dubai" w:cs="Dubai"/>
                <w:b w:val="0"/>
                <w:bCs w:val="0"/>
                <w:sz w:val="18"/>
                <w:szCs w:val="18"/>
                <w:lang w:bidi="fa-IR"/>
              </w:rPr>
              <w:t>Redundant Sensors</w:t>
            </w:r>
            <w:r w:rsidRPr="001E7290">
              <w:rPr>
                <w:rFonts w:ascii="Dubai" w:hAnsi="Dubai" w:cs="Dubai"/>
                <w:b w:val="0"/>
                <w:bCs w:val="0"/>
                <w:sz w:val="18"/>
                <w:szCs w:val="18"/>
                <w:rtl/>
                <w:lang w:bidi="fa-IR"/>
              </w:rPr>
              <w:t xml:space="preserve"> (سنسورهای رزرو) و الگوریتم‌های تشخیص داده‌های پرت (</w:t>
            </w:r>
            <w:r w:rsidRPr="001E7290">
              <w:rPr>
                <w:rFonts w:ascii="Dubai" w:hAnsi="Dubai" w:cs="Dubai"/>
                <w:b w:val="0"/>
                <w:bCs w:val="0"/>
                <w:sz w:val="18"/>
                <w:szCs w:val="18"/>
                <w:lang w:bidi="fa-IR"/>
              </w:rPr>
              <w:t>Outlier Detection</w:t>
            </w:r>
            <w:r w:rsidRPr="001E7290">
              <w:rPr>
                <w:rFonts w:ascii="Dubai" w:hAnsi="Dubai" w:cs="Dubai"/>
                <w:b w:val="0"/>
                <w:bCs w:val="0"/>
                <w:sz w:val="18"/>
                <w:szCs w:val="18"/>
                <w:rtl/>
                <w:lang w:bidi="fa-IR"/>
              </w:rPr>
              <w:t>).</w:t>
            </w:r>
          </w:p>
        </w:tc>
        <w:tc>
          <w:tcPr>
            <w:tcW w:w="2513" w:type="dxa"/>
          </w:tcPr>
          <w:p w14:paraId="3ACA0569" w14:textId="41E33592" w:rsidR="00D3638C" w:rsidRPr="001E7290" w:rsidRDefault="00784EF3" w:rsidP="001E7290">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فساد دارو بدون اطلاع سیستم</w:t>
            </w:r>
          </w:p>
        </w:tc>
        <w:tc>
          <w:tcPr>
            <w:tcW w:w="1447" w:type="dxa"/>
          </w:tcPr>
          <w:p w14:paraId="733E5573" w14:textId="149CCB83" w:rsidR="00D3638C" w:rsidRPr="001E7290" w:rsidRDefault="00784EF3" w:rsidP="001E7290">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بسیار بالا</w:t>
            </w:r>
          </w:p>
        </w:tc>
        <w:tc>
          <w:tcPr>
            <w:tcW w:w="2236" w:type="dxa"/>
          </w:tcPr>
          <w:p w14:paraId="3961017B" w14:textId="52A24F6C" w:rsidR="00D3638C" w:rsidRPr="001E7290" w:rsidRDefault="00784EF3" w:rsidP="001E7290">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خرابی سنسور دما</w:t>
            </w:r>
          </w:p>
        </w:tc>
      </w:tr>
      <w:tr w:rsidR="00D3638C" w:rsidRPr="001E7290" w14:paraId="4D825412" w14:textId="77777777" w:rsidTr="001E7290">
        <w:tc>
          <w:tcPr>
            <w:cnfStyle w:val="001000000000" w:firstRow="0" w:lastRow="0" w:firstColumn="1" w:lastColumn="0" w:oddVBand="0" w:evenVBand="0" w:oddHBand="0" w:evenHBand="0" w:firstRowFirstColumn="0" w:firstRowLastColumn="0" w:lastRowFirstColumn="0" w:lastRowLastColumn="0"/>
            <w:tcW w:w="3772" w:type="dxa"/>
          </w:tcPr>
          <w:p w14:paraId="04CCCF14" w14:textId="4654780E" w:rsidR="00D3638C" w:rsidRPr="001E7290" w:rsidRDefault="00784EF3" w:rsidP="00D3638C">
            <w:pPr>
              <w:bidi/>
              <w:rPr>
                <w:rFonts w:ascii="Dubai" w:hAnsi="Dubai" w:cs="Dubai"/>
                <w:b w:val="0"/>
                <w:bCs w:val="0"/>
                <w:sz w:val="18"/>
                <w:szCs w:val="18"/>
                <w:rtl/>
                <w:lang w:bidi="fa-IR"/>
              </w:rPr>
            </w:pPr>
            <w:r w:rsidRPr="001E7290">
              <w:rPr>
                <w:rFonts w:ascii="Dubai" w:hAnsi="Dubai" w:cs="Dubai"/>
                <w:b w:val="0"/>
                <w:bCs w:val="0"/>
                <w:sz w:val="18"/>
                <w:szCs w:val="18"/>
                <w:rtl/>
                <w:lang w:bidi="fa-IR"/>
              </w:rPr>
              <w:t xml:space="preserve">پیاده‌سازی قابلیت </w:t>
            </w:r>
            <w:r w:rsidRPr="001E7290">
              <w:rPr>
                <w:rFonts w:ascii="Dubai" w:hAnsi="Dubai" w:cs="Dubai"/>
                <w:b w:val="0"/>
                <w:bCs w:val="0"/>
                <w:sz w:val="18"/>
                <w:szCs w:val="18"/>
                <w:lang w:bidi="fa-IR"/>
              </w:rPr>
              <w:t>Edge Computing</w:t>
            </w:r>
            <w:r w:rsidRPr="001E7290">
              <w:rPr>
                <w:rFonts w:ascii="Dubai" w:hAnsi="Dubai" w:cs="Dubai"/>
                <w:b w:val="0"/>
                <w:bCs w:val="0"/>
                <w:sz w:val="18"/>
                <w:szCs w:val="18"/>
                <w:rtl/>
                <w:lang w:bidi="fa-IR"/>
              </w:rPr>
              <w:t xml:space="preserve"> (ذخیره‌سازی محلی داده‌ها در تجهیزات تا زمان برقراری اتصال).</w:t>
            </w:r>
          </w:p>
        </w:tc>
        <w:tc>
          <w:tcPr>
            <w:tcW w:w="2513" w:type="dxa"/>
          </w:tcPr>
          <w:p w14:paraId="4030EA16" w14:textId="7FFD52E0" w:rsidR="00D3638C" w:rsidRPr="001E7290" w:rsidRDefault="00784EF3" w:rsidP="001E7290">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از دست رفتن ردیابی لحظه‌ای</w:t>
            </w:r>
          </w:p>
        </w:tc>
        <w:tc>
          <w:tcPr>
            <w:tcW w:w="1447" w:type="dxa"/>
          </w:tcPr>
          <w:p w14:paraId="2F913432" w14:textId="3B1279E4" w:rsidR="00D3638C" w:rsidRPr="001E7290" w:rsidRDefault="00784EF3" w:rsidP="001E7290">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بالا</w:t>
            </w:r>
          </w:p>
        </w:tc>
        <w:tc>
          <w:tcPr>
            <w:tcW w:w="2236" w:type="dxa"/>
          </w:tcPr>
          <w:p w14:paraId="708C32B6" w14:textId="72CED4C4" w:rsidR="00D3638C" w:rsidRPr="001E7290" w:rsidRDefault="00784EF3" w:rsidP="001E7290">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قطعی شبکه (</w:t>
            </w:r>
            <w:r w:rsidRPr="001E7290">
              <w:rPr>
                <w:rFonts w:ascii="Dubai" w:hAnsi="Dubai" w:cs="Dubai"/>
                <w:sz w:val="18"/>
                <w:szCs w:val="18"/>
                <w:lang w:bidi="fa-IR"/>
              </w:rPr>
              <w:t>IoT</w:t>
            </w:r>
            <w:r w:rsidRPr="001E7290">
              <w:rPr>
                <w:rFonts w:ascii="Dubai" w:hAnsi="Dubai" w:cs="Dubai"/>
                <w:sz w:val="18"/>
                <w:szCs w:val="18"/>
                <w:rtl/>
                <w:lang w:bidi="fa-IR"/>
              </w:rPr>
              <w:t>)</w:t>
            </w:r>
          </w:p>
        </w:tc>
      </w:tr>
      <w:tr w:rsidR="00D3638C" w:rsidRPr="001E7290" w14:paraId="02022FCE" w14:textId="77777777" w:rsidTr="001E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2" w:type="dxa"/>
          </w:tcPr>
          <w:p w14:paraId="1BE01C5E" w14:textId="6DBFC883" w:rsidR="00D3638C" w:rsidRPr="001E7290" w:rsidRDefault="00784EF3" w:rsidP="00D3638C">
            <w:pPr>
              <w:bidi/>
              <w:rPr>
                <w:rFonts w:ascii="Dubai" w:hAnsi="Dubai" w:cs="Dubai"/>
                <w:b w:val="0"/>
                <w:bCs w:val="0"/>
                <w:sz w:val="18"/>
                <w:szCs w:val="18"/>
                <w:rtl/>
                <w:lang w:bidi="fa-IR"/>
              </w:rPr>
            </w:pPr>
            <w:r w:rsidRPr="001E7290">
              <w:rPr>
                <w:rFonts w:ascii="Dubai" w:hAnsi="Dubai" w:cs="Dubai"/>
                <w:b w:val="0"/>
                <w:bCs w:val="0"/>
                <w:sz w:val="18"/>
                <w:szCs w:val="18"/>
                <w:rtl/>
                <w:lang w:bidi="fa-IR"/>
              </w:rPr>
              <w:t xml:space="preserve">اعمال </w:t>
            </w:r>
            <w:r w:rsidRPr="001E7290">
              <w:rPr>
                <w:rFonts w:ascii="Dubai" w:hAnsi="Dubai" w:cs="Dubai"/>
                <w:b w:val="0"/>
                <w:bCs w:val="0"/>
                <w:sz w:val="18"/>
                <w:szCs w:val="18"/>
                <w:lang w:bidi="fa-IR"/>
              </w:rPr>
              <w:t>Validation Rules</w:t>
            </w:r>
            <w:r w:rsidRPr="001E7290">
              <w:rPr>
                <w:rFonts w:ascii="Dubai" w:hAnsi="Dubai" w:cs="Dubai"/>
                <w:b w:val="0"/>
                <w:bCs w:val="0"/>
                <w:sz w:val="18"/>
                <w:szCs w:val="18"/>
                <w:rtl/>
                <w:lang w:bidi="fa-IR"/>
              </w:rPr>
              <w:t xml:space="preserve"> سختگیرانه و تایید دو مرحله‌ای (</w:t>
            </w:r>
            <w:r w:rsidRPr="001E7290">
              <w:rPr>
                <w:rFonts w:ascii="Dubai" w:hAnsi="Dubai" w:cs="Dubai"/>
                <w:b w:val="0"/>
                <w:bCs w:val="0"/>
                <w:sz w:val="18"/>
                <w:szCs w:val="18"/>
                <w:lang w:bidi="fa-IR"/>
              </w:rPr>
              <w:t>Double-check mechanism</w:t>
            </w:r>
            <w:r w:rsidRPr="001E7290">
              <w:rPr>
                <w:rFonts w:ascii="Dubai" w:hAnsi="Dubai" w:cs="Dubai"/>
                <w:b w:val="0"/>
                <w:bCs w:val="0"/>
                <w:sz w:val="18"/>
                <w:szCs w:val="18"/>
                <w:rtl/>
                <w:lang w:bidi="fa-IR"/>
              </w:rPr>
              <w:t>).</w:t>
            </w:r>
          </w:p>
        </w:tc>
        <w:tc>
          <w:tcPr>
            <w:tcW w:w="2513" w:type="dxa"/>
          </w:tcPr>
          <w:p w14:paraId="7FAD1637" w14:textId="233F5D49" w:rsidR="00D3638C" w:rsidRPr="001E7290" w:rsidRDefault="00784EF3" w:rsidP="001E7290">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عدم تطابق موجودی</w:t>
            </w:r>
          </w:p>
        </w:tc>
        <w:tc>
          <w:tcPr>
            <w:tcW w:w="1447" w:type="dxa"/>
          </w:tcPr>
          <w:p w14:paraId="2E3A348B" w14:textId="21E9E35A" w:rsidR="00D3638C" w:rsidRPr="001E7290" w:rsidRDefault="00784EF3" w:rsidP="001E7290">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متوسط</w:t>
            </w:r>
          </w:p>
        </w:tc>
        <w:tc>
          <w:tcPr>
            <w:tcW w:w="2236" w:type="dxa"/>
          </w:tcPr>
          <w:p w14:paraId="09FE7604" w14:textId="20D8CF09" w:rsidR="00D3638C" w:rsidRPr="001E7290" w:rsidRDefault="00784EF3" w:rsidP="001E7290">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خطای انسانی (وارد کردن داده)</w:t>
            </w:r>
          </w:p>
        </w:tc>
      </w:tr>
      <w:tr w:rsidR="00D3638C" w:rsidRPr="001E7290" w14:paraId="0D1074C5" w14:textId="77777777" w:rsidTr="001E7290">
        <w:tc>
          <w:tcPr>
            <w:cnfStyle w:val="001000000000" w:firstRow="0" w:lastRow="0" w:firstColumn="1" w:lastColumn="0" w:oddVBand="0" w:evenVBand="0" w:oddHBand="0" w:evenHBand="0" w:firstRowFirstColumn="0" w:firstRowLastColumn="0" w:lastRowFirstColumn="0" w:lastRowLastColumn="0"/>
            <w:tcW w:w="3772" w:type="dxa"/>
          </w:tcPr>
          <w:p w14:paraId="28F095BA" w14:textId="651C7858" w:rsidR="00D3638C" w:rsidRPr="001E7290" w:rsidRDefault="00784EF3" w:rsidP="00D3638C">
            <w:pPr>
              <w:bidi/>
              <w:rPr>
                <w:rFonts w:ascii="Dubai" w:hAnsi="Dubai" w:cs="Dubai"/>
                <w:b w:val="0"/>
                <w:bCs w:val="0"/>
                <w:sz w:val="18"/>
                <w:szCs w:val="18"/>
                <w:rtl/>
                <w:lang w:bidi="fa-IR"/>
              </w:rPr>
            </w:pPr>
            <w:r w:rsidRPr="001E7290">
              <w:rPr>
                <w:rFonts w:ascii="Dubai" w:hAnsi="Dubai" w:cs="Dubai"/>
                <w:b w:val="0"/>
                <w:bCs w:val="0"/>
                <w:sz w:val="18"/>
                <w:szCs w:val="18"/>
                <w:rtl/>
                <w:lang w:bidi="fa-IR"/>
              </w:rPr>
              <w:t>استفاده از پروتکل‌های رمزنگاری شده (</w:t>
            </w:r>
            <w:r w:rsidRPr="001E7290">
              <w:rPr>
                <w:rFonts w:ascii="Dubai" w:hAnsi="Dubai" w:cs="Dubai"/>
                <w:b w:val="0"/>
                <w:bCs w:val="0"/>
                <w:sz w:val="18"/>
                <w:szCs w:val="18"/>
                <w:lang w:bidi="fa-IR"/>
              </w:rPr>
              <w:t>End-to-End Encryption</w:t>
            </w:r>
            <w:r w:rsidRPr="001E7290">
              <w:rPr>
                <w:rFonts w:ascii="Dubai" w:hAnsi="Dubai" w:cs="Dubai"/>
                <w:b w:val="0"/>
                <w:bCs w:val="0"/>
                <w:sz w:val="18"/>
                <w:szCs w:val="18"/>
                <w:rtl/>
                <w:lang w:bidi="fa-IR"/>
              </w:rPr>
              <w:t>) و احراز هویت چندگانه.</w:t>
            </w:r>
          </w:p>
        </w:tc>
        <w:tc>
          <w:tcPr>
            <w:tcW w:w="2513" w:type="dxa"/>
          </w:tcPr>
          <w:p w14:paraId="30ACDAA3" w14:textId="43119879" w:rsidR="00D3638C" w:rsidRPr="001E7290" w:rsidRDefault="00784EF3" w:rsidP="001E7290">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از دست رفتن کنترل سیستم</w:t>
            </w:r>
          </w:p>
        </w:tc>
        <w:tc>
          <w:tcPr>
            <w:tcW w:w="1447" w:type="dxa"/>
          </w:tcPr>
          <w:p w14:paraId="724C766E" w14:textId="2F479008" w:rsidR="00D3638C" w:rsidRPr="001E7290" w:rsidRDefault="00784EF3" w:rsidP="001E7290">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بسیار بالا</w:t>
            </w:r>
          </w:p>
        </w:tc>
        <w:tc>
          <w:tcPr>
            <w:tcW w:w="2236" w:type="dxa"/>
          </w:tcPr>
          <w:p w14:paraId="7A684448" w14:textId="0E427E6E" w:rsidR="00D3638C" w:rsidRPr="001E7290" w:rsidRDefault="00784EF3" w:rsidP="001E7290">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1E7290">
              <w:rPr>
                <w:rFonts w:ascii="Dubai" w:hAnsi="Dubai" w:cs="Dubai"/>
                <w:sz w:val="18"/>
                <w:szCs w:val="18"/>
                <w:rtl/>
                <w:lang w:bidi="fa-IR"/>
              </w:rPr>
              <w:t>حمله سایبری به پروتکل‌ها</w:t>
            </w:r>
          </w:p>
        </w:tc>
      </w:tr>
    </w:tbl>
    <w:p w14:paraId="09825C7F" w14:textId="4E1C9D62" w:rsidR="00D557B8" w:rsidRPr="001E7290" w:rsidRDefault="00D557B8" w:rsidP="00D3638C">
      <w:pPr>
        <w:bidi/>
        <w:rPr>
          <w:rFonts w:ascii="Dubai" w:hAnsi="Dubai" w:cs="Dubai"/>
          <w:sz w:val="28"/>
          <w:szCs w:val="28"/>
          <w:rtl/>
          <w:lang w:bidi="fa-IR"/>
        </w:rPr>
      </w:pPr>
    </w:p>
    <w:p w14:paraId="4AEEC765" w14:textId="77777777" w:rsidR="00076BFB" w:rsidRPr="001E7290" w:rsidRDefault="00076BFB" w:rsidP="001E7290">
      <w:pPr>
        <w:pBdr>
          <w:bottom w:val="single" w:sz="4" w:space="1" w:color="auto"/>
        </w:pBdr>
        <w:bidi/>
        <w:rPr>
          <w:rFonts w:ascii="Dubai" w:hAnsi="Dubai" w:cs="Dubai"/>
          <w:sz w:val="28"/>
          <w:szCs w:val="28"/>
          <w:rtl/>
          <w:lang w:bidi="fa-IR"/>
        </w:rPr>
      </w:pPr>
    </w:p>
    <w:p w14:paraId="6590F2A8" w14:textId="77777777" w:rsidR="00076BFB" w:rsidRPr="00377811" w:rsidRDefault="00076BFB" w:rsidP="00076BFB">
      <w:pPr>
        <w:bidi/>
        <w:rPr>
          <w:rFonts w:ascii="Dubai" w:hAnsi="Dubai" w:cs="Dubai"/>
          <w:b/>
          <w:bCs/>
          <w:color w:val="156082" w:themeColor="accent1"/>
          <w:rtl/>
          <w:lang w:bidi="fa-IR"/>
        </w:rPr>
      </w:pPr>
      <w:r w:rsidRPr="00377811">
        <w:rPr>
          <w:rFonts w:ascii="Dubai" w:hAnsi="Dubai" w:cs="Dubai"/>
          <w:b/>
          <w:bCs/>
          <w:color w:val="156082" w:themeColor="accent1"/>
          <w:rtl/>
          <w:lang w:bidi="fa-IR"/>
        </w:rPr>
        <w:lastRenderedPageBreak/>
        <w:t>ارزیابی ریسک</w:t>
      </w:r>
      <w:r w:rsidRPr="00377811">
        <w:rPr>
          <w:rFonts w:ascii="Dubai" w:hAnsi="Dubai" w:cs="Dubai"/>
          <w:b/>
          <w:bCs/>
          <w:color w:val="156082" w:themeColor="accent1"/>
          <w:lang w:bidi="fa-IR"/>
        </w:rPr>
        <w:t xml:space="preserve"> </w:t>
      </w:r>
    </w:p>
    <w:p w14:paraId="76464050" w14:textId="77777777" w:rsidR="00377811" w:rsidRDefault="00076BFB" w:rsidP="00377811">
      <w:pPr>
        <w:bidi/>
        <w:rPr>
          <w:rFonts w:ascii="Dubai" w:hAnsi="Dubai" w:cs="Dubai"/>
          <w:lang w:bidi="fa-IR"/>
        </w:rPr>
      </w:pPr>
      <w:r w:rsidRPr="00377811">
        <w:rPr>
          <w:rFonts w:ascii="Dubai" w:hAnsi="Dubai" w:cs="Dubai"/>
          <w:rtl/>
          <w:lang w:bidi="fa-IR"/>
        </w:rPr>
        <w:t>ارزیابی نشان می‌دهد که سیستم مدیریت داروهای استراتژیک باید از یک معماری “تحمل‌پذیر در برابر خطا” (</w:t>
      </w:r>
      <w:r w:rsidRPr="00377811">
        <w:rPr>
          <w:rFonts w:ascii="Dubai" w:hAnsi="Dubai" w:cs="Dubai"/>
          <w:lang w:bidi="fa-IR"/>
        </w:rPr>
        <w:t>Fault-Tolerant Architecture</w:t>
      </w:r>
      <w:r w:rsidRPr="00377811">
        <w:rPr>
          <w:rFonts w:ascii="Dubai" w:hAnsi="Dubai" w:cs="Dubai"/>
          <w:rtl/>
          <w:lang w:bidi="fa-IR"/>
        </w:rPr>
        <w:t xml:space="preserve">) پیروی کند. </w:t>
      </w:r>
    </w:p>
    <w:p w14:paraId="648A48FF" w14:textId="16D4A18C" w:rsidR="00076BFB" w:rsidRPr="00377811" w:rsidRDefault="00076BFB" w:rsidP="00377811">
      <w:pPr>
        <w:pStyle w:val="ListParagraph"/>
        <w:numPr>
          <w:ilvl w:val="0"/>
          <w:numId w:val="11"/>
        </w:numPr>
        <w:bidi/>
        <w:rPr>
          <w:rFonts w:ascii="Dubai" w:hAnsi="Dubai" w:cs="Dubai"/>
          <w:lang w:bidi="fa-IR"/>
        </w:rPr>
      </w:pPr>
      <w:r w:rsidRPr="00377811">
        <w:rPr>
          <w:rFonts w:ascii="Dubai" w:hAnsi="Dubai" w:cs="Dubai"/>
          <w:rtl/>
          <w:lang w:bidi="fa-IR"/>
        </w:rPr>
        <w:t>برای رسیدن به سطح ایمنی مورد نیاز، تمرکز نباید صرفاً بر جلوگیری از خطا باشد، بلکه سیستم باید به گونه‌ای طراحی شود که در صورت وقوع خطا (چه سخت‌افزاری، چه محیطی و چه انسانی)، بتواند در کمترین زمان ممکن به حالت ایمن (</w:t>
      </w:r>
      <w:r w:rsidRPr="00377811">
        <w:rPr>
          <w:rFonts w:ascii="Dubai" w:hAnsi="Dubai" w:cs="Dubai"/>
          <w:lang w:bidi="fa-IR"/>
        </w:rPr>
        <w:t>Fail-safe mode</w:t>
      </w:r>
      <w:r w:rsidRPr="00377811">
        <w:rPr>
          <w:rFonts w:ascii="Dubai" w:hAnsi="Dubai" w:cs="Dubai"/>
          <w:rtl/>
          <w:lang w:bidi="fa-IR"/>
        </w:rPr>
        <w:t>) بازگشته و آسیب به داروی استراتژیک را به حداقل برساند.</w:t>
      </w:r>
    </w:p>
    <w:sectPr w:rsidR="00076BFB" w:rsidRPr="00377811" w:rsidSect="001E729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6A10D" w14:textId="77777777" w:rsidR="009C58E3" w:rsidRDefault="009C58E3" w:rsidP="00A936B9">
      <w:pPr>
        <w:spacing w:after="0" w:line="240" w:lineRule="auto"/>
      </w:pPr>
      <w:r>
        <w:separator/>
      </w:r>
    </w:p>
  </w:endnote>
  <w:endnote w:type="continuationSeparator" w:id="0">
    <w:p w14:paraId="54F7DC71" w14:textId="77777777" w:rsidR="009C58E3" w:rsidRDefault="009C58E3" w:rsidP="00A93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79028" w14:textId="77777777" w:rsidR="009C58E3" w:rsidRDefault="009C58E3" w:rsidP="00A936B9">
      <w:pPr>
        <w:spacing w:after="0" w:line="240" w:lineRule="auto"/>
      </w:pPr>
      <w:r>
        <w:separator/>
      </w:r>
    </w:p>
  </w:footnote>
  <w:footnote w:type="continuationSeparator" w:id="0">
    <w:p w14:paraId="053E1283" w14:textId="77777777" w:rsidR="009C58E3" w:rsidRDefault="009C58E3" w:rsidP="00A93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A9A"/>
    <w:multiLevelType w:val="hybridMultilevel"/>
    <w:tmpl w:val="F656E53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866F58"/>
    <w:multiLevelType w:val="hybridMultilevel"/>
    <w:tmpl w:val="8FC2716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954BA4"/>
    <w:multiLevelType w:val="hybridMultilevel"/>
    <w:tmpl w:val="D7DCBBC2"/>
    <w:lvl w:ilvl="0" w:tplc="81F89168">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7E7E4D"/>
    <w:multiLevelType w:val="hybridMultilevel"/>
    <w:tmpl w:val="3EF8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96899"/>
    <w:multiLevelType w:val="hybridMultilevel"/>
    <w:tmpl w:val="13BC7348"/>
    <w:lvl w:ilvl="0" w:tplc="81F89168">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B5084"/>
    <w:multiLevelType w:val="hybridMultilevel"/>
    <w:tmpl w:val="32C8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B42A50"/>
    <w:multiLevelType w:val="hybridMultilevel"/>
    <w:tmpl w:val="ED124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C8F4EA1"/>
    <w:multiLevelType w:val="hybridMultilevel"/>
    <w:tmpl w:val="63E6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C23D5"/>
    <w:multiLevelType w:val="hybridMultilevel"/>
    <w:tmpl w:val="CF0E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0A2BB9"/>
    <w:multiLevelType w:val="hybridMultilevel"/>
    <w:tmpl w:val="63621BF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37D408B"/>
    <w:multiLevelType w:val="hybridMultilevel"/>
    <w:tmpl w:val="A5ECE70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3097073">
    <w:abstractNumId w:val="3"/>
  </w:num>
  <w:num w:numId="2" w16cid:durableId="302081348">
    <w:abstractNumId w:val="5"/>
  </w:num>
  <w:num w:numId="3" w16cid:durableId="1848859460">
    <w:abstractNumId w:val="6"/>
  </w:num>
  <w:num w:numId="4" w16cid:durableId="1962372868">
    <w:abstractNumId w:val="7"/>
  </w:num>
  <w:num w:numId="5" w16cid:durableId="2093970279">
    <w:abstractNumId w:val="0"/>
  </w:num>
  <w:num w:numId="6" w16cid:durableId="623972575">
    <w:abstractNumId w:val="8"/>
  </w:num>
  <w:num w:numId="7" w16cid:durableId="693002860">
    <w:abstractNumId w:val="2"/>
  </w:num>
  <w:num w:numId="8" w16cid:durableId="1644966750">
    <w:abstractNumId w:val="10"/>
  </w:num>
  <w:num w:numId="9" w16cid:durableId="11995163">
    <w:abstractNumId w:val="9"/>
  </w:num>
  <w:num w:numId="10" w16cid:durableId="1234852704">
    <w:abstractNumId w:val="1"/>
  </w:num>
  <w:num w:numId="11" w16cid:durableId="1356036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01"/>
    <w:rsid w:val="00076BFB"/>
    <w:rsid w:val="001E7290"/>
    <w:rsid w:val="00353A0A"/>
    <w:rsid w:val="00377811"/>
    <w:rsid w:val="00523A99"/>
    <w:rsid w:val="00596F16"/>
    <w:rsid w:val="00676EE1"/>
    <w:rsid w:val="006C2401"/>
    <w:rsid w:val="006E5B47"/>
    <w:rsid w:val="00784EF3"/>
    <w:rsid w:val="008D5FA0"/>
    <w:rsid w:val="009C58E3"/>
    <w:rsid w:val="00A936B9"/>
    <w:rsid w:val="00BF5DB1"/>
    <w:rsid w:val="00D3638C"/>
    <w:rsid w:val="00D54922"/>
    <w:rsid w:val="00D557B8"/>
    <w:rsid w:val="00D73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919F8"/>
  <w15:chartTrackingRefBased/>
  <w15:docId w15:val="{433F8227-3534-49D4-98AA-7E59C4B5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01"/>
    <w:rPr>
      <w:rFonts w:eastAsiaTheme="majorEastAsia" w:cstheme="majorBidi"/>
      <w:color w:val="272727" w:themeColor="text1" w:themeTint="D8"/>
    </w:rPr>
  </w:style>
  <w:style w:type="paragraph" w:styleId="Title">
    <w:name w:val="Title"/>
    <w:basedOn w:val="Normal"/>
    <w:next w:val="Normal"/>
    <w:link w:val="TitleChar"/>
    <w:uiPriority w:val="10"/>
    <w:qFormat/>
    <w:rsid w:val="006C2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01"/>
    <w:pPr>
      <w:spacing w:before="160"/>
      <w:jc w:val="center"/>
    </w:pPr>
    <w:rPr>
      <w:i/>
      <w:iCs/>
      <w:color w:val="404040" w:themeColor="text1" w:themeTint="BF"/>
    </w:rPr>
  </w:style>
  <w:style w:type="character" w:customStyle="1" w:styleId="QuoteChar">
    <w:name w:val="Quote Char"/>
    <w:basedOn w:val="DefaultParagraphFont"/>
    <w:link w:val="Quote"/>
    <w:uiPriority w:val="29"/>
    <w:rsid w:val="006C2401"/>
    <w:rPr>
      <w:i/>
      <w:iCs/>
      <w:color w:val="404040" w:themeColor="text1" w:themeTint="BF"/>
    </w:rPr>
  </w:style>
  <w:style w:type="paragraph" w:styleId="ListParagraph">
    <w:name w:val="List Paragraph"/>
    <w:basedOn w:val="Normal"/>
    <w:uiPriority w:val="34"/>
    <w:qFormat/>
    <w:rsid w:val="006C2401"/>
    <w:pPr>
      <w:ind w:left="720"/>
      <w:contextualSpacing/>
    </w:pPr>
  </w:style>
  <w:style w:type="character" w:styleId="IntenseEmphasis">
    <w:name w:val="Intense Emphasis"/>
    <w:basedOn w:val="DefaultParagraphFont"/>
    <w:uiPriority w:val="21"/>
    <w:qFormat/>
    <w:rsid w:val="006C2401"/>
    <w:rPr>
      <w:i/>
      <w:iCs/>
      <w:color w:val="0F4761" w:themeColor="accent1" w:themeShade="BF"/>
    </w:rPr>
  </w:style>
  <w:style w:type="paragraph" w:styleId="IntenseQuote">
    <w:name w:val="Intense Quote"/>
    <w:basedOn w:val="Normal"/>
    <w:next w:val="Normal"/>
    <w:link w:val="IntenseQuoteChar"/>
    <w:uiPriority w:val="30"/>
    <w:qFormat/>
    <w:rsid w:val="006C2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401"/>
    <w:rPr>
      <w:i/>
      <w:iCs/>
      <w:color w:val="0F4761" w:themeColor="accent1" w:themeShade="BF"/>
    </w:rPr>
  </w:style>
  <w:style w:type="character" w:styleId="IntenseReference">
    <w:name w:val="Intense Reference"/>
    <w:basedOn w:val="DefaultParagraphFont"/>
    <w:uiPriority w:val="32"/>
    <w:qFormat/>
    <w:rsid w:val="006C2401"/>
    <w:rPr>
      <w:b/>
      <w:bCs/>
      <w:smallCaps/>
      <w:color w:val="0F4761" w:themeColor="accent1" w:themeShade="BF"/>
      <w:spacing w:val="5"/>
    </w:rPr>
  </w:style>
  <w:style w:type="character" w:styleId="CommentReference">
    <w:name w:val="annotation reference"/>
    <w:basedOn w:val="DefaultParagraphFont"/>
    <w:uiPriority w:val="99"/>
    <w:semiHidden/>
    <w:unhideWhenUsed/>
    <w:rsid w:val="00A936B9"/>
    <w:rPr>
      <w:sz w:val="16"/>
      <w:szCs w:val="16"/>
    </w:rPr>
  </w:style>
  <w:style w:type="paragraph" w:styleId="CommentText">
    <w:name w:val="annotation text"/>
    <w:basedOn w:val="Normal"/>
    <w:link w:val="CommentTextChar"/>
    <w:uiPriority w:val="99"/>
    <w:unhideWhenUsed/>
    <w:rsid w:val="00A936B9"/>
    <w:pPr>
      <w:spacing w:line="240" w:lineRule="auto"/>
    </w:pPr>
    <w:rPr>
      <w:sz w:val="20"/>
      <w:szCs w:val="20"/>
    </w:rPr>
  </w:style>
  <w:style w:type="character" w:customStyle="1" w:styleId="CommentTextChar">
    <w:name w:val="Comment Text Char"/>
    <w:basedOn w:val="DefaultParagraphFont"/>
    <w:link w:val="CommentText"/>
    <w:uiPriority w:val="99"/>
    <w:rsid w:val="00A936B9"/>
    <w:rPr>
      <w:sz w:val="20"/>
      <w:szCs w:val="20"/>
    </w:rPr>
  </w:style>
  <w:style w:type="paragraph" w:styleId="CommentSubject">
    <w:name w:val="annotation subject"/>
    <w:basedOn w:val="CommentText"/>
    <w:next w:val="CommentText"/>
    <w:link w:val="CommentSubjectChar"/>
    <w:uiPriority w:val="99"/>
    <w:semiHidden/>
    <w:unhideWhenUsed/>
    <w:rsid w:val="00A936B9"/>
    <w:rPr>
      <w:b/>
      <w:bCs/>
    </w:rPr>
  </w:style>
  <w:style w:type="character" w:customStyle="1" w:styleId="CommentSubjectChar">
    <w:name w:val="Comment Subject Char"/>
    <w:basedOn w:val="CommentTextChar"/>
    <w:link w:val="CommentSubject"/>
    <w:uiPriority w:val="99"/>
    <w:semiHidden/>
    <w:rsid w:val="00A936B9"/>
    <w:rPr>
      <w:b/>
      <w:bCs/>
      <w:sz w:val="20"/>
      <w:szCs w:val="20"/>
    </w:rPr>
  </w:style>
  <w:style w:type="paragraph" w:styleId="Header">
    <w:name w:val="header"/>
    <w:basedOn w:val="Normal"/>
    <w:link w:val="HeaderChar"/>
    <w:uiPriority w:val="99"/>
    <w:unhideWhenUsed/>
    <w:rsid w:val="00A93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6B9"/>
  </w:style>
  <w:style w:type="paragraph" w:styleId="Footer">
    <w:name w:val="footer"/>
    <w:basedOn w:val="Normal"/>
    <w:link w:val="FooterChar"/>
    <w:uiPriority w:val="99"/>
    <w:unhideWhenUsed/>
    <w:rsid w:val="00A93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6B9"/>
  </w:style>
  <w:style w:type="character" w:styleId="PlaceholderText">
    <w:name w:val="Placeholder Text"/>
    <w:basedOn w:val="DefaultParagraphFont"/>
    <w:uiPriority w:val="99"/>
    <w:semiHidden/>
    <w:rsid w:val="00D3638C"/>
    <w:rPr>
      <w:color w:val="666666"/>
    </w:rPr>
  </w:style>
  <w:style w:type="table" w:styleId="TableGrid">
    <w:name w:val="Table Grid"/>
    <w:basedOn w:val="TableNormal"/>
    <w:uiPriority w:val="39"/>
    <w:rsid w:val="00D36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3638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D3638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8BCB3-4F3C-47EC-87DB-8FC07FA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Proshat Mokhtari</dc:creator>
  <cp:keywords/>
  <dc:description/>
  <cp:lastModifiedBy>alnush ltf</cp:lastModifiedBy>
  <cp:revision>6</cp:revision>
  <dcterms:created xsi:type="dcterms:W3CDTF">2026-06-23T09:54:00Z</dcterms:created>
  <dcterms:modified xsi:type="dcterms:W3CDTF">2026-07-01T22:12:00Z</dcterms:modified>
</cp:coreProperties>
</file>