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13201" w14:textId="22124F40" w:rsidR="006E35C5" w:rsidRDefault="3378EA2B" w:rsidP="3378EA2B">
      <w:pPr>
        <w:jc w:val="center"/>
        <w:rPr>
          <w:rFonts w:ascii="Arial" w:eastAsia="Arial" w:hAnsi="Arial" w:cs="Arial"/>
          <w:b/>
          <w:bCs/>
          <w:sz w:val="32"/>
          <w:szCs w:val="32"/>
        </w:rPr>
      </w:pPr>
      <w:r w:rsidRPr="3378EA2B">
        <w:rPr>
          <w:rFonts w:ascii="Arial" w:eastAsia="Arial" w:hAnsi="Arial" w:cs="Arial"/>
          <w:b/>
          <w:bCs/>
          <w:sz w:val="32"/>
          <w:szCs w:val="32"/>
        </w:rPr>
        <w:t xml:space="preserve">Exploratory Data Analysis (EDA) Summary </w:t>
      </w:r>
      <w:r w:rsidR="00BA5A64">
        <w:br/>
      </w:r>
      <w:r w:rsidRPr="3378EA2B">
        <w:rPr>
          <w:rFonts w:ascii="Arial" w:eastAsia="Arial" w:hAnsi="Arial" w:cs="Arial"/>
          <w:b/>
          <w:bCs/>
          <w:sz w:val="32"/>
          <w:szCs w:val="32"/>
        </w:rPr>
        <w:t>Report Template</w:t>
      </w:r>
    </w:p>
    <w:p w14:paraId="672A6659" w14:textId="77777777" w:rsidR="006E35C5" w:rsidRDefault="00BA5A64" w:rsidP="3378EA2B">
      <w:pPr>
        <w:rPr>
          <w:rFonts w:ascii="Arial" w:eastAsia="Arial" w:hAnsi="Arial" w:cs="Arial"/>
        </w:rPr>
      </w:pPr>
      <w:r>
        <w:br/>
      </w:r>
    </w:p>
    <w:p w14:paraId="32A36C38" w14:textId="77777777" w:rsidR="006E35C5" w:rsidRDefault="3378EA2B" w:rsidP="3378EA2B">
      <w:pPr>
        <w:pStyle w:val="Heading1"/>
        <w:rPr>
          <w:rFonts w:ascii="Arial" w:eastAsia="Arial" w:hAnsi="Arial" w:cs="Arial"/>
          <w:color w:val="auto"/>
        </w:rPr>
      </w:pPr>
      <w:r w:rsidRPr="3378EA2B">
        <w:rPr>
          <w:rFonts w:ascii="Arial" w:eastAsia="Arial" w:hAnsi="Arial" w:cs="Arial"/>
          <w:color w:val="auto"/>
        </w:rPr>
        <w:t>1. Introduction</w:t>
      </w:r>
    </w:p>
    <w:p w14:paraId="07A628E0" w14:textId="04DACE6A" w:rsidR="3378EA2B" w:rsidRDefault="3378EA2B" w:rsidP="3378EA2B">
      <w:r w:rsidRPr="3378EA2B">
        <w:rPr>
          <w:rFonts w:ascii="Arial" w:eastAsia="Arial" w:hAnsi="Arial" w:cs="Arial"/>
        </w:rPr>
        <w:t>[Insert purpose and goal(s) of the report.]</w:t>
      </w:r>
    </w:p>
    <w:p w14:paraId="5F1C37D1" w14:textId="77777777" w:rsidR="006E35C5" w:rsidRDefault="3378EA2B" w:rsidP="3378EA2B">
      <w:pPr>
        <w:pStyle w:val="Heading1"/>
        <w:rPr>
          <w:rFonts w:ascii="Arial" w:eastAsia="Arial" w:hAnsi="Arial" w:cs="Arial"/>
          <w:color w:val="auto"/>
        </w:rPr>
      </w:pPr>
      <w:r w:rsidRPr="3378EA2B">
        <w:rPr>
          <w:rFonts w:ascii="Arial" w:eastAsia="Arial" w:hAnsi="Arial" w:cs="Arial"/>
          <w:color w:val="auto"/>
        </w:rPr>
        <w:t>2. Dataset Overview</w:t>
      </w:r>
    </w:p>
    <w:p w14:paraId="271DC243" w14:textId="63A8E863" w:rsidR="006E35C5" w:rsidRDefault="3378EA2B" w:rsidP="3378EA2B">
      <w:pPr>
        <w:rPr>
          <w:rFonts w:ascii="Arial" w:eastAsia="Arial" w:hAnsi="Arial" w:cs="Arial"/>
        </w:rPr>
      </w:pPr>
      <w:r w:rsidRPr="3378EA2B">
        <w:rPr>
          <w:rFonts w:ascii="Arial" w:eastAsia="Arial" w:hAnsi="Arial" w:cs="Arial"/>
        </w:rPr>
        <w:t>This section summarizes the dataset, including the number of records, key variables, and data types. It also highlights any anomalies, duplicates, or inconsistencies observed during the initial review.</w:t>
      </w:r>
    </w:p>
    <w:p w14:paraId="66C5F265" w14:textId="77777777" w:rsidR="00BA5A64" w:rsidRPr="00BA5A64" w:rsidRDefault="00BA5A64" w:rsidP="00BA5A64">
      <w:pPr>
        <w:rPr>
          <w:rFonts w:ascii="Arial" w:eastAsia="Arial" w:hAnsi="Arial" w:cs="Arial"/>
          <w:b/>
          <w:bCs/>
          <w:lang w:val="en-IN"/>
        </w:rPr>
      </w:pPr>
      <w:r w:rsidRPr="00BA5A64">
        <w:rPr>
          <w:rFonts w:ascii="Arial" w:eastAsia="Arial" w:hAnsi="Arial" w:cs="Arial"/>
          <w:b/>
          <w:bCs/>
          <w:lang w:val="en-IN"/>
        </w:rPr>
        <w:t>Key dataset attributes:</w:t>
      </w:r>
    </w:p>
    <w:p w14:paraId="52F0EF5F" w14:textId="77777777" w:rsidR="00BA5A64" w:rsidRPr="00BA5A64" w:rsidRDefault="00BA5A64" w:rsidP="00BA5A64">
      <w:pPr>
        <w:numPr>
          <w:ilvl w:val="0"/>
          <w:numId w:val="22"/>
        </w:numPr>
        <w:rPr>
          <w:rFonts w:ascii="Arial" w:eastAsia="Arial" w:hAnsi="Arial" w:cs="Arial"/>
          <w:lang w:val="en-IN"/>
        </w:rPr>
      </w:pPr>
      <w:r w:rsidRPr="00BA5A64">
        <w:rPr>
          <w:rFonts w:ascii="Arial" w:eastAsia="Arial" w:hAnsi="Arial" w:cs="Arial"/>
          <w:b/>
          <w:bCs/>
          <w:lang w:val="en-IN"/>
        </w:rPr>
        <w:t>Number of records:</w:t>
      </w:r>
      <w:r w:rsidRPr="00BA5A64">
        <w:rPr>
          <w:rFonts w:ascii="Arial" w:eastAsia="Arial" w:hAnsi="Arial" w:cs="Arial"/>
          <w:lang w:val="en-IN"/>
        </w:rPr>
        <w:br/>
      </w:r>
      <w:r w:rsidRPr="00BA5A64">
        <w:rPr>
          <w:rFonts w:ascii="Arial" w:eastAsia="Arial" w:hAnsi="Arial" w:cs="Arial"/>
          <w:b/>
          <w:bCs/>
          <w:lang w:val="en-IN"/>
        </w:rPr>
        <w:t>500 customer records</w:t>
      </w:r>
    </w:p>
    <w:p w14:paraId="001BF1D2" w14:textId="77777777" w:rsidR="00BA5A64" w:rsidRPr="00BA5A64" w:rsidRDefault="00E41613" w:rsidP="00BA5A64">
      <w:pPr>
        <w:rPr>
          <w:rFonts w:ascii="Arial" w:eastAsia="Arial" w:hAnsi="Arial" w:cs="Arial"/>
          <w:lang w:val="en-IN"/>
        </w:rPr>
      </w:pPr>
      <w:r>
        <w:rPr>
          <w:rFonts w:ascii="Arial" w:eastAsia="Arial" w:hAnsi="Arial" w:cs="Arial"/>
          <w:lang w:val="en-IN"/>
        </w:rPr>
        <w:pict w14:anchorId="27F7E57E">
          <v:rect id="_x0000_i1025" style="width:0;height:1.5pt" o:hralign="center" o:hrstd="t" o:hr="t" fillcolor="#a0a0a0" stroked="f"/>
        </w:pict>
      </w:r>
    </w:p>
    <w:p w14:paraId="4B18C4C1" w14:textId="77777777" w:rsidR="00BA5A64" w:rsidRPr="00BA5A64" w:rsidRDefault="00BA5A64" w:rsidP="00BA5A64">
      <w:pPr>
        <w:numPr>
          <w:ilvl w:val="0"/>
          <w:numId w:val="23"/>
        </w:numPr>
        <w:rPr>
          <w:rFonts w:ascii="Arial" w:eastAsia="Arial" w:hAnsi="Arial" w:cs="Arial"/>
          <w:lang w:val="en-IN"/>
        </w:rPr>
      </w:pPr>
      <w:r w:rsidRPr="00BA5A64">
        <w:rPr>
          <w:rFonts w:ascii="Arial" w:eastAsia="Arial" w:hAnsi="Arial" w:cs="Arial"/>
          <w:b/>
          <w:bCs/>
          <w:lang w:val="en-IN"/>
        </w:rPr>
        <w:t>Key variables:</w:t>
      </w:r>
    </w:p>
    <w:p w14:paraId="1040F430" w14:textId="77777777" w:rsidR="00BA5A64" w:rsidRPr="00BA5A64" w:rsidRDefault="00BA5A64" w:rsidP="00BA5A64">
      <w:pPr>
        <w:numPr>
          <w:ilvl w:val="1"/>
          <w:numId w:val="23"/>
        </w:numPr>
        <w:rPr>
          <w:rFonts w:ascii="Arial" w:eastAsia="Arial" w:hAnsi="Arial" w:cs="Arial"/>
          <w:lang w:val="en-IN"/>
        </w:rPr>
      </w:pPr>
      <w:proofErr w:type="spellStart"/>
      <w:r w:rsidRPr="00BA5A64">
        <w:rPr>
          <w:rFonts w:ascii="Arial" w:eastAsia="Arial" w:hAnsi="Arial" w:cs="Arial"/>
          <w:b/>
          <w:bCs/>
          <w:lang w:val="en-IN"/>
        </w:rPr>
        <w:t>Customer_ID</w:t>
      </w:r>
      <w:proofErr w:type="spellEnd"/>
      <w:r w:rsidRPr="00BA5A64">
        <w:rPr>
          <w:rFonts w:ascii="Arial" w:eastAsia="Arial" w:hAnsi="Arial" w:cs="Arial"/>
          <w:lang w:val="en-IN"/>
        </w:rPr>
        <w:t xml:space="preserve"> – Unique identifier for each customer</w:t>
      </w:r>
    </w:p>
    <w:p w14:paraId="26E48FA9" w14:textId="77777777" w:rsidR="00BA5A64" w:rsidRPr="00BA5A64" w:rsidRDefault="00BA5A64" w:rsidP="00BA5A64">
      <w:pPr>
        <w:numPr>
          <w:ilvl w:val="1"/>
          <w:numId w:val="23"/>
        </w:numPr>
        <w:rPr>
          <w:rFonts w:ascii="Arial" w:eastAsia="Arial" w:hAnsi="Arial" w:cs="Arial"/>
          <w:lang w:val="en-IN"/>
        </w:rPr>
      </w:pPr>
      <w:r w:rsidRPr="00BA5A64">
        <w:rPr>
          <w:rFonts w:ascii="Arial" w:eastAsia="Arial" w:hAnsi="Arial" w:cs="Arial"/>
          <w:b/>
          <w:bCs/>
          <w:lang w:val="en-IN"/>
        </w:rPr>
        <w:t>Age</w:t>
      </w:r>
      <w:r w:rsidRPr="00BA5A64">
        <w:rPr>
          <w:rFonts w:ascii="Arial" w:eastAsia="Arial" w:hAnsi="Arial" w:cs="Arial"/>
          <w:lang w:val="en-IN"/>
        </w:rPr>
        <w:t xml:space="preserve"> – Customer age in years</w:t>
      </w:r>
    </w:p>
    <w:p w14:paraId="2967FF0B" w14:textId="77777777" w:rsidR="00BA5A64" w:rsidRPr="00BA5A64" w:rsidRDefault="00BA5A64" w:rsidP="00BA5A64">
      <w:pPr>
        <w:numPr>
          <w:ilvl w:val="1"/>
          <w:numId w:val="23"/>
        </w:numPr>
        <w:rPr>
          <w:rFonts w:ascii="Arial" w:eastAsia="Arial" w:hAnsi="Arial" w:cs="Arial"/>
          <w:lang w:val="en-IN"/>
        </w:rPr>
      </w:pPr>
      <w:r w:rsidRPr="00BA5A64">
        <w:rPr>
          <w:rFonts w:ascii="Arial" w:eastAsia="Arial" w:hAnsi="Arial" w:cs="Arial"/>
          <w:b/>
          <w:bCs/>
          <w:lang w:val="en-IN"/>
        </w:rPr>
        <w:t>Income</w:t>
      </w:r>
      <w:r w:rsidRPr="00BA5A64">
        <w:rPr>
          <w:rFonts w:ascii="Arial" w:eastAsia="Arial" w:hAnsi="Arial" w:cs="Arial"/>
          <w:lang w:val="en-IN"/>
        </w:rPr>
        <w:t xml:space="preserve"> – Annual income of the customer</w:t>
      </w:r>
    </w:p>
    <w:p w14:paraId="15B008C3" w14:textId="77777777" w:rsidR="00BA5A64" w:rsidRPr="00BA5A64" w:rsidRDefault="00BA5A64" w:rsidP="00BA5A64">
      <w:pPr>
        <w:numPr>
          <w:ilvl w:val="1"/>
          <w:numId w:val="23"/>
        </w:numPr>
        <w:rPr>
          <w:rFonts w:ascii="Arial" w:eastAsia="Arial" w:hAnsi="Arial" w:cs="Arial"/>
          <w:lang w:val="en-IN"/>
        </w:rPr>
      </w:pPr>
      <w:proofErr w:type="spellStart"/>
      <w:r w:rsidRPr="00BA5A64">
        <w:rPr>
          <w:rFonts w:ascii="Arial" w:eastAsia="Arial" w:hAnsi="Arial" w:cs="Arial"/>
          <w:b/>
          <w:bCs/>
          <w:lang w:val="en-IN"/>
        </w:rPr>
        <w:t>Credit_Score</w:t>
      </w:r>
      <w:proofErr w:type="spellEnd"/>
      <w:r w:rsidRPr="00BA5A64">
        <w:rPr>
          <w:rFonts w:ascii="Arial" w:eastAsia="Arial" w:hAnsi="Arial" w:cs="Arial"/>
          <w:lang w:val="en-IN"/>
        </w:rPr>
        <w:t xml:space="preserve"> – Creditworthiness score (300–850 range)</w:t>
      </w:r>
    </w:p>
    <w:p w14:paraId="1D4CEA6C" w14:textId="77777777" w:rsidR="00BA5A64" w:rsidRPr="00BA5A64" w:rsidRDefault="00BA5A64" w:rsidP="00BA5A64">
      <w:pPr>
        <w:numPr>
          <w:ilvl w:val="1"/>
          <w:numId w:val="23"/>
        </w:numPr>
        <w:rPr>
          <w:rFonts w:ascii="Arial" w:eastAsia="Arial" w:hAnsi="Arial" w:cs="Arial"/>
          <w:lang w:val="en-IN"/>
        </w:rPr>
      </w:pPr>
      <w:proofErr w:type="spellStart"/>
      <w:r w:rsidRPr="00BA5A64">
        <w:rPr>
          <w:rFonts w:ascii="Arial" w:eastAsia="Arial" w:hAnsi="Arial" w:cs="Arial"/>
          <w:b/>
          <w:bCs/>
          <w:lang w:val="en-IN"/>
        </w:rPr>
        <w:t>Credit_Utilization</w:t>
      </w:r>
      <w:proofErr w:type="spellEnd"/>
      <w:r w:rsidRPr="00BA5A64">
        <w:rPr>
          <w:rFonts w:ascii="Arial" w:eastAsia="Arial" w:hAnsi="Arial" w:cs="Arial"/>
          <w:lang w:val="en-IN"/>
        </w:rPr>
        <w:t xml:space="preserve"> – Percentage of available credit used</w:t>
      </w:r>
    </w:p>
    <w:p w14:paraId="2AC9F2F3" w14:textId="77777777" w:rsidR="00BA5A64" w:rsidRPr="00BA5A64" w:rsidRDefault="00BA5A64" w:rsidP="00BA5A64">
      <w:pPr>
        <w:numPr>
          <w:ilvl w:val="1"/>
          <w:numId w:val="23"/>
        </w:numPr>
        <w:rPr>
          <w:rFonts w:ascii="Arial" w:eastAsia="Arial" w:hAnsi="Arial" w:cs="Arial"/>
          <w:lang w:val="en-IN"/>
        </w:rPr>
      </w:pPr>
      <w:proofErr w:type="spellStart"/>
      <w:r w:rsidRPr="00BA5A64">
        <w:rPr>
          <w:rFonts w:ascii="Arial" w:eastAsia="Arial" w:hAnsi="Arial" w:cs="Arial"/>
          <w:b/>
          <w:bCs/>
          <w:lang w:val="en-IN"/>
        </w:rPr>
        <w:t>Missed_Payments</w:t>
      </w:r>
      <w:proofErr w:type="spellEnd"/>
      <w:r w:rsidRPr="00BA5A64">
        <w:rPr>
          <w:rFonts w:ascii="Arial" w:eastAsia="Arial" w:hAnsi="Arial" w:cs="Arial"/>
          <w:lang w:val="en-IN"/>
        </w:rPr>
        <w:t xml:space="preserve"> – Number of missed payments in the last 12 months</w:t>
      </w:r>
    </w:p>
    <w:p w14:paraId="207A1338" w14:textId="77777777" w:rsidR="00BA5A64" w:rsidRPr="00BA5A64" w:rsidRDefault="00BA5A64" w:rsidP="00BA5A64">
      <w:pPr>
        <w:numPr>
          <w:ilvl w:val="1"/>
          <w:numId w:val="23"/>
        </w:numPr>
        <w:rPr>
          <w:rFonts w:ascii="Arial" w:eastAsia="Arial" w:hAnsi="Arial" w:cs="Arial"/>
          <w:lang w:val="en-IN"/>
        </w:rPr>
      </w:pPr>
      <w:proofErr w:type="spellStart"/>
      <w:r w:rsidRPr="00BA5A64">
        <w:rPr>
          <w:rFonts w:ascii="Arial" w:eastAsia="Arial" w:hAnsi="Arial" w:cs="Arial"/>
          <w:b/>
          <w:bCs/>
          <w:lang w:val="en-IN"/>
        </w:rPr>
        <w:t>Delinquent_Account</w:t>
      </w:r>
      <w:proofErr w:type="spellEnd"/>
      <w:r w:rsidRPr="00BA5A64">
        <w:rPr>
          <w:rFonts w:ascii="Arial" w:eastAsia="Arial" w:hAnsi="Arial" w:cs="Arial"/>
          <w:lang w:val="en-IN"/>
        </w:rPr>
        <w:t xml:space="preserve"> – Target variable indicating delinquency (0 = No, 1 = Yes)</w:t>
      </w:r>
    </w:p>
    <w:p w14:paraId="06401501" w14:textId="77777777" w:rsidR="00BA5A64" w:rsidRPr="00BA5A64" w:rsidRDefault="00BA5A64" w:rsidP="00BA5A64">
      <w:pPr>
        <w:numPr>
          <w:ilvl w:val="1"/>
          <w:numId w:val="23"/>
        </w:numPr>
        <w:rPr>
          <w:rFonts w:ascii="Arial" w:eastAsia="Arial" w:hAnsi="Arial" w:cs="Arial"/>
          <w:lang w:val="en-IN"/>
        </w:rPr>
      </w:pPr>
      <w:proofErr w:type="spellStart"/>
      <w:r w:rsidRPr="00BA5A64">
        <w:rPr>
          <w:rFonts w:ascii="Arial" w:eastAsia="Arial" w:hAnsi="Arial" w:cs="Arial"/>
          <w:b/>
          <w:bCs/>
          <w:lang w:val="en-IN"/>
        </w:rPr>
        <w:t>Loan_Balance</w:t>
      </w:r>
      <w:proofErr w:type="spellEnd"/>
      <w:r w:rsidRPr="00BA5A64">
        <w:rPr>
          <w:rFonts w:ascii="Arial" w:eastAsia="Arial" w:hAnsi="Arial" w:cs="Arial"/>
          <w:lang w:val="en-IN"/>
        </w:rPr>
        <w:t xml:space="preserve"> – Total outstanding loan amount</w:t>
      </w:r>
    </w:p>
    <w:p w14:paraId="637269AE" w14:textId="77777777" w:rsidR="00BA5A64" w:rsidRPr="00BA5A64" w:rsidRDefault="00BA5A64" w:rsidP="00BA5A64">
      <w:pPr>
        <w:numPr>
          <w:ilvl w:val="1"/>
          <w:numId w:val="23"/>
        </w:numPr>
        <w:rPr>
          <w:rFonts w:ascii="Arial" w:eastAsia="Arial" w:hAnsi="Arial" w:cs="Arial"/>
          <w:lang w:val="en-IN"/>
        </w:rPr>
      </w:pPr>
      <w:proofErr w:type="spellStart"/>
      <w:r w:rsidRPr="00BA5A64">
        <w:rPr>
          <w:rFonts w:ascii="Arial" w:eastAsia="Arial" w:hAnsi="Arial" w:cs="Arial"/>
          <w:b/>
          <w:bCs/>
          <w:lang w:val="en-IN"/>
        </w:rPr>
        <w:t>Debt_to_Income_Ratio</w:t>
      </w:r>
      <w:proofErr w:type="spellEnd"/>
      <w:r w:rsidRPr="00BA5A64">
        <w:rPr>
          <w:rFonts w:ascii="Arial" w:eastAsia="Arial" w:hAnsi="Arial" w:cs="Arial"/>
          <w:lang w:val="en-IN"/>
        </w:rPr>
        <w:t xml:space="preserve"> – Proportion of income used to service debt</w:t>
      </w:r>
    </w:p>
    <w:p w14:paraId="374D1965" w14:textId="77777777" w:rsidR="00BA5A64" w:rsidRPr="00BA5A64" w:rsidRDefault="00BA5A64" w:rsidP="00BA5A64">
      <w:pPr>
        <w:numPr>
          <w:ilvl w:val="1"/>
          <w:numId w:val="23"/>
        </w:numPr>
        <w:rPr>
          <w:rFonts w:ascii="Arial" w:eastAsia="Arial" w:hAnsi="Arial" w:cs="Arial"/>
          <w:lang w:val="en-IN"/>
        </w:rPr>
      </w:pPr>
      <w:proofErr w:type="spellStart"/>
      <w:r w:rsidRPr="00BA5A64">
        <w:rPr>
          <w:rFonts w:ascii="Arial" w:eastAsia="Arial" w:hAnsi="Arial" w:cs="Arial"/>
          <w:b/>
          <w:bCs/>
          <w:lang w:val="en-IN"/>
        </w:rPr>
        <w:t>Employment_Status</w:t>
      </w:r>
      <w:proofErr w:type="spellEnd"/>
      <w:r w:rsidRPr="00BA5A64">
        <w:rPr>
          <w:rFonts w:ascii="Arial" w:eastAsia="Arial" w:hAnsi="Arial" w:cs="Arial"/>
          <w:lang w:val="en-IN"/>
        </w:rPr>
        <w:t xml:space="preserve"> – Employment condition of the customer</w:t>
      </w:r>
    </w:p>
    <w:p w14:paraId="23D401B9" w14:textId="77777777" w:rsidR="00BA5A64" w:rsidRPr="00BA5A64" w:rsidRDefault="00BA5A64" w:rsidP="00BA5A64">
      <w:pPr>
        <w:numPr>
          <w:ilvl w:val="1"/>
          <w:numId w:val="23"/>
        </w:numPr>
        <w:rPr>
          <w:rFonts w:ascii="Arial" w:eastAsia="Arial" w:hAnsi="Arial" w:cs="Arial"/>
          <w:lang w:val="en-IN"/>
        </w:rPr>
      </w:pPr>
      <w:proofErr w:type="spellStart"/>
      <w:r w:rsidRPr="00BA5A64">
        <w:rPr>
          <w:rFonts w:ascii="Arial" w:eastAsia="Arial" w:hAnsi="Arial" w:cs="Arial"/>
          <w:b/>
          <w:bCs/>
          <w:lang w:val="en-IN"/>
        </w:rPr>
        <w:t>Account_Tenure</w:t>
      </w:r>
      <w:proofErr w:type="spellEnd"/>
      <w:r w:rsidRPr="00BA5A64">
        <w:rPr>
          <w:rFonts w:ascii="Arial" w:eastAsia="Arial" w:hAnsi="Arial" w:cs="Arial"/>
          <w:lang w:val="en-IN"/>
        </w:rPr>
        <w:t xml:space="preserve"> – Duration of customer relationship (years)</w:t>
      </w:r>
    </w:p>
    <w:p w14:paraId="1752DB5E" w14:textId="77777777" w:rsidR="00BA5A64" w:rsidRPr="00BA5A64" w:rsidRDefault="00BA5A64" w:rsidP="00BA5A64">
      <w:pPr>
        <w:numPr>
          <w:ilvl w:val="1"/>
          <w:numId w:val="23"/>
        </w:numPr>
        <w:rPr>
          <w:rFonts w:ascii="Arial" w:eastAsia="Arial" w:hAnsi="Arial" w:cs="Arial"/>
          <w:lang w:val="en-IN"/>
        </w:rPr>
      </w:pPr>
      <w:proofErr w:type="spellStart"/>
      <w:r w:rsidRPr="00BA5A64">
        <w:rPr>
          <w:rFonts w:ascii="Arial" w:eastAsia="Arial" w:hAnsi="Arial" w:cs="Arial"/>
          <w:b/>
          <w:bCs/>
          <w:lang w:val="en-IN"/>
        </w:rPr>
        <w:t>Credit_Card_Type</w:t>
      </w:r>
      <w:proofErr w:type="spellEnd"/>
      <w:r w:rsidRPr="00BA5A64">
        <w:rPr>
          <w:rFonts w:ascii="Arial" w:eastAsia="Arial" w:hAnsi="Arial" w:cs="Arial"/>
          <w:lang w:val="en-IN"/>
        </w:rPr>
        <w:t xml:space="preserve"> – Type of credit card held</w:t>
      </w:r>
    </w:p>
    <w:p w14:paraId="60B671B9" w14:textId="77777777" w:rsidR="00BA5A64" w:rsidRPr="00BA5A64" w:rsidRDefault="00BA5A64" w:rsidP="00BA5A64">
      <w:pPr>
        <w:numPr>
          <w:ilvl w:val="1"/>
          <w:numId w:val="23"/>
        </w:numPr>
        <w:rPr>
          <w:rFonts w:ascii="Arial" w:eastAsia="Arial" w:hAnsi="Arial" w:cs="Arial"/>
          <w:lang w:val="en-IN"/>
        </w:rPr>
      </w:pPr>
      <w:r w:rsidRPr="00BA5A64">
        <w:rPr>
          <w:rFonts w:ascii="Arial" w:eastAsia="Arial" w:hAnsi="Arial" w:cs="Arial"/>
          <w:b/>
          <w:bCs/>
          <w:lang w:val="en-IN"/>
        </w:rPr>
        <w:lastRenderedPageBreak/>
        <w:t>Location</w:t>
      </w:r>
      <w:r w:rsidRPr="00BA5A64">
        <w:rPr>
          <w:rFonts w:ascii="Arial" w:eastAsia="Arial" w:hAnsi="Arial" w:cs="Arial"/>
          <w:lang w:val="en-IN"/>
        </w:rPr>
        <w:t xml:space="preserve"> – Customer’s geographic region</w:t>
      </w:r>
    </w:p>
    <w:p w14:paraId="5235B879" w14:textId="77777777" w:rsidR="00BA5A64" w:rsidRPr="00BA5A64" w:rsidRDefault="00BA5A64" w:rsidP="00BA5A64">
      <w:pPr>
        <w:numPr>
          <w:ilvl w:val="1"/>
          <w:numId w:val="23"/>
        </w:numPr>
        <w:rPr>
          <w:rFonts w:ascii="Arial" w:eastAsia="Arial" w:hAnsi="Arial" w:cs="Arial"/>
          <w:lang w:val="en-IN"/>
        </w:rPr>
      </w:pPr>
      <w:r w:rsidRPr="00BA5A64">
        <w:rPr>
          <w:rFonts w:ascii="Arial" w:eastAsia="Arial" w:hAnsi="Arial" w:cs="Arial"/>
          <w:b/>
          <w:bCs/>
          <w:lang w:val="en-IN"/>
        </w:rPr>
        <w:t>Month_1 to Month_6</w:t>
      </w:r>
      <w:r w:rsidRPr="00BA5A64">
        <w:rPr>
          <w:rFonts w:ascii="Arial" w:eastAsia="Arial" w:hAnsi="Arial" w:cs="Arial"/>
          <w:lang w:val="en-IN"/>
        </w:rPr>
        <w:t xml:space="preserve"> – Recent 6-month payment history (On-time / Late / Missed)</w:t>
      </w:r>
    </w:p>
    <w:p w14:paraId="71F2D3DE" w14:textId="77777777" w:rsidR="00BA5A64" w:rsidRPr="00BA5A64" w:rsidRDefault="00E41613" w:rsidP="00BA5A64">
      <w:pPr>
        <w:rPr>
          <w:rFonts w:ascii="Arial" w:eastAsia="Arial" w:hAnsi="Arial" w:cs="Arial"/>
          <w:lang w:val="en-IN"/>
        </w:rPr>
      </w:pPr>
      <w:r>
        <w:rPr>
          <w:rFonts w:ascii="Arial" w:eastAsia="Arial" w:hAnsi="Arial" w:cs="Arial"/>
          <w:lang w:val="en-IN"/>
        </w:rPr>
        <w:pict w14:anchorId="6C2BC8DF">
          <v:rect id="_x0000_i1026" style="width:0;height:1.5pt" o:hralign="center" o:hrstd="t" o:hr="t" fillcolor="#a0a0a0" stroked="f"/>
        </w:pict>
      </w:r>
    </w:p>
    <w:p w14:paraId="0BB6EAA8" w14:textId="77777777" w:rsidR="00BA5A64" w:rsidRPr="00BA5A64" w:rsidRDefault="00BA5A64" w:rsidP="00BA5A64">
      <w:pPr>
        <w:numPr>
          <w:ilvl w:val="0"/>
          <w:numId w:val="24"/>
        </w:numPr>
        <w:rPr>
          <w:rFonts w:ascii="Arial" w:eastAsia="Arial" w:hAnsi="Arial" w:cs="Arial"/>
          <w:lang w:val="en-IN"/>
        </w:rPr>
      </w:pPr>
      <w:r w:rsidRPr="00BA5A64">
        <w:rPr>
          <w:rFonts w:ascii="Arial" w:eastAsia="Arial" w:hAnsi="Arial" w:cs="Arial"/>
          <w:b/>
          <w:bCs/>
          <w:lang w:val="en-IN"/>
        </w:rPr>
        <w:t>Data types:</w:t>
      </w:r>
    </w:p>
    <w:p w14:paraId="0354DE04" w14:textId="77777777" w:rsidR="00BA5A64" w:rsidRPr="00BA5A64" w:rsidRDefault="00BA5A64" w:rsidP="00BA5A64">
      <w:pPr>
        <w:numPr>
          <w:ilvl w:val="1"/>
          <w:numId w:val="24"/>
        </w:numPr>
        <w:rPr>
          <w:rFonts w:ascii="Arial" w:eastAsia="Arial" w:hAnsi="Arial" w:cs="Arial"/>
          <w:lang w:val="en-IN"/>
        </w:rPr>
      </w:pPr>
      <w:r w:rsidRPr="00BA5A64">
        <w:rPr>
          <w:rFonts w:ascii="Arial" w:eastAsia="Arial" w:hAnsi="Arial" w:cs="Arial"/>
          <w:b/>
          <w:bCs/>
          <w:lang w:val="en-IN"/>
        </w:rPr>
        <w:t>Numerical:</w:t>
      </w:r>
      <w:r w:rsidRPr="00BA5A64">
        <w:rPr>
          <w:rFonts w:ascii="Arial" w:eastAsia="Arial" w:hAnsi="Arial" w:cs="Arial"/>
          <w:lang w:val="en-IN"/>
        </w:rPr>
        <w:br/>
        <w:t xml:space="preserve">Age, Income, </w:t>
      </w:r>
      <w:proofErr w:type="spellStart"/>
      <w:r w:rsidRPr="00BA5A64">
        <w:rPr>
          <w:rFonts w:ascii="Arial" w:eastAsia="Arial" w:hAnsi="Arial" w:cs="Arial"/>
          <w:lang w:val="en-IN"/>
        </w:rPr>
        <w:t>Credit_Score</w:t>
      </w:r>
      <w:proofErr w:type="spellEnd"/>
      <w:r w:rsidRPr="00BA5A64">
        <w:rPr>
          <w:rFonts w:ascii="Arial" w:eastAsia="Arial" w:hAnsi="Arial" w:cs="Arial"/>
          <w:lang w:val="en-IN"/>
        </w:rPr>
        <w:t xml:space="preserve">, </w:t>
      </w:r>
      <w:proofErr w:type="spellStart"/>
      <w:r w:rsidRPr="00BA5A64">
        <w:rPr>
          <w:rFonts w:ascii="Arial" w:eastAsia="Arial" w:hAnsi="Arial" w:cs="Arial"/>
          <w:lang w:val="en-IN"/>
        </w:rPr>
        <w:t>Credit_Utilization</w:t>
      </w:r>
      <w:proofErr w:type="spellEnd"/>
      <w:r w:rsidRPr="00BA5A64">
        <w:rPr>
          <w:rFonts w:ascii="Arial" w:eastAsia="Arial" w:hAnsi="Arial" w:cs="Arial"/>
          <w:lang w:val="en-IN"/>
        </w:rPr>
        <w:t xml:space="preserve">, </w:t>
      </w:r>
      <w:proofErr w:type="spellStart"/>
      <w:r w:rsidRPr="00BA5A64">
        <w:rPr>
          <w:rFonts w:ascii="Arial" w:eastAsia="Arial" w:hAnsi="Arial" w:cs="Arial"/>
          <w:lang w:val="en-IN"/>
        </w:rPr>
        <w:t>Missed_Payments</w:t>
      </w:r>
      <w:proofErr w:type="spellEnd"/>
      <w:r w:rsidRPr="00BA5A64">
        <w:rPr>
          <w:rFonts w:ascii="Arial" w:eastAsia="Arial" w:hAnsi="Arial" w:cs="Arial"/>
          <w:lang w:val="en-IN"/>
        </w:rPr>
        <w:t>,</w:t>
      </w:r>
      <w:r w:rsidRPr="00BA5A64">
        <w:rPr>
          <w:rFonts w:ascii="Arial" w:eastAsia="Arial" w:hAnsi="Arial" w:cs="Arial"/>
          <w:lang w:val="en-IN"/>
        </w:rPr>
        <w:br/>
      </w:r>
      <w:proofErr w:type="spellStart"/>
      <w:r w:rsidRPr="00BA5A64">
        <w:rPr>
          <w:rFonts w:ascii="Arial" w:eastAsia="Arial" w:hAnsi="Arial" w:cs="Arial"/>
          <w:lang w:val="en-IN"/>
        </w:rPr>
        <w:t>Loan_Balance</w:t>
      </w:r>
      <w:proofErr w:type="spellEnd"/>
      <w:r w:rsidRPr="00BA5A64">
        <w:rPr>
          <w:rFonts w:ascii="Arial" w:eastAsia="Arial" w:hAnsi="Arial" w:cs="Arial"/>
          <w:lang w:val="en-IN"/>
        </w:rPr>
        <w:t xml:space="preserve">, </w:t>
      </w:r>
      <w:proofErr w:type="spellStart"/>
      <w:r w:rsidRPr="00BA5A64">
        <w:rPr>
          <w:rFonts w:ascii="Arial" w:eastAsia="Arial" w:hAnsi="Arial" w:cs="Arial"/>
          <w:lang w:val="en-IN"/>
        </w:rPr>
        <w:t>Debt_to_Income_Ratio</w:t>
      </w:r>
      <w:proofErr w:type="spellEnd"/>
      <w:r w:rsidRPr="00BA5A64">
        <w:rPr>
          <w:rFonts w:ascii="Arial" w:eastAsia="Arial" w:hAnsi="Arial" w:cs="Arial"/>
          <w:lang w:val="en-IN"/>
        </w:rPr>
        <w:t xml:space="preserve">, </w:t>
      </w:r>
      <w:proofErr w:type="spellStart"/>
      <w:r w:rsidRPr="00BA5A64">
        <w:rPr>
          <w:rFonts w:ascii="Arial" w:eastAsia="Arial" w:hAnsi="Arial" w:cs="Arial"/>
          <w:lang w:val="en-IN"/>
        </w:rPr>
        <w:t>Account_Tenure</w:t>
      </w:r>
      <w:proofErr w:type="spellEnd"/>
    </w:p>
    <w:p w14:paraId="69D5EEA8" w14:textId="77777777" w:rsidR="00BA5A64" w:rsidRPr="00BA5A64" w:rsidRDefault="00BA5A64" w:rsidP="00BA5A64">
      <w:pPr>
        <w:numPr>
          <w:ilvl w:val="1"/>
          <w:numId w:val="24"/>
        </w:numPr>
        <w:rPr>
          <w:rFonts w:ascii="Arial" w:eastAsia="Arial" w:hAnsi="Arial" w:cs="Arial"/>
          <w:lang w:val="en-IN"/>
        </w:rPr>
      </w:pPr>
      <w:r w:rsidRPr="00BA5A64">
        <w:rPr>
          <w:rFonts w:ascii="Arial" w:eastAsia="Arial" w:hAnsi="Arial" w:cs="Arial"/>
          <w:b/>
          <w:bCs/>
          <w:lang w:val="en-IN"/>
        </w:rPr>
        <w:t>Categorical:</w:t>
      </w:r>
      <w:r w:rsidRPr="00BA5A64">
        <w:rPr>
          <w:rFonts w:ascii="Arial" w:eastAsia="Arial" w:hAnsi="Arial" w:cs="Arial"/>
          <w:lang w:val="en-IN"/>
        </w:rPr>
        <w:br/>
      </w:r>
      <w:proofErr w:type="spellStart"/>
      <w:r w:rsidRPr="00BA5A64">
        <w:rPr>
          <w:rFonts w:ascii="Arial" w:eastAsia="Arial" w:hAnsi="Arial" w:cs="Arial"/>
          <w:lang w:val="en-IN"/>
        </w:rPr>
        <w:t>Employment_Status</w:t>
      </w:r>
      <w:proofErr w:type="spellEnd"/>
      <w:r w:rsidRPr="00BA5A64">
        <w:rPr>
          <w:rFonts w:ascii="Arial" w:eastAsia="Arial" w:hAnsi="Arial" w:cs="Arial"/>
          <w:lang w:val="en-IN"/>
        </w:rPr>
        <w:t xml:space="preserve">, </w:t>
      </w:r>
      <w:proofErr w:type="spellStart"/>
      <w:r w:rsidRPr="00BA5A64">
        <w:rPr>
          <w:rFonts w:ascii="Arial" w:eastAsia="Arial" w:hAnsi="Arial" w:cs="Arial"/>
          <w:lang w:val="en-IN"/>
        </w:rPr>
        <w:t>Credit_Card_Type</w:t>
      </w:r>
      <w:proofErr w:type="spellEnd"/>
      <w:r w:rsidRPr="00BA5A64">
        <w:rPr>
          <w:rFonts w:ascii="Arial" w:eastAsia="Arial" w:hAnsi="Arial" w:cs="Arial"/>
          <w:lang w:val="en-IN"/>
        </w:rPr>
        <w:t>, Location</w:t>
      </w:r>
    </w:p>
    <w:p w14:paraId="4F318D82" w14:textId="77777777" w:rsidR="00BA5A64" w:rsidRPr="00BA5A64" w:rsidRDefault="00BA5A64" w:rsidP="00BA5A64">
      <w:pPr>
        <w:numPr>
          <w:ilvl w:val="1"/>
          <w:numId w:val="24"/>
        </w:numPr>
        <w:rPr>
          <w:rFonts w:ascii="Arial" w:eastAsia="Arial" w:hAnsi="Arial" w:cs="Arial"/>
          <w:lang w:val="en-IN"/>
        </w:rPr>
      </w:pPr>
      <w:r w:rsidRPr="00BA5A64">
        <w:rPr>
          <w:rFonts w:ascii="Arial" w:eastAsia="Arial" w:hAnsi="Arial" w:cs="Arial"/>
          <w:b/>
          <w:bCs/>
          <w:lang w:val="en-IN"/>
        </w:rPr>
        <w:t>Ordinal / Categorical (Temporal):</w:t>
      </w:r>
      <w:r w:rsidRPr="00BA5A64">
        <w:rPr>
          <w:rFonts w:ascii="Arial" w:eastAsia="Arial" w:hAnsi="Arial" w:cs="Arial"/>
          <w:lang w:val="en-IN"/>
        </w:rPr>
        <w:br/>
        <w:t>Month_1 to Month_6 (payment status with severity order)</w:t>
      </w:r>
    </w:p>
    <w:p w14:paraId="3B0E82FA" w14:textId="77777777" w:rsidR="00BA5A64" w:rsidRPr="00BA5A64" w:rsidRDefault="00BA5A64" w:rsidP="00BA5A64">
      <w:pPr>
        <w:numPr>
          <w:ilvl w:val="1"/>
          <w:numId w:val="24"/>
        </w:numPr>
        <w:rPr>
          <w:rFonts w:ascii="Arial" w:eastAsia="Arial" w:hAnsi="Arial" w:cs="Arial"/>
          <w:lang w:val="en-IN"/>
        </w:rPr>
      </w:pPr>
      <w:r w:rsidRPr="00BA5A64">
        <w:rPr>
          <w:rFonts w:ascii="Arial" w:eastAsia="Arial" w:hAnsi="Arial" w:cs="Arial"/>
          <w:b/>
          <w:bCs/>
          <w:lang w:val="en-IN"/>
        </w:rPr>
        <w:t>Binary:</w:t>
      </w:r>
      <w:r w:rsidRPr="00BA5A64">
        <w:rPr>
          <w:rFonts w:ascii="Arial" w:eastAsia="Arial" w:hAnsi="Arial" w:cs="Arial"/>
          <w:lang w:val="en-IN"/>
        </w:rPr>
        <w:br/>
      </w:r>
      <w:proofErr w:type="spellStart"/>
      <w:r w:rsidRPr="00BA5A64">
        <w:rPr>
          <w:rFonts w:ascii="Arial" w:eastAsia="Arial" w:hAnsi="Arial" w:cs="Arial"/>
          <w:lang w:val="en-IN"/>
        </w:rPr>
        <w:t>Delinquent_Account</w:t>
      </w:r>
      <w:proofErr w:type="spellEnd"/>
    </w:p>
    <w:p w14:paraId="36C386FD" w14:textId="77777777" w:rsidR="00BA5A64" w:rsidRPr="00BA5A64" w:rsidRDefault="00BA5A64" w:rsidP="00BA5A64">
      <w:pPr>
        <w:numPr>
          <w:ilvl w:val="1"/>
          <w:numId w:val="24"/>
        </w:numPr>
        <w:rPr>
          <w:rFonts w:ascii="Arial" w:eastAsia="Arial" w:hAnsi="Arial" w:cs="Arial"/>
          <w:lang w:val="en-IN"/>
        </w:rPr>
      </w:pPr>
      <w:r w:rsidRPr="00BA5A64">
        <w:rPr>
          <w:rFonts w:ascii="Arial" w:eastAsia="Arial" w:hAnsi="Arial" w:cs="Arial"/>
          <w:b/>
          <w:bCs/>
          <w:lang w:val="en-IN"/>
        </w:rPr>
        <w:t>Identifier:</w:t>
      </w:r>
      <w:r w:rsidRPr="00BA5A64">
        <w:rPr>
          <w:rFonts w:ascii="Arial" w:eastAsia="Arial" w:hAnsi="Arial" w:cs="Arial"/>
          <w:lang w:val="en-IN"/>
        </w:rPr>
        <w:br/>
      </w:r>
      <w:proofErr w:type="spellStart"/>
      <w:r w:rsidRPr="00BA5A64">
        <w:rPr>
          <w:rFonts w:ascii="Arial" w:eastAsia="Arial" w:hAnsi="Arial" w:cs="Arial"/>
          <w:lang w:val="en-IN"/>
        </w:rPr>
        <w:t>Customer_ID</w:t>
      </w:r>
      <w:proofErr w:type="spellEnd"/>
    </w:p>
    <w:p w14:paraId="61E7FC73" w14:textId="77777777" w:rsidR="00BA5A64" w:rsidRDefault="00BA5A64" w:rsidP="3378EA2B">
      <w:pPr>
        <w:rPr>
          <w:rFonts w:ascii="Arial" w:eastAsia="Arial" w:hAnsi="Arial" w:cs="Arial"/>
        </w:rPr>
      </w:pPr>
    </w:p>
    <w:p w14:paraId="5A7A0835" w14:textId="77777777" w:rsidR="006E35C5" w:rsidRDefault="3378EA2B" w:rsidP="3378EA2B">
      <w:pPr>
        <w:pStyle w:val="Heading1"/>
        <w:rPr>
          <w:rFonts w:ascii="Arial" w:eastAsia="Arial" w:hAnsi="Arial" w:cs="Arial"/>
          <w:color w:val="auto"/>
        </w:rPr>
      </w:pPr>
      <w:r w:rsidRPr="3378EA2B">
        <w:rPr>
          <w:rFonts w:ascii="Arial" w:eastAsia="Arial" w:hAnsi="Arial" w:cs="Arial"/>
          <w:color w:val="auto"/>
        </w:rPr>
        <w:t>3. Missing Data Analysis</w:t>
      </w:r>
    </w:p>
    <w:p w14:paraId="2657B9B7" w14:textId="77777777" w:rsidR="006E35C5" w:rsidRDefault="3378EA2B" w:rsidP="3378EA2B">
      <w:pPr>
        <w:rPr>
          <w:rFonts w:ascii="Arial" w:eastAsia="Arial" w:hAnsi="Arial" w:cs="Arial"/>
        </w:rPr>
      </w:pPr>
      <w:r w:rsidRPr="3378EA2B">
        <w:rPr>
          <w:rFonts w:ascii="Arial" w:eastAsia="Arial" w:hAnsi="Arial" w:cs="Arial"/>
        </w:rPr>
        <w:t>Identifying and addressing missing data is critical to ensuring model accuracy. This section outlines missing values in the dataset, the approach taken to handle them, and justifications for the chosen method.</w:t>
      </w:r>
    </w:p>
    <w:p w14:paraId="2E9C6CD3" w14:textId="77777777" w:rsidR="006E35C5" w:rsidRDefault="3378EA2B" w:rsidP="3378EA2B">
      <w:pPr>
        <w:rPr>
          <w:rFonts w:ascii="Arial" w:eastAsia="Arial" w:hAnsi="Arial" w:cs="Arial"/>
        </w:rPr>
      </w:pPr>
      <w:r w:rsidRPr="3378EA2B">
        <w:rPr>
          <w:rFonts w:ascii="Arial" w:eastAsia="Arial" w:hAnsi="Arial" w:cs="Arial"/>
        </w:rPr>
        <w:t>Key missing data findings:</w:t>
      </w:r>
    </w:p>
    <w:p w14:paraId="5ECE428D" w14:textId="67B9E8BC" w:rsidR="006E35C5" w:rsidRDefault="3378EA2B" w:rsidP="3378EA2B">
      <w:pPr>
        <w:rPr>
          <w:rFonts w:ascii="Arial" w:eastAsia="Arial" w:hAnsi="Arial" w:cs="Arial"/>
        </w:rPr>
      </w:pPr>
      <w:r w:rsidRPr="3378EA2B">
        <w:rPr>
          <w:rFonts w:ascii="Arial" w:eastAsia="Arial" w:hAnsi="Arial" w:cs="Arial"/>
        </w:rPr>
        <w:t>- Variables with missing values: [List affected columns]</w:t>
      </w:r>
    </w:p>
    <w:p w14:paraId="62227386" w14:textId="56A55D9E" w:rsidR="00C2215B" w:rsidRDefault="00C2215B" w:rsidP="3378EA2B">
      <w:pPr>
        <w:rPr>
          <w:rFonts w:ascii="Arial" w:eastAsia="Arial" w:hAnsi="Arial" w:cs="Arial"/>
        </w:rPr>
      </w:pPr>
      <w:r w:rsidRPr="00C2215B">
        <w:rPr>
          <w:rFonts w:ascii="Arial" w:eastAsia="Arial" w:hAnsi="Arial" w:cs="Arial"/>
        </w:rPr>
        <w:t xml:space="preserve">Income, </w:t>
      </w:r>
      <w:proofErr w:type="spellStart"/>
      <w:r w:rsidRPr="00C2215B">
        <w:rPr>
          <w:rFonts w:ascii="Arial" w:eastAsia="Arial" w:hAnsi="Arial" w:cs="Arial"/>
        </w:rPr>
        <w:t>Loan_Balance</w:t>
      </w:r>
      <w:proofErr w:type="spellEnd"/>
      <w:r w:rsidRPr="00C2215B">
        <w:rPr>
          <w:rFonts w:ascii="Arial" w:eastAsia="Arial" w:hAnsi="Arial" w:cs="Arial"/>
        </w:rPr>
        <w:t xml:space="preserve">, </w:t>
      </w:r>
      <w:proofErr w:type="spellStart"/>
      <w:r w:rsidRPr="00C2215B">
        <w:rPr>
          <w:rFonts w:ascii="Arial" w:eastAsia="Arial" w:hAnsi="Arial" w:cs="Arial"/>
        </w:rPr>
        <w:t>Credit_Score</w:t>
      </w:r>
      <w:proofErr w:type="spellEnd"/>
    </w:p>
    <w:p w14:paraId="13777320" w14:textId="457B4321" w:rsidR="006E35C5" w:rsidRDefault="3378EA2B" w:rsidP="3378EA2B">
      <w:pPr>
        <w:rPr>
          <w:rFonts w:ascii="Arial" w:eastAsia="Arial" w:hAnsi="Arial" w:cs="Arial"/>
        </w:rPr>
      </w:pPr>
      <w:r w:rsidRPr="3378EA2B">
        <w:rPr>
          <w:rFonts w:ascii="Arial" w:eastAsia="Arial" w:hAnsi="Arial" w:cs="Arial"/>
        </w:rPr>
        <w:t>- Missing data treatment: [Deletion, Imputation, Synthetic Data, etc.]</w:t>
      </w:r>
    </w:p>
    <w:p w14:paraId="7640643A" w14:textId="77777777" w:rsidR="00C2215B" w:rsidRPr="00C2215B" w:rsidRDefault="00C2215B" w:rsidP="00C2215B">
      <w:pPr>
        <w:rPr>
          <w:rFonts w:ascii="Arial" w:eastAsia="Arial" w:hAnsi="Arial" w:cs="Arial"/>
          <w:b/>
          <w:bCs/>
          <w:lang w:val="en-IN"/>
        </w:rPr>
      </w:pPr>
      <w:r w:rsidRPr="00C2215B">
        <w:rPr>
          <w:rFonts w:ascii="Arial" w:eastAsia="Arial" w:hAnsi="Arial" w:cs="Arial"/>
          <w:b/>
          <w:bCs/>
          <w:lang w:val="en-IN"/>
        </w:rPr>
        <w:t>1. Income → Median Imputation + Missing Indicator</w:t>
      </w:r>
    </w:p>
    <w:p w14:paraId="1F520BF2" w14:textId="77777777" w:rsidR="00C2215B" w:rsidRPr="00C2215B" w:rsidRDefault="00C2215B" w:rsidP="00C2215B">
      <w:pPr>
        <w:rPr>
          <w:rFonts w:ascii="Arial" w:eastAsia="Arial" w:hAnsi="Arial" w:cs="Arial"/>
          <w:lang w:val="en-IN"/>
        </w:rPr>
      </w:pPr>
      <w:r w:rsidRPr="00C2215B">
        <w:rPr>
          <w:rFonts w:ascii="Arial" w:eastAsia="Arial" w:hAnsi="Arial" w:cs="Arial"/>
          <w:b/>
          <w:bCs/>
          <w:lang w:val="en-IN"/>
        </w:rPr>
        <w:t>Why this strategy was chosen:</w:t>
      </w:r>
    </w:p>
    <w:p w14:paraId="29A0F498" w14:textId="77777777" w:rsidR="00C2215B" w:rsidRPr="00C2215B" w:rsidRDefault="00C2215B" w:rsidP="00C2215B">
      <w:pPr>
        <w:numPr>
          <w:ilvl w:val="0"/>
          <w:numId w:val="15"/>
        </w:numPr>
        <w:rPr>
          <w:rFonts w:ascii="Arial" w:eastAsia="Arial" w:hAnsi="Arial" w:cs="Arial"/>
          <w:lang w:val="en-IN"/>
        </w:rPr>
      </w:pPr>
      <w:r w:rsidRPr="00C2215B">
        <w:rPr>
          <w:rFonts w:ascii="Arial" w:eastAsia="Arial" w:hAnsi="Arial" w:cs="Arial"/>
          <w:lang w:val="en-IN"/>
        </w:rPr>
        <w:t xml:space="preserve">Income is </w:t>
      </w:r>
      <w:r w:rsidRPr="00C2215B">
        <w:rPr>
          <w:rFonts w:ascii="Arial" w:eastAsia="Arial" w:hAnsi="Arial" w:cs="Arial"/>
          <w:b/>
          <w:bCs/>
          <w:lang w:val="en-IN"/>
        </w:rPr>
        <w:t>highly skewed</w:t>
      </w:r>
      <w:r w:rsidRPr="00C2215B">
        <w:rPr>
          <w:rFonts w:ascii="Arial" w:eastAsia="Arial" w:hAnsi="Arial" w:cs="Arial"/>
          <w:lang w:val="en-IN"/>
        </w:rPr>
        <w:t xml:space="preserve"> (large spread from low to very high values)</w:t>
      </w:r>
    </w:p>
    <w:p w14:paraId="1ED42F1B" w14:textId="77777777" w:rsidR="00C2215B" w:rsidRPr="00C2215B" w:rsidRDefault="00C2215B" w:rsidP="00C2215B">
      <w:pPr>
        <w:numPr>
          <w:ilvl w:val="0"/>
          <w:numId w:val="15"/>
        </w:numPr>
        <w:rPr>
          <w:rFonts w:ascii="Arial" w:eastAsia="Arial" w:hAnsi="Arial" w:cs="Arial"/>
          <w:lang w:val="en-IN"/>
        </w:rPr>
      </w:pPr>
      <w:r w:rsidRPr="00C2215B">
        <w:rPr>
          <w:rFonts w:ascii="Arial" w:eastAsia="Arial" w:hAnsi="Arial" w:cs="Arial"/>
          <w:lang w:val="en-IN"/>
        </w:rPr>
        <w:t>Mean imputation would distort the distribution</w:t>
      </w:r>
    </w:p>
    <w:p w14:paraId="4D1FE803" w14:textId="77777777" w:rsidR="00C2215B" w:rsidRPr="00C2215B" w:rsidRDefault="00C2215B" w:rsidP="00C2215B">
      <w:pPr>
        <w:numPr>
          <w:ilvl w:val="0"/>
          <w:numId w:val="15"/>
        </w:numPr>
        <w:rPr>
          <w:rFonts w:ascii="Arial" w:eastAsia="Arial" w:hAnsi="Arial" w:cs="Arial"/>
          <w:lang w:val="en-IN"/>
        </w:rPr>
      </w:pPr>
      <w:r w:rsidRPr="00C2215B">
        <w:rPr>
          <w:rFonts w:ascii="Arial" w:eastAsia="Arial" w:hAnsi="Arial" w:cs="Arial"/>
          <w:lang w:val="en-IN"/>
        </w:rPr>
        <w:lastRenderedPageBreak/>
        <w:t xml:space="preserve">Missing income is often </w:t>
      </w:r>
      <w:r w:rsidRPr="00C2215B">
        <w:rPr>
          <w:rFonts w:ascii="Arial" w:eastAsia="Arial" w:hAnsi="Arial" w:cs="Arial"/>
          <w:b/>
          <w:bCs/>
          <w:lang w:val="en-IN"/>
        </w:rPr>
        <w:t>not random</w:t>
      </w:r>
      <w:r w:rsidRPr="00C2215B">
        <w:rPr>
          <w:rFonts w:ascii="Arial" w:eastAsia="Arial" w:hAnsi="Arial" w:cs="Arial"/>
          <w:lang w:val="en-IN"/>
        </w:rPr>
        <w:t xml:space="preserve"> (self-employed, informal earnings, non-disclosure)</w:t>
      </w:r>
    </w:p>
    <w:p w14:paraId="5C14A6AF" w14:textId="77777777" w:rsidR="00C2215B" w:rsidRPr="00C2215B" w:rsidRDefault="00C2215B" w:rsidP="00C2215B">
      <w:pPr>
        <w:rPr>
          <w:rFonts w:ascii="Arial" w:eastAsia="Arial" w:hAnsi="Arial" w:cs="Arial"/>
          <w:lang w:val="en-IN"/>
        </w:rPr>
      </w:pPr>
      <w:r w:rsidRPr="00C2215B">
        <w:rPr>
          <w:rFonts w:ascii="Arial" w:eastAsia="Arial" w:hAnsi="Arial" w:cs="Arial"/>
          <w:b/>
          <w:bCs/>
          <w:lang w:val="en-IN"/>
        </w:rPr>
        <w:t>Why median works:</w:t>
      </w:r>
    </w:p>
    <w:p w14:paraId="1F4B817C" w14:textId="77777777" w:rsidR="00C2215B" w:rsidRPr="00C2215B" w:rsidRDefault="00C2215B" w:rsidP="00C2215B">
      <w:pPr>
        <w:numPr>
          <w:ilvl w:val="0"/>
          <w:numId w:val="16"/>
        </w:numPr>
        <w:rPr>
          <w:rFonts w:ascii="Arial" w:eastAsia="Arial" w:hAnsi="Arial" w:cs="Arial"/>
          <w:lang w:val="en-IN"/>
        </w:rPr>
      </w:pPr>
      <w:r w:rsidRPr="00C2215B">
        <w:rPr>
          <w:rFonts w:ascii="Arial" w:eastAsia="Arial" w:hAnsi="Arial" w:cs="Arial"/>
          <w:lang w:val="en-IN"/>
        </w:rPr>
        <w:t>Robust to outliers</w:t>
      </w:r>
    </w:p>
    <w:p w14:paraId="2EB339D4" w14:textId="77777777" w:rsidR="00C2215B" w:rsidRPr="00C2215B" w:rsidRDefault="00C2215B" w:rsidP="00C2215B">
      <w:pPr>
        <w:numPr>
          <w:ilvl w:val="0"/>
          <w:numId w:val="16"/>
        </w:numPr>
        <w:rPr>
          <w:rFonts w:ascii="Arial" w:eastAsia="Arial" w:hAnsi="Arial" w:cs="Arial"/>
          <w:lang w:val="en-IN"/>
        </w:rPr>
      </w:pPr>
      <w:r w:rsidRPr="00C2215B">
        <w:rPr>
          <w:rFonts w:ascii="Arial" w:eastAsia="Arial" w:hAnsi="Arial" w:cs="Arial"/>
          <w:lang w:val="en-IN"/>
        </w:rPr>
        <w:t>Preserves the central tendency of financial data</w:t>
      </w:r>
    </w:p>
    <w:p w14:paraId="2CBE544E" w14:textId="77777777" w:rsidR="00C2215B" w:rsidRPr="00C2215B" w:rsidRDefault="00C2215B" w:rsidP="00C2215B">
      <w:pPr>
        <w:rPr>
          <w:rFonts w:ascii="Arial" w:eastAsia="Arial" w:hAnsi="Arial" w:cs="Arial"/>
          <w:lang w:val="en-IN"/>
        </w:rPr>
      </w:pPr>
      <w:r w:rsidRPr="00C2215B">
        <w:rPr>
          <w:rFonts w:ascii="Arial" w:eastAsia="Arial" w:hAnsi="Arial" w:cs="Arial"/>
          <w:b/>
          <w:bCs/>
          <w:lang w:val="en-IN"/>
        </w:rPr>
        <w:t>Why add a missing flag:</w:t>
      </w:r>
    </w:p>
    <w:p w14:paraId="1CB50975" w14:textId="77777777" w:rsidR="00C2215B" w:rsidRPr="00C2215B" w:rsidRDefault="00C2215B" w:rsidP="00C2215B">
      <w:pPr>
        <w:numPr>
          <w:ilvl w:val="0"/>
          <w:numId w:val="17"/>
        </w:numPr>
        <w:rPr>
          <w:rFonts w:ascii="Arial" w:eastAsia="Arial" w:hAnsi="Arial" w:cs="Arial"/>
          <w:lang w:val="en-IN"/>
        </w:rPr>
      </w:pPr>
      <w:r w:rsidRPr="00C2215B">
        <w:rPr>
          <w:rFonts w:ascii="Arial" w:eastAsia="Arial" w:hAnsi="Arial" w:cs="Arial"/>
          <w:lang w:val="en-IN"/>
        </w:rPr>
        <w:t xml:space="preserve">Missingness itself can signal </w:t>
      </w:r>
      <w:r w:rsidRPr="00C2215B">
        <w:rPr>
          <w:rFonts w:ascii="Arial" w:eastAsia="Arial" w:hAnsi="Arial" w:cs="Arial"/>
          <w:b/>
          <w:bCs/>
          <w:lang w:val="en-IN"/>
        </w:rPr>
        <w:t>financial opacity or instability</w:t>
      </w:r>
    </w:p>
    <w:p w14:paraId="68388E2A" w14:textId="77777777" w:rsidR="00C2215B" w:rsidRPr="00C2215B" w:rsidRDefault="00C2215B" w:rsidP="00C2215B">
      <w:pPr>
        <w:numPr>
          <w:ilvl w:val="0"/>
          <w:numId w:val="17"/>
        </w:numPr>
        <w:rPr>
          <w:rFonts w:ascii="Arial" w:eastAsia="Arial" w:hAnsi="Arial" w:cs="Arial"/>
          <w:lang w:val="en-IN"/>
        </w:rPr>
      </w:pPr>
      <w:r w:rsidRPr="00C2215B">
        <w:rPr>
          <w:rFonts w:ascii="Arial" w:eastAsia="Arial" w:hAnsi="Arial" w:cs="Arial"/>
          <w:lang w:val="en-IN"/>
        </w:rPr>
        <w:t>Tree-based models can learn risk patterns from the flag</w:t>
      </w:r>
    </w:p>
    <w:p w14:paraId="5CB2D818" w14:textId="77777777" w:rsidR="00C2215B" w:rsidRPr="00C2215B" w:rsidRDefault="00E41613" w:rsidP="00C2215B">
      <w:pPr>
        <w:rPr>
          <w:rFonts w:ascii="Arial" w:eastAsia="Arial" w:hAnsi="Arial" w:cs="Arial"/>
          <w:lang w:val="en-IN"/>
        </w:rPr>
      </w:pPr>
      <w:r>
        <w:rPr>
          <w:rFonts w:ascii="Arial" w:eastAsia="Arial" w:hAnsi="Arial" w:cs="Arial"/>
          <w:lang w:val="en-IN"/>
        </w:rPr>
        <w:pict w14:anchorId="18A182B5">
          <v:rect id="_x0000_i1027" style="width:0;height:1.5pt" o:hralign="center" o:hrstd="t" o:hr="t" fillcolor="#a0a0a0" stroked="f"/>
        </w:pict>
      </w:r>
    </w:p>
    <w:p w14:paraId="5418EDB4" w14:textId="77777777" w:rsidR="00C2215B" w:rsidRPr="00C2215B" w:rsidRDefault="00C2215B" w:rsidP="00C2215B">
      <w:pPr>
        <w:rPr>
          <w:rFonts w:ascii="Arial" w:eastAsia="Arial" w:hAnsi="Arial" w:cs="Arial"/>
          <w:b/>
          <w:bCs/>
          <w:lang w:val="en-IN"/>
        </w:rPr>
      </w:pPr>
      <w:r w:rsidRPr="00C2215B">
        <w:rPr>
          <w:rFonts w:ascii="Arial" w:eastAsia="Arial" w:hAnsi="Arial" w:cs="Arial"/>
          <w:b/>
          <w:bCs/>
          <w:lang w:val="en-IN"/>
        </w:rPr>
        <w:t xml:space="preserve">2. </w:t>
      </w:r>
      <w:proofErr w:type="spellStart"/>
      <w:r w:rsidRPr="00C2215B">
        <w:rPr>
          <w:rFonts w:ascii="Arial" w:eastAsia="Arial" w:hAnsi="Arial" w:cs="Arial"/>
          <w:b/>
          <w:bCs/>
          <w:lang w:val="en-IN"/>
        </w:rPr>
        <w:t>Loan_Balance</w:t>
      </w:r>
      <w:proofErr w:type="spellEnd"/>
      <w:r w:rsidRPr="00C2215B">
        <w:rPr>
          <w:rFonts w:ascii="Arial" w:eastAsia="Arial" w:hAnsi="Arial" w:cs="Arial"/>
          <w:b/>
          <w:bCs/>
          <w:lang w:val="en-IN"/>
        </w:rPr>
        <w:t xml:space="preserve"> → Median Imputation</w:t>
      </w:r>
    </w:p>
    <w:p w14:paraId="5B63FC30" w14:textId="77777777" w:rsidR="00C2215B" w:rsidRPr="00C2215B" w:rsidRDefault="00C2215B" w:rsidP="00C2215B">
      <w:pPr>
        <w:rPr>
          <w:rFonts w:ascii="Arial" w:eastAsia="Arial" w:hAnsi="Arial" w:cs="Arial"/>
          <w:lang w:val="en-IN"/>
        </w:rPr>
      </w:pPr>
      <w:r w:rsidRPr="00C2215B">
        <w:rPr>
          <w:rFonts w:ascii="Arial" w:eastAsia="Arial" w:hAnsi="Arial" w:cs="Arial"/>
          <w:b/>
          <w:bCs/>
          <w:lang w:val="en-IN"/>
        </w:rPr>
        <w:t>Why this strategy was chosen:</w:t>
      </w:r>
    </w:p>
    <w:p w14:paraId="25CEA990" w14:textId="77777777" w:rsidR="00C2215B" w:rsidRPr="00C2215B" w:rsidRDefault="00C2215B" w:rsidP="00C2215B">
      <w:pPr>
        <w:numPr>
          <w:ilvl w:val="0"/>
          <w:numId w:val="18"/>
        </w:numPr>
        <w:rPr>
          <w:rFonts w:ascii="Arial" w:eastAsia="Arial" w:hAnsi="Arial" w:cs="Arial"/>
          <w:lang w:val="en-IN"/>
        </w:rPr>
      </w:pPr>
      <w:r w:rsidRPr="00C2215B">
        <w:rPr>
          <w:rFonts w:ascii="Arial" w:eastAsia="Arial" w:hAnsi="Arial" w:cs="Arial"/>
          <w:lang w:val="en-IN"/>
        </w:rPr>
        <w:t xml:space="preserve">Loan balance is a </w:t>
      </w:r>
      <w:r w:rsidRPr="00C2215B">
        <w:rPr>
          <w:rFonts w:ascii="Arial" w:eastAsia="Arial" w:hAnsi="Arial" w:cs="Arial"/>
          <w:b/>
          <w:bCs/>
          <w:lang w:val="en-IN"/>
        </w:rPr>
        <w:t>core financial stress indicator</w:t>
      </w:r>
    </w:p>
    <w:p w14:paraId="044BB0EA" w14:textId="77777777" w:rsidR="00C2215B" w:rsidRPr="00C2215B" w:rsidRDefault="00C2215B" w:rsidP="00C2215B">
      <w:pPr>
        <w:numPr>
          <w:ilvl w:val="0"/>
          <w:numId w:val="18"/>
        </w:numPr>
        <w:rPr>
          <w:rFonts w:ascii="Arial" w:eastAsia="Arial" w:hAnsi="Arial" w:cs="Arial"/>
          <w:lang w:val="en-IN"/>
        </w:rPr>
      </w:pPr>
      <w:r w:rsidRPr="00C2215B">
        <w:rPr>
          <w:rFonts w:ascii="Arial" w:eastAsia="Arial" w:hAnsi="Arial" w:cs="Arial"/>
          <w:lang w:val="en-IN"/>
        </w:rPr>
        <w:t>Deleting rows would remove important delinquency signals</w:t>
      </w:r>
    </w:p>
    <w:p w14:paraId="66CEABF1" w14:textId="77777777" w:rsidR="00C2215B" w:rsidRPr="00C2215B" w:rsidRDefault="00C2215B" w:rsidP="00C2215B">
      <w:pPr>
        <w:numPr>
          <w:ilvl w:val="0"/>
          <w:numId w:val="18"/>
        </w:numPr>
        <w:rPr>
          <w:rFonts w:ascii="Arial" w:eastAsia="Arial" w:hAnsi="Arial" w:cs="Arial"/>
          <w:lang w:val="en-IN"/>
        </w:rPr>
      </w:pPr>
      <w:r w:rsidRPr="00C2215B">
        <w:rPr>
          <w:rFonts w:ascii="Arial" w:eastAsia="Arial" w:hAnsi="Arial" w:cs="Arial"/>
          <w:lang w:val="en-IN"/>
        </w:rPr>
        <w:t>Missing values may result from reporting gaps, not zero debt</w:t>
      </w:r>
    </w:p>
    <w:p w14:paraId="21A71977" w14:textId="77777777" w:rsidR="00C2215B" w:rsidRPr="00C2215B" w:rsidRDefault="00C2215B" w:rsidP="00C2215B">
      <w:pPr>
        <w:rPr>
          <w:rFonts w:ascii="Arial" w:eastAsia="Arial" w:hAnsi="Arial" w:cs="Arial"/>
          <w:lang w:val="en-IN"/>
        </w:rPr>
      </w:pPr>
      <w:r w:rsidRPr="00C2215B">
        <w:rPr>
          <w:rFonts w:ascii="Arial" w:eastAsia="Arial" w:hAnsi="Arial" w:cs="Arial"/>
          <w:b/>
          <w:bCs/>
          <w:lang w:val="en-IN"/>
        </w:rPr>
        <w:t>Why median instead of zero or mean:</w:t>
      </w:r>
    </w:p>
    <w:p w14:paraId="2288A6B3" w14:textId="77777777" w:rsidR="00C2215B" w:rsidRPr="00C2215B" w:rsidRDefault="00C2215B" w:rsidP="00C2215B">
      <w:pPr>
        <w:numPr>
          <w:ilvl w:val="0"/>
          <w:numId w:val="19"/>
        </w:numPr>
        <w:rPr>
          <w:rFonts w:ascii="Arial" w:eastAsia="Arial" w:hAnsi="Arial" w:cs="Arial"/>
          <w:lang w:val="en-IN"/>
        </w:rPr>
      </w:pPr>
      <w:r w:rsidRPr="00C2215B">
        <w:rPr>
          <w:rFonts w:ascii="Arial" w:eastAsia="Arial" w:hAnsi="Arial" w:cs="Arial"/>
          <w:lang w:val="en-IN"/>
        </w:rPr>
        <w:t>Zero could falsely imply no loan exposure</w:t>
      </w:r>
    </w:p>
    <w:p w14:paraId="6F6FEAE7" w14:textId="77777777" w:rsidR="00C2215B" w:rsidRPr="00C2215B" w:rsidRDefault="00C2215B" w:rsidP="00C2215B">
      <w:pPr>
        <w:numPr>
          <w:ilvl w:val="0"/>
          <w:numId w:val="19"/>
        </w:numPr>
        <w:rPr>
          <w:rFonts w:ascii="Arial" w:eastAsia="Arial" w:hAnsi="Arial" w:cs="Arial"/>
          <w:lang w:val="en-IN"/>
        </w:rPr>
      </w:pPr>
      <w:r w:rsidRPr="00C2215B">
        <w:rPr>
          <w:rFonts w:ascii="Arial" w:eastAsia="Arial" w:hAnsi="Arial" w:cs="Arial"/>
          <w:lang w:val="en-IN"/>
        </w:rPr>
        <w:t>Mean is sensitive to extreme loan amounts</w:t>
      </w:r>
    </w:p>
    <w:p w14:paraId="3393A3DE" w14:textId="77777777" w:rsidR="00C2215B" w:rsidRPr="00C2215B" w:rsidRDefault="00C2215B" w:rsidP="00C2215B">
      <w:pPr>
        <w:numPr>
          <w:ilvl w:val="0"/>
          <w:numId w:val="19"/>
        </w:numPr>
        <w:rPr>
          <w:rFonts w:ascii="Arial" w:eastAsia="Arial" w:hAnsi="Arial" w:cs="Arial"/>
          <w:lang w:val="en-IN"/>
        </w:rPr>
      </w:pPr>
      <w:r w:rsidRPr="00C2215B">
        <w:rPr>
          <w:rFonts w:ascii="Arial" w:eastAsia="Arial" w:hAnsi="Arial" w:cs="Arial"/>
          <w:lang w:val="en-IN"/>
        </w:rPr>
        <w:t>Median maintains a realistic loan burden level</w:t>
      </w:r>
    </w:p>
    <w:p w14:paraId="4202508B" w14:textId="77777777" w:rsidR="00C2215B" w:rsidRPr="00C2215B" w:rsidRDefault="00C2215B" w:rsidP="00C2215B">
      <w:pPr>
        <w:rPr>
          <w:rFonts w:ascii="Arial" w:eastAsia="Arial" w:hAnsi="Arial" w:cs="Arial"/>
          <w:lang w:val="en-IN"/>
        </w:rPr>
      </w:pPr>
      <w:r w:rsidRPr="00C2215B">
        <w:rPr>
          <w:rFonts w:ascii="Arial" w:eastAsia="Arial" w:hAnsi="Arial" w:cs="Arial"/>
          <w:i/>
          <w:iCs/>
          <w:lang w:val="en-IN"/>
        </w:rPr>
        <w:t>(Zero imputation should only be used if business rules confirm “missing = no loan”)</w:t>
      </w:r>
    </w:p>
    <w:p w14:paraId="6DD8B69D" w14:textId="77777777" w:rsidR="00C2215B" w:rsidRPr="00C2215B" w:rsidRDefault="00E41613" w:rsidP="00C2215B">
      <w:pPr>
        <w:rPr>
          <w:rFonts w:ascii="Arial" w:eastAsia="Arial" w:hAnsi="Arial" w:cs="Arial"/>
          <w:lang w:val="en-IN"/>
        </w:rPr>
      </w:pPr>
      <w:r>
        <w:rPr>
          <w:rFonts w:ascii="Arial" w:eastAsia="Arial" w:hAnsi="Arial" w:cs="Arial"/>
          <w:lang w:val="en-IN"/>
        </w:rPr>
        <w:pict w14:anchorId="07201E8B">
          <v:rect id="_x0000_i1028" style="width:0;height:1.5pt" o:hralign="center" o:hrstd="t" o:hr="t" fillcolor="#a0a0a0" stroked="f"/>
        </w:pict>
      </w:r>
    </w:p>
    <w:p w14:paraId="2DE2A83C" w14:textId="77777777" w:rsidR="00C2215B" w:rsidRPr="00C2215B" w:rsidRDefault="00C2215B" w:rsidP="00C2215B">
      <w:pPr>
        <w:rPr>
          <w:rFonts w:ascii="Arial" w:eastAsia="Arial" w:hAnsi="Arial" w:cs="Arial"/>
          <w:b/>
          <w:bCs/>
          <w:lang w:val="en-IN"/>
        </w:rPr>
      </w:pPr>
      <w:r w:rsidRPr="00C2215B">
        <w:rPr>
          <w:rFonts w:ascii="Arial" w:eastAsia="Arial" w:hAnsi="Arial" w:cs="Arial"/>
          <w:b/>
          <w:bCs/>
          <w:lang w:val="en-IN"/>
        </w:rPr>
        <w:t xml:space="preserve">3. </w:t>
      </w:r>
      <w:proofErr w:type="spellStart"/>
      <w:r w:rsidRPr="00C2215B">
        <w:rPr>
          <w:rFonts w:ascii="Arial" w:eastAsia="Arial" w:hAnsi="Arial" w:cs="Arial"/>
          <w:b/>
          <w:bCs/>
          <w:lang w:val="en-IN"/>
        </w:rPr>
        <w:t>Credit_Score</w:t>
      </w:r>
      <w:proofErr w:type="spellEnd"/>
      <w:r w:rsidRPr="00C2215B">
        <w:rPr>
          <w:rFonts w:ascii="Arial" w:eastAsia="Arial" w:hAnsi="Arial" w:cs="Arial"/>
          <w:b/>
          <w:bCs/>
          <w:lang w:val="en-IN"/>
        </w:rPr>
        <w:t xml:space="preserve"> → Median Imputation</w:t>
      </w:r>
    </w:p>
    <w:p w14:paraId="6B5CE1BB" w14:textId="77777777" w:rsidR="00C2215B" w:rsidRPr="00C2215B" w:rsidRDefault="00C2215B" w:rsidP="00C2215B">
      <w:pPr>
        <w:rPr>
          <w:rFonts w:ascii="Arial" w:eastAsia="Arial" w:hAnsi="Arial" w:cs="Arial"/>
          <w:lang w:val="en-IN"/>
        </w:rPr>
      </w:pPr>
      <w:r w:rsidRPr="00C2215B">
        <w:rPr>
          <w:rFonts w:ascii="Arial" w:eastAsia="Arial" w:hAnsi="Arial" w:cs="Arial"/>
          <w:b/>
          <w:bCs/>
          <w:lang w:val="en-IN"/>
        </w:rPr>
        <w:t>Why this strategy was chosen:</w:t>
      </w:r>
    </w:p>
    <w:p w14:paraId="654CBE43" w14:textId="77777777" w:rsidR="00C2215B" w:rsidRPr="00C2215B" w:rsidRDefault="00C2215B" w:rsidP="00C2215B">
      <w:pPr>
        <w:numPr>
          <w:ilvl w:val="0"/>
          <w:numId w:val="20"/>
        </w:numPr>
        <w:rPr>
          <w:rFonts w:ascii="Arial" w:eastAsia="Arial" w:hAnsi="Arial" w:cs="Arial"/>
          <w:lang w:val="en-IN"/>
        </w:rPr>
      </w:pPr>
      <w:r w:rsidRPr="00C2215B">
        <w:rPr>
          <w:rFonts w:ascii="Arial" w:eastAsia="Arial" w:hAnsi="Arial" w:cs="Arial"/>
          <w:lang w:val="en-IN"/>
        </w:rPr>
        <w:t>Very low missing percentage (&lt;1%)</w:t>
      </w:r>
    </w:p>
    <w:p w14:paraId="4C2C0FF1" w14:textId="77777777" w:rsidR="00C2215B" w:rsidRPr="00C2215B" w:rsidRDefault="00C2215B" w:rsidP="00C2215B">
      <w:pPr>
        <w:numPr>
          <w:ilvl w:val="0"/>
          <w:numId w:val="20"/>
        </w:numPr>
        <w:rPr>
          <w:rFonts w:ascii="Arial" w:eastAsia="Arial" w:hAnsi="Arial" w:cs="Arial"/>
          <w:lang w:val="en-IN"/>
        </w:rPr>
      </w:pPr>
      <w:r w:rsidRPr="00C2215B">
        <w:rPr>
          <w:rFonts w:ascii="Arial" w:eastAsia="Arial" w:hAnsi="Arial" w:cs="Arial"/>
          <w:lang w:val="en-IN"/>
        </w:rPr>
        <w:t xml:space="preserve">Credit score has a </w:t>
      </w:r>
      <w:r w:rsidRPr="00C2215B">
        <w:rPr>
          <w:rFonts w:ascii="Arial" w:eastAsia="Arial" w:hAnsi="Arial" w:cs="Arial"/>
          <w:b/>
          <w:bCs/>
          <w:lang w:val="en-IN"/>
        </w:rPr>
        <w:t>stable, bounded range</w:t>
      </w:r>
    </w:p>
    <w:p w14:paraId="516C7734" w14:textId="77777777" w:rsidR="00C2215B" w:rsidRPr="00C2215B" w:rsidRDefault="00C2215B" w:rsidP="00C2215B">
      <w:pPr>
        <w:numPr>
          <w:ilvl w:val="0"/>
          <w:numId w:val="20"/>
        </w:numPr>
        <w:rPr>
          <w:rFonts w:ascii="Arial" w:eastAsia="Arial" w:hAnsi="Arial" w:cs="Arial"/>
          <w:lang w:val="en-IN"/>
        </w:rPr>
      </w:pPr>
      <w:r w:rsidRPr="00C2215B">
        <w:rPr>
          <w:rFonts w:ascii="Arial" w:eastAsia="Arial" w:hAnsi="Arial" w:cs="Arial"/>
          <w:lang w:val="en-IN"/>
        </w:rPr>
        <w:t xml:space="preserve">Missingness likely due to data collection issues, not </w:t>
      </w:r>
      <w:proofErr w:type="spellStart"/>
      <w:r w:rsidRPr="00C2215B">
        <w:rPr>
          <w:rFonts w:ascii="Arial" w:eastAsia="Arial" w:hAnsi="Arial" w:cs="Arial"/>
          <w:lang w:val="en-IN"/>
        </w:rPr>
        <w:t>behavior</w:t>
      </w:r>
      <w:proofErr w:type="spellEnd"/>
    </w:p>
    <w:p w14:paraId="4925D9E3" w14:textId="77777777" w:rsidR="00C2215B" w:rsidRPr="00C2215B" w:rsidRDefault="00C2215B" w:rsidP="00C2215B">
      <w:pPr>
        <w:rPr>
          <w:rFonts w:ascii="Arial" w:eastAsia="Arial" w:hAnsi="Arial" w:cs="Arial"/>
          <w:lang w:val="en-IN"/>
        </w:rPr>
      </w:pPr>
      <w:r w:rsidRPr="00C2215B">
        <w:rPr>
          <w:rFonts w:ascii="Arial" w:eastAsia="Arial" w:hAnsi="Arial" w:cs="Arial"/>
          <w:b/>
          <w:bCs/>
          <w:lang w:val="en-IN"/>
        </w:rPr>
        <w:t>Why advanced methods are unnecessary:</w:t>
      </w:r>
    </w:p>
    <w:p w14:paraId="4C24A4B1" w14:textId="77777777" w:rsidR="00C2215B" w:rsidRPr="00C2215B" w:rsidRDefault="00C2215B" w:rsidP="00C2215B">
      <w:pPr>
        <w:numPr>
          <w:ilvl w:val="0"/>
          <w:numId w:val="21"/>
        </w:numPr>
        <w:rPr>
          <w:rFonts w:ascii="Arial" w:eastAsia="Arial" w:hAnsi="Arial" w:cs="Arial"/>
          <w:lang w:val="en-IN"/>
        </w:rPr>
      </w:pPr>
      <w:r w:rsidRPr="00C2215B">
        <w:rPr>
          <w:rFonts w:ascii="Arial" w:eastAsia="Arial" w:hAnsi="Arial" w:cs="Arial"/>
          <w:lang w:val="en-IN"/>
        </w:rPr>
        <w:t>Synthetic data or indicators would add noise</w:t>
      </w:r>
    </w:p>
    <w:p w14:paraId="34CF023A" w14:textId="77777777" w:rsidR="00C2215B" w:rsidRPr="00C2215B" w:rsidRDefault="00C2215B" w:rsidP="00C2215B">
      <w:pPr>
        <w:numPr>
          <w:ilvl w:val="0"/>
          <w:numId w:val="21"/>
        </w:numPr>
        <w:rPr>
          <w:rFonts w:ascii="Arial" w:eastAsia="Arial" w:hAnsi="Arial" w:cs="Arial"/>
          <w:lang w:val="en-IN"/>
        </w:rPr>
      </w:pPr>
      <w:r w:rsidRPr="00C2215B">
        <w:rPr>
          <w:rFonts w:ascii="Arial" w:eastAsia="Arial" w:hAnsi="Arial" w:cs="Arial"/>
          <w:lang w:val="en-IN"/>
        </w:rPr>
        <w:lastRenderedPageBreak/>
        <w:t>Median imputation maintains dataset integrity with minimal impact</w:t>
      </w:r>
    </w:p>
    <w:p w14:paraId="42D602DA" w14:textId="77777777" w:rsidR="006E35C5" w:rsidRDefault="3378EA2B" w:rsidP="3378EA2B">
      <w:pPr>
        <w:pStyle w:val="Heading1"/>
        <w:rPr>
          <w:rFonts w:ascii="Arial" w:eastAsia="Arial" w:hAnsi="Arial" w:cs="Arial"/>
          <w:color w:val="auto"/>
        </w:rPr>
      </w:pPr>
      <w:r w:rsidRPr="3378EA2B">
        <w:rPr>
          <w:rFonts w:ascii="Arial" w:eastAsia="Arial" w:hAnsi="Arial" w:cs="Arial"/>
          <w:color w:val="auto"/>
        </w:rPr>
        <w:t>4. Key Findings and Risk Indicators</w:t>
      </w:r>
    </w:p>
    <w:p w14:paraId="1CAEF71F" w14:textId="77777777" w:rsidR="006E35C5" w:rsidRDefault="3378EA2B" w:rsidP="3378EA2B">
      <w:pPr>
        <w:rPr>
          <w:rFonts w:ascii="Arial" w:eastAsia="Arial" w:hAnsi="Arial" w:cs="Arial"/>
        </w:rPr>
      </w:pPr>
      <w:r w:rsidRPr="3378EA2B">
        <w:rPr>
          <w:rFonts w:ascii="Arial" w:eastAsia="Arial" w:hAnsi="Arial" w:cs="Arial"/>
        </w:rPr>
        <w:t>This section identifies trends and patterns that may indicate risk factors for delinquency. Feature relationships and statistical correlations are explored to uncover insights relevant to predictive modeling.</w:t>
      </w:r>
    </w:p>
    <w:p w14:paraId="0154A5A7" w14:textId="77777777" w:rsidR="006E35C5" w:rsidRDefault="3378EA2B" w:rsidP="3378EA2B">
      <w:pPr>
        <w:rPr>
          <w:rFonts w:ascii="Arial" w:eastAsia="Arial" w:hAnsi="Arial" w:cs="Arial"/>
        </w:rPr>
      </w:pPr>
      <w:r w:rsidRPr="3378EA2B">
        <w:rPr>
          <w:rFonts w:ascii="Arial" w:eastAsia="Arial" w:hAnsi="Arial" w:cs="Arial"/>
        </w:rPr>
        <w:t>Key findings:</w:t>
      </w:r>
    </w:p>
    <w:p w14:paraId="0597957F" w14:textId="1F1467E1" w:rsidR="006E35C5" w:rsidRDefault="3378EA2B" w:rsidP="3378EA2B">
      <w:pPr>
        <w:rPr>
          <w:rFonts w:ascii="Arial" w:eastAsia="Arial" w:hAnsi="Arial" w:cs="Arial"/>
        </w:rPr>
      </w:pPr>
      <w:r w:rsidRPr="3378EA2B">
        <w:rPr>
          <w:rFonts w:ascii="Arial" w:eastAsia="Arial" w:hAnsi="Arial" w:cs="Arial"/>
        </w:rPr>
        <w:t>- Correlations observed between key variables: [Summarize findings]</w:t>
      </w:r>
    </w:p>
    <w:p w14:paraId="6C3CC31D" w14:textId="77777777" w:rsidR="00B304B5" w:rsidRPr="00B304B5" w:rsidRDefault="00B304B5" w:rsidP="00B304B5">
      <w:pPr>
        <w:rPr>
          <w:rFonts w:ascii="Arial" w:eastAsia="Arial" w:hAnsi="Arial" w:cs="Arial"/>
          <w:lang w:val="en-IN"/>
        </w:rPr>
      </w:pPr>
      <w:r w:rsidRPr="00B304B5">
        <w:rPr>
          <w:rFonts w:ascii="Arial" w:eastAsia="Arial" w:hAnsi="Arial" w:cs="Arial"/>
          <w:b/>
          <w:bCs/>
          <w:lang w:val="en-IN"/>
        </w:rPr>
        <w:t>Correlations observed between key variables:</w:t>
      </w:r>
    </w:p>
    <w:p w14:paraId="721615BC" w14:textId="77777777" w:rsidR="00B304B5" w:rsidRPr="00B304B5" w:rsidRDefault="00B304B5" w:rsidP="00B304B5">
      <w:pPr>
        <w:numPr>
          <w:ilvl w:val="0"/>
          <w:numId w:val="14"/>
        </w:numPr>
        <w:rPr>
          <w:rFonts w:ascii="Arial" w:eastAsia="Arial" w:hAnsi="Arial" w:cs="Arial"/>
          <w:lang w:val="en-IN"/>
        </w:rPr>
      </w:pPr>
      <w:proofErr w:type="spellStart"/>
      <w:r w:rsidRPr="00B304B5">
        <w:rPr>
          <w:rFonts w:ascii="Arial" w:eastAsia="Arial" w:hAnsi="Arial" w:cs="Arial"/>
          <w:b/>
          <w:bCs/>
          <w:lang w:val="en-IN"/>
        </w:rPr>
        <w:t>Missed_Payments</w:t>
      </w:r>
      <w:proofErr w:type="spellEnd"/>
      <w:r w:rsidRPr="00B304B5">
        <w:rPr>
          <w:rFonts w:ascii="Arial" w:eastAsia="Arial" w:hAnsi="Arial" w:cs="Arial"/>
          <w:lang w:val="en-IN"/>
        </w:rPr>
        <w:t xml:space="preserve"> shows a </w:t>
      </w:r>
      <w:r w:rsidRPr="00B304B5">
        <w:rPr>
          <w:rFonts w:ascii="Arial" w:eastAsia="Arial" w:hAnsi="Arial" w:cs="Arial"/>
          <w:b/>
          <w:bCs/>
          <w:lang w:val="en-IN"/>
        </w:rPr>
        <w:t>strong positive relationship</w:t>
      </w:r>
      <w:r w:rsidRPr="00B304B5">
        <w:rPr>
          <w:rFonts w:ascii="Arial" w:eastAsia="Arial" w:hAnsi="Arial" w:cs="Arial"/>
          <w:lang w:val="en-IN"/>
        </w:rPr>
        <w:t xml:space="preserve"> with </w:t>
      </w:r>
      <w:proofErr w:type="spellStart"/>
      <w:r w:rsidRPr="00B304B5">
        <w:rPr>
          <w:rFonts w:ascii="Arial" w:eastAsia="Arial" w:hAnsi="Arial" w:cs="Arial"/>
          <w:lang w:val="en-IN"/>
        </w:rPr>
        <w:t>Delinquent_Account</w:t>
      </w:r>
      <w:proofErr w:type="spellEnd"/>
      <w:r w:rsidRPr="00B304B5">
        <w:rPr>
          <w:rFonts w:ascii="Arial" w:eastAsia="Arial" w:hAnsi="Arial" w:cs="Arial"/>
          <w:lang w:val="en-IN"/>
        </w:rPr>
        <w:t xml:space="preserve">, confirming past payment </w:t>
      </w:r>
      <w:proofErr w:type="spellStart"/>
      <w:r w:rsidRPr="00B304B5">
        <w:rPr>
          <w:rFonts w:ascii="Arial" w:eastAsia="Arial" w:hAnsi="Arial" w:cs="Arial"/>
          <w:lang w:val="en-IN"/>
        </w:rPr>
        <w:t>behavior</w:t>
      </w:r>
      <w:proofErr w:type="spellEnd"/>
      <w:r w:rsidRPr="00B304B5">
        <w:rPr>
          <w:rFonts w:ascii="Arial" w:eastAsia="Arial" w:hAnsi="Arial" w:cs="Arial"/>
          <w:lang w:val="en-IN"/>
        </w:rPr>
        <w:t xml:space="preserve"> as the strongest signal.</w:t>
      </w:r>
    </w:p>
    <w:p w14:paraId="544CC435" w14:textId="77777777" w:rsidR="00B304B5" w:rsidRPr="00B304B5" w:rsidRDefault="00B304B5" w:rsidP="00B304B5">
      <w:pPr>
        <w:numPr>
          <w:ilvl w:val="0"/>
          <w:numId w:val="14"/>
        </w:numPr>
        <w:rPr>
          <w:rFonts w:ascii="Arial" w:eastAsia="Arial" w:hAnsi="Arial" w:cs="Arial"/>
          <w:lang w:val="en-IN"/>
        </w:rPr>
      </w:pPr>
      <w:r w:rsidRPr="00B304B5">
        <w:rPr>
          <w:rFonts w:ascii="Arial" w:eastAsia="Arial" w:hAnsi="Arial" w:cs="Arial"/>
          <w:b/>
          <w:bCs/>
          <w:lang w:val="en-IN"/>
        </w:rPr>
        <w:t>Month_1–Month_6 payment history</w:t>
      </w:r>
      <w:r w:rsidRPr="00B304B5">
        <w:rPr>
          <w:rFonts w:ascii="Arial" w:eastAsia="Arial" w:hAnsi="Arial" w:cs="Arial"/>
          <w:lang w:val="en-IN"/>
        </w:rPr>
        <w:t xml:space="preserve"> correlates strongly with delinquency, especially </w:t>
      </w:r>
      <w:r w:rsidRPr="00B304B5">
        <w:rPr>
          <w:rFonts w:ascii="Arial" w:eastAsia="Arial" w:hAnsi="Arial" w:cs="Arial"/>
          <w:b/>
          <w:bCs/>
          <w:lang w:val="en-IN"/>
        </w:rPr>
        <w:t>recent late/missed payments</w:t>
      </w:r>
      <w:r w:rsidRPr="00B304B5">
        <w:rPr>
          <w:rFonts w:ascii="Arial" w:eastAsia="Arial" w:hAnsi="Arial" w:cs="Arial"/>
          <w:lang w:val="en-IN"/>
        </w:rPr>
        <w:t>, indicating recency effects.</w:t>
      </w:r>
    </w:p>
    <w:p w14:paraId="20100949" w14:textId="77777777" w:rsidR="00B304B5" w:rsidRPr="00B304B5" w:rsidRDefault="00B304B5" w:rsidP="00B304B5">
      <w:pPr>
        <w:numPr>
          <w:ilvl w:val="0"/>
          <w:numId w:val="14"/>
        </w:numPr>
        <w:rPr>
          <w:rFonts w:ascii="Arial" w:eastAsia="Arial" w:hAnsi="Arial" w:cs="Arial"/>
          <w:lang w:val="en-IN"/>
        </w:rPr>
      </w:pPr>
      <w:proofErr w:type="spellStart"/>
      <w:r w:rsidRPr="00B304B5">
        <w:rPr>
          <w:rFonts w:ascii="Arial" w:eastAsia="Arial" w:hAnsi="Arial" w:cs="Arial"/>
          <w:b/>
          <w:bCs/>
          <w:lang w:val="en-IN"/>
        </w:rPr>
        <w:t>Credit_Utilization</w:t>
      </w:r>
      <w:proofErr w:type="spellEnd"/>
      <w:r w:rsidRPr="00B304B5">
        <w:rPr>
          <w:rFonts w:ascii="Arial" w:eastAsia="Arial" w:hAnsi="Arial" w:cs="Arial"/>
          <w:lang w:val="en-IN"/>
        </w:rPr>
        <w:t xml:space="preserve"> and </w:t>
      </w:r>
      <w:proofErr w:type="spellStart"/>
      <w:r w:rsidRPr="00B304B5">
        <w:rPr>
          <w:rFonts w:ascii="Arial" w:eastAsia="Arial" w:hAnsi="Arial" w:cs="Arial"/>
          <w:b/>
          <w:bCs/>
          <w:lang w:val="en-IN"/>
        </w:rPr>
        <w:t>Debt_to_Income_Ratio</w:t>
      </w:r>
      <w:proofErr w:type="spellEnd"/>
      <w:r w:rsidRPr="00B304B5">
        <w:rPr>
          <w:rFonts w:ascii="Arial" w:eastAsia="Arial" w:hAnsi="Arial" w:cs="Arial"/>
          <w:lang w:val="en-IN"/>
        </w:rPr>
        <w:t xml:space="preserve"> exhibit a </w:t>
      </w:r>
      <w:r w:rsidRPr="00B304B5">
        <w:rPr>
          <w:rFonts w:ascii="Arial" w:eastAsia="Arial" w:hAnsi="Arial" w:cs="Arial"/>
          <w:b/>
          <w:bCs/>
          <w:lang w:val="en-IN"/>
        </w:rPr>
        <w:t>moderate positive correlation</w:t>
      </w:r>
      <w:r w:rsidRPr="00B304B5">
        <w:rPr>
          <w:rFonts w:ascii="Arial" w:eastAsia="Arial" w:hAnsi="Arial" w:cs="Arial"/>
          <w:lang w:val="en-IN"/>
        </w:rPr>
        <w:t xml:space="preserve"> with delinquency, reflecting financial stress.</w:t>
      </w:r>
    </w:p>
    <w:p w14:paraId="2240FBCE" w14:textId="77777777" w:rsidR="00B304B5" w:rsidRPr="00B304B5" w:rsidRDefault="00B304B5" w:rsidP="00B304B5">
      <w:pPr>
        <w:numPr>
          <w:ilvl w:val="0"/>
          <w:numId w:val="14"/>
        </w:numPr>
        <w:rPr>
          <w:rFonts w:ascii="Arial" w:eastAsia="Arial" w:hAnsi="Arial" w:cs="Arial"/>
          <w:lang w:val="en-IN"/>
        </w:rPr>
      </w:pPr>
      <w:proofErr w:type="spellStart"/>
      <w:r w:rsidRPr="00B304B5">
        <w:rPr>
          <w:rFonts w:ascii="Arial" w:eastAsia="Arial" w:hAnsi="Arial" w:cs="Arial"/>
          <w:b/>
          <w:bCs/>
          <w:lang w:val="en-IN"/>
        </w:rPr>
        <w:t>Credit_Score</w:t>
      </w:r>
      <w:proofErr w:type="spellEnd"/>
      <w:r w:rsidRPr="00B304B5">
        <w:rPr>
          <w:rFonts w:ascii="Arial" w:eastAsia="Arial" w:hAnsi="Arial" w:cs="Arial"/>
          <w:lang w:val="en-IN"/>
        </w:rPr>
        <w:t xml:space="preserve"> shows a </w:t>
      </w:r>
      <w:r w:rsidRPr="00B304B5">
        <w:rPr>
          <w:rFonts w:ascii="Arial" w:eastAsia="Arial" w:hAnsi="Arial" w:cs="Arial"/>
          <w:b/>
          <w:bCs/>
          <w:lang w:val="en-IN"/>
        </w:rPr>
        <w:t>negative correlation</w:t>
      </w:r>
      <w:r w:rsidRPr="00B304B5">
        <w:rPr>
          <w:rFonts w:ascii="Arial" w:eastAsia="Arial" w:hAnsi="Arial" w:cs="Arial"/>
          <w:lang w:val="en-IN"/>
        </w:rPr>
        <w:t xml:space="preserve"> with delinquency—lower scores align with higher risk.</w:t>
      </w:r>
    </w:p>
    <w:p w14:paraId="3208CFD9" w14:textId="77777777" w:rsidR="00B304B5" w:rsidRPr="00B304B5" w:rsidRDefault="00B304B5" w:rsidP="00B304B5">
      <w:pPr>
        <w:numPr>
          <w:ilvl w:val="0"/>
          <w:numId w:val="14"/>
        </w:numPr>
        <w:rPr>
          <w:rFonts w:ascii="Arial" w:eastAsia="Arial" w:hAnsi="Arial" w:cs="Arial"/>
          <w:lang w:val="en-IN"/>
        </w:rPr>
      </w:pPr>
      <w:proofErr w:type="spellStart"/>
      <w:r w:rsidRPr="00B304B5">
        <w:rPr>
          <w:rFonts w:ascii="Arial" w:eastAsia="Arial" w:hAnsi="Arial" w:cs="Arial"/>
          <w:b/>
          <w:bCs/>
          <w:lang w:val="en-IN"/>
        </w:rPr>
        <w:t>Account_Tenure</w:t>
      </w:r>
      <w:proofErr w:type="spellEnd"/>
      <w:r w:rsidRPr="00B304B5">
        <w:rPr>
          <w:rFonts w:ascii="Arial" w:eastAsia="Arial" w:hAnsi="Arial" w:cs="Arial"/>
          <w:lang w:val="en-IN"/>
        </w:rPr>
        <w:t xml:space="preserve"> has a </w:t>
      </w:r>
      <w:r w:rsidRPr="00B304B5">
        <w:rPr>
          <w:rFonts w:ascii="Arial" w:eastAsia="Arial" w:hAnsi="Arial" w:cs="Arial"/>
          <w:b/>
          <w:bCs/>
          <w:lang w:val="en-IN"/>
        </w:rPr>
        <w:t>weak negative correlation</w:t>
      </w:r>
      <w:r w:rsidRPr="00B304B5">
        <w:rPr>
          <w:rFonts w:ascii="Arial" w:eastAsia="Arial" w:hAnsi="Arial" w:cs="Arial"/>
          <w:lang w:val="en-IN"/>
        </w:rPr>
        <w:t>, suggesting longer customer relationships are slightly more stable.</w:t>
      </w:r>
    </w:p>
    <w:p w14:paraId="6CE1E832" w14:textId="77777777" w:rsidR="00B304B5" w:rsidRDefault="00B304B5" w:rsidP="3378EA2B">
      <w:pPr>
        <w:rPr>
          <w:rFonts w:ascii="Arial" w:eastAsia="Arial" w:hAnsi="Arial" w:cs="Arial"/>
        </w:rPr>
      </w:pPr>
    </w:p>
    <w:p w14:paraId="62F06E2A" w14:textId="08C96476" w:rsidR="006E35C5" w:rsidRDefault="3378EA2B" w:rsidP="3378EA2B">
      <w:pPr>
        <w:rPr>
          <w:rFonts w:ascii="Arial" w:eastAsia="Arial" w:hAnsi="Arial" w:cs="Arial"/>
        </w:rPr>
      </w:pPr>
      <w:r w:rsidRPr="3378EA2B">
        <w:rPr>
          <w:rFonts w:ascii="Arial" w:eastAsia="Arial" w:hAnsi="Arial" w:cs="Arial"/>
        </w:rPr>
        <w:t>- Unexpected anomalies: [Highlight data points requiring further investigation]</w:t>
      </w:r>
    </w:p>
    <w:p w14:paraId="311FAB41" w14:textId="26F9B2C8" w:rsidR="00B304B5" w:rsidRDefault="00B304B5" w:rsidP="3378EA2B">
      <w:pPr>
        <w:rPr>
          <w:rFonts w:ascii="Arial" w:eastAsia="Arial" w:hAnsi="Arial" w:cs="Arial"/>
        </w:rPr>
      </w:pPr>
    </w:p>
    <w:p w14:paraId="214B3331" w14:textId="77777777" w:rsidR="00B304B5" w:rsidRDefault="00B304B5" w:rsidP="00B304B5">
      <w:proofErr w:type="gramStart"/>
      <w:r>
        <w:rPr>
          <w:rFonts w:hAnsi="Symbol"/>
        </w:rPr>
        <w:t></w:t>
      </w:r>
      <w:r>
        <w:t xml:space="preserve">  </w:t>
      </w:r>
      <w:proofErr w:type="spellStart"/>
      <w:r>
        <w:rPr>
          <w:rStyle w:val="Strong"/>
        </w:rPr>
        <w:t>Credit</w:t>
      </w:r>
      <w:proofErr w:type="gramEnd"/>
      <w:r>
        <w:rPr>
          <w:rStyle w:val="Strong"/>
        </w:rPr>
        <w:t>_Utilization</w:t>
      </w:r>
      <w:proofErr w:type="spellEnd"/>
      <w:r>
        <w:rPr>
          <w:rStyle w:val="Strong"/>
        </w:rPr>
        <w:t xml:space="preserve"> values exceeding 100%</w:t>
      </w:r>
      <w:r>
        <w:t>, which are theoretically invalid and require capping or validation.</w:t>
      </w:r>
    </w:p>
    <w:p w14:paraId="5CF79D70" w14:textId="77777777" w:rsidR="00B304B5" w:rsidRDefault="00B304B5" w:rsidP="00B304B5">
      <w:proofErr w:type="gramStart"/>
      <w:r>
        <w:rPr>
          <w:rFonts w:hAnsi="Symbol"/>
        </w:rPr>
        <w:t></w:t>
      </w:r>
      <w:r>
        <w:t xml:space="preserve">  </w:t>
      </w:r>
      <w:r>
        <w:rPr>
          <w:rStyle w:val="Strong"/>
        </w:rPr>
        <w:t>High</w:t>
      </w:r>
      <w:proofErr w:type="gramEnd"/>
      <w:r>
        <w:rPr>
          <w:rStyle w:val="Strong"/>
        </w:rPr>
        <w:t>-income customers with delinquency flags</w:t>
      </w:r>
      <w:r>
        <w:t>, suggesting that income alone does not guarantee repayment reliability and may need interaction analysis.</w:t>
      </w:r>
    </w:p>
    <w:p w14:paraId="225FCC33" w14:textId="77777777" w:rsidR="00B304B5" w:rsidRDefault="00B304B5" w:rsidP="00B304B5">
      <w:proofErr w:type="gramStart"/>
      <w:r>
        <w:rPr>
          <w:rFonts w:hAnsi="Symbol"/>
        </w:rPr>
        <w:t></w:t>
      </w:r>
      <w:r>
        <w:t xml:space="preserve">  </w:t>
      </w:r>
      <w:r>
        <w:rPr>
          <w:rStyle w:val="Strong"/>
        </w:rPr>
        <w:t>Customers</w:t>
      </w:r>
      <w:proofErr w:type="gramEnd"/>
      <w:r>
        <w:rPr>
          <w:rStyle w:val="Strong"/>
        </w:rPr>
        <w:t xml:space="preserve"> with low missed payments but delinquent status</w:t>
      </w:r>
      <w:r>
        <w:t>, indicating possible recent shocks or unobserved risk factors.</w:t>
      </w:r>
    </w:p>
    <w:p w14:paraId="50297354" w14:textId="77777777" w:rsidR="00B304B5" w:rsidRDefault="00B304B5" w:rsidP="00B304B5">
      <w:proofErr w:type="gramStart"/>
      <w:r>
        <w:rPr>
          <w:rFonts w:hAnsi="Symbol"/>
        </w:rPr>
        <w:t></w:t>
      </w:r>
      <w:r>
        <w:t xml:space="preserve">  </w:t>
      </w:r>
      <w:r>
        <w:rPr>
          <w:rStyle w:val="Strong"/>
        </w:rPr>
        <w:t>Zero</w:t>
      </w:r>
      <w:proofErr w:type="gramEnd"/>
      <w:r>
        <w:rPr>
          <w:rStyle w:val="Strong"/>
        </w:rPr>
        <w:t xml:space="preserve"> account tenure with active financial activity</w:t>
      </w:r>
      <w:r>
        <w:t>, which may indicate data entry or definition inconsistencies.</w:t>
      </w:r>
    </w:p>
    <w:p w14:paraId="544C7826" w14:textId="77777777" w:rsidR="00B304B5" w:rsidRDefault="00B304B5" w:rsidP="3378EA2B">
      <w:pPr>
        <w:rPr>
          <w:rFonts w:ascii="Arial" w:eastAsia="Arial" w:hAnsi="Arial" w:cs="Arial"/>
        </w:rPr>
      </w:pPr>
    </w:p>
    <w:p w14:paraId="723692B8" w14:textId="77777777" w:rsidR="006E35C5" w:rsidRDefault="3378EA2B" w:rsidP="3378EA2B">
      <w:pPr>
        <w:pStyle w:val="Heading1"/>
        <w:rPr>
          <w:rFonts w:ascii="Arial" w:eastAsia="Arial" w:hAnsi="Arial" w:cs="Arial"/>
          <w:color w:val="auto"/>
        </w:rPr>
      </w:pPr>
      <w:r w:rsidRPr="3378EA2B">
        <w:rPr>
          <w:rFonts w:ascii="Arial" w:eastAsia="Arial" w:hAnsi="Arial" w:cs="Arial"/>
          <w:color w:val="auto"/>
        </w:rPr>
        <w:lastRenderedPageBreak/>
        <w:t>5. AI &amp; GenAI Usage</w:t>
      </w:r>
    </w:p>
    <w:p w14:paraId="67451E16" w14:textId="77777777" w:rsidR="006E35C5" w:rsidRDefault="3378EA2B" w:rsidP="3378EA2B">
      <w:pPr>
        <w:rPr>
          <w:rFonts w:ascii="Arial" w:eastAsia="Arial" w:hAnsi="Arial" w:cs="Arial"/>
        </w:rPr>
      </w:pPr>
      <w:r w:rsidRPr="3378EA2B">
        <w:rPr>
          <w:rFonts w:ascii="Arial" w:eastAsia="Arial" w:hAnsi="Arial" w:cs="Arial"/>
        </w:rPr>
        <w:t>Generative AI tools were used to summarize the dataset, impute missing data, and detect patterns. This section documents AI-generated insights and the prompts used to obtain results.</w:t>
      </w:r>
    </w:p>
    <w:p w14:paraId="080892BD" w14:textId="77777777" w:rsidR="006E35C5" w:rsidRDefault="3378EA2B" w:rsidP="3378EA2B">
      <w:pPr>
        <w:rPr>
          <w:rFonts w:ascii="Arial" w:eastAsia="Arial" w:hAnsi="Arial" w:cs="Arial"/>
        </w:rPr>
      </w:pPr>
      <w:r w:rsidRPr="3378EA2B">
        <w:rPr>
          <w:rFonts w:ascii="Arial" w:eastAsia="Arial" w:hAnsi="Arial" w:cs="Arial"/>
        </w:rPr>
        <w:t>Example AI prompts used:</w:t>
      </w:r>
    </w:p>
    <w:p w14:paraId="4AF77594" w14:textId="01E3E3DD" w:rsidR="006E35C5" w:rsidRDefault="3378EA2B" w:rsidP="3378EA2B">
      <w:pPr>
        <w:rPr>
          <w:rFonts w:ascii="Arial" w:eastAsia="Arial" w:hAnsi="Arial" w:cs="Arial"/>
        </w:rPr>
      </w:pPr>
      <w:r w:rsidRPr="3378EA2B">
        <w:rPr>
          <w:rFonts w:ascii="Arial" w:eastAsia="Arial" w:hAnsi="Arial" w:cs="Arial"/>
        </w:rPr>
        <w:t>- 'Summarize key patterns in the dataset and identify anomalies.'</w:t>
      </w:r>
    </w:p>
    <w:p w14:paraId="3A68B82E" w14:textId="77777777" w:rsidR="00B304B5" w:rsidRPr="00B304B5" w:rsidRDefault="00B304B5" w:rsidP="00B304B5">
      <w:pPr>
        <w:rPr>
          <w:rFonts w:ascii="Arial" w:eastAsia="Arial" w:hAnsi="Arial" w:cs="Arial"/>
          <w:b/>
          <w:bCs/>
          <w:lang w:val="en-IN"/>
        </w:rPr>
      </w:pPr>
      <w:r w:rsidRPr="00B304B5">
        <w:rPr>
          <w:rFonts w:ascii="Arial" w:eastAsia="Arial" w:hAnsi="Arial" w:cs="Arial"/>
          <w:b/>
          <w:bCs/>
          <w:lang w:val="en-IN"/>
        </w:rPr>
        <w:t>Key patterns in the dataset</w:t>
      </w:r>
    </w:p>
    <w:p w14:paraId="5E6E9ECA" w14:textId="77777777" w:rsidR="00B304B5" w:rsidRPr="00B304B5" w:rsidRDefault="00B304B5" w:rsidP="00B304B5">
      <w:pPr>
        <w:numPr>
          <w:ilvl w:val="0"/>
          <w:numId w:val="12"/>
        </w:numPr>
        <w:rPr>
          <w:rFonts w:ascii="Arial" w:eastAsia="Arial" w:hAnsi="Arial" w:cs="Arial"/>
          <w:lang w:val="en-IN"/>
        </w:rPr>
      </w:pPr>
      <w:proofErr w:type="spellStart"/>
      <w:r w:rsidRPr="00B304B5">
        <w:rPr>
          <w:rFonts w:ascii="Arial" w:eastAsia="Arial" w:hAnsi="Arial" w:cs="Arial"/>
          <w:b/>
          <w:bCs/>
          <w:lang w:val="en-IN"/>
        </w:rPr>
        <w:t>Behavior</w:t>
      </w:r>
      <w:proofErr w:type="spellEnd"/>
      <w:r w:rsidRPr="00B304B5">
        <w:rPr>
          <w:rFonts w:ascii="Arial" w:eastAsia="Arial" w:hAnsi="Arial" w:cs="Arial"/>
          <w:b/>
          <w:bCs/>
          <w:lang w:val="en-IN"/>
        </w:rPr>
        <w:t xml:space="preserve"> dominates risk prediction:</w:t>
      </w:r>
      <w:r w:rsidRPr="00B304B5">
        <w:rPr>
          <w:rFonts w:ascii="Arial" w:eastAsia="Arial" w:hAnsi="Arial" w:cs="Arial"/>
          <w:lang w:val="en-IN"/>
        </w:rPr>
        <w:br/>
        <w:t xml:space="preserve">Customers with higher </w:t>
      </w:r>
      <w:proofErr w:type="spellStart"/>
      <w:r w:rsidRPr="00B304B5">
        <w:rPr>
          <w:rFonts w:ascii="Arial" w:eastAsia="Arial" w:hAnsi="Arial" w:cs="Arial"/>
          <w:b/>
          <w:bCs/>
          <w:lang w:val="en-IN"/>
        </w:rPr>
        <w:t>Missed_Payments</w:t>
      </w:r>
      <w:proofErr w:type="spellEnd"/>
      <w:r w:rsidRPr="00B304B5">
        <w:rPr>
          <w:rFonts w:ascii="Arial" w:eastAsia="Arial" w:hAnsi="Arial" w:cs="Arial"/>
          <w:lang w:val="en-IN"/>
        </w:rPr>
        <w:t xml:space="preserve"> and recent </w:t>
      </w:r>
      <w:r w:rsidRPr="00B304B5">
        <w:rPr>
          <w:rFonts w:ascii="Arial" w:eastAsia="Arial" w:hAnsi="Arial" w:cs="Arial"/>
          <w:b/>
          <w:bCs/>
          <w:lang w:val="en-IN"/>
        </w:rPr>
        <w:t>late/missed payments (Month_1–Month_6)</w:t>
      </w:r>
      <w:r w:rsidRPr="00B304B5">
        <w:rPr>
          <w:rFonts w:ascii="Arial" w:eastAsia="Arial" w:hAnsi="Arial" w:cs="Arial"/>
          <w:lang w:val="en-IN"/>
        </w:rPr>
        <w:t xml:space="preserve"> show a much higher likelihood of delinquency, reinforcing that repayment </w:t>
      </w:r>
      <w:proofErr w:type="spellStart"/>
      <w:r w:rsidRPr="00B304B5">
        <w:rPr>
          <w:rFonts w:ascii="Arial" w:eastAsia="Arial" w:hAnsi="Arial" w:cs="Arial"/>
          <w:lang w:val="en-IN"/>
        </w:rPr>
        <w:t>behavior</w:t>
      </w:r>
      <w:proofErr w:type="spellEnd"/>
      <w:r w:rsidRPr="00B304B5">
        <w:rPr>
          <w:rFonts w:ascii="Arial" w:eastAsia="Arial" w:hAnsi="Arial" w:cs="Arial"/>
          <w:lang w:val="en-IN"/>
        </w:rPr>
        <w:t xml:space="preserve"> is the strongest signal.</w:t>
      </w:r>
    </w:p>
    <w:p w14:paraId="54CEA2AB" w14:textId="77777777" w:rsidR="00B304B5" w:rsidRPr="00B304B5" w:rsidRDefault="00B304B5" w:rsidP="00B304B5">
      <w:pPr>
        <w:numPr>
          <w:ilvl w:val="0"/>
          <w:numId w:val="12"/>
        </w:numPr>
        <w:rPr>
          <w:rFonts w:ascii="Arial" w:eastAsia="Arial" w:hAnsi="Arial" w:cs="Arial"/>
          <w:lang w:val="en-IN"/>
        </w:rPr>
      </w:pPr>
      <w:r w:rsidRPr="00B304B5">
        <w:rPr>
          <w:rFonts w:ascii="Arial" w:eastAsia="Arial" w:hAnsi="Arial" w:cs="Arial"/>
          <w:b/>
          <w:bCs/>
          <w:lang w:val="en-IN"/>
        </w:rPr>
        <w:t>Financial stress indicators align with delinquency:</w:t>
      </w:r>
      <w:r w:rsidRPr="00B304B5">
        <w:rPr>
          <w:rFonts w:ascii="Arial" w:eastAsia="Arial" w:hAnsi="Arial" w:cs="Arial"/>
          <w:lang w:val="en-IN"/>
        </w:rPr>
        <w:br/>
        <w:t xml:space="preserve">Higher </w:t>
      </w:r>
      <w:proofErr w:type="spellStart"/>
      <w:r w:rsidRPr="00B304B5">
        <w:rPr>
          <w:rFonts w:ascii="Arial" w:eastAsia="Arial" w:hAnsi="Arial" w:cs="Arial"/>
          <w:b/>
          <w:bCs/>
          <w:lang w:val="en-IN"/>
        </w:rPr>
        <w:t>Credit_Utilization</w:t>
      </w:r>
      <w:proofErr w:type="spellEnd"/>
      <w:r w:rsidRPr="00B304B5">
        <w:rPr>
          <w:rFonts w:ascii="Arial" w:eastAsia="Arial" w:hAnsi="Arial" w:cs="Arial"/>
          <w:lang w:val="en-IN"/>
        </w:rPr>
        <w:t xml:space="preserve"> and </w:t>
      </w:r>
      <w:proofErr w:type="spellStart"/>
      <w:r w:rsidRPr="00B304B5">
        <w:rPr>
          <w:rFonts w:ascii="Arial" w:eastAsia="Arial" w:hAnsi="Arial" w:cs="Arial"/>
          <w:b/>
          <w:bCs/>
          <w:lang w:val="en-IN"/>
        </w:rPr>
        <w:t>Debt_to_Income_Ratio</w:t>
      </w:r>
      <w:proofErr w:type="spellEnd"/>
      <w:r w:rsidRPr="00B304B5">
        <w:rPr>
          <w:rFonts w:ascii="Arial" w:eastAsia="Arial" w:hAnsi="Arial" w:cs="Arial"/>
          <w:lang w:val="en-IN"/>
        </w:rPr>
        <w:t xml:space="preserve"> are consistently associated with delinquent accounts, indicating that over-leveraging increases default risk.</w:t>
      </w:r>
    </w:p>
    <w:p w14:paraId="16435A8F" w14:textId="77777777" w:rsidR="00B304B5" w:rsidRPr="00B304B5" w:rsidRDefault="00B304B5" w:rsidP="00B304B5">
      <w:pPr>
        <w:numPr>
          <w:ilvl w:val="0"/>
          <w:numId w:val="12"/>
        </w:numPr>
        <w:rPr>
          <w:rFonts w:ascii="Arial" w:eastAsia="Arial" w:hAnsi="Arial" w:cs="Arial"/>
          <w:lang w:val="en-IN"/>
        </w:rPr>
      </w:pPr>
      <w:r w:rsidRPr="00B304B5">
        <w:rPr>
          <w:rFonts w:ascii="Arial" w:eastAsia="Arial" w:hAnsi="Arial" w:cs="Arial"/>
          <w:b/>
          <w:bCs/>
          <w:lang w:val="en-IN"/>
        </w:rPr>
        <w:t>Creditworthiness trends are clear:</w:t>
      </w:r>
      <w:r w:rsidRPr="00B304B5">
        <w:rPr>
          <w:rFonts w:ascii="Arial" w:eastAsia="Arial" w:hAnsi="Arial" w:cs="Arial"/>
          <w:lang w:val="en-IN"/>
        </w:rPr>
        <w:br/>
      </w:r>
      <w:r w:rsidRPr="00B304B5">
        <w:rPr>
          <w:rFonts w:ascii="Arial" w:eastAsia="Arial" w:hAnsi="Arial" w:cs="Arial"/>
          <w:b/>
          <w:bCs/>
          <w:lang w:val="en-IN"/>
        </w:rPr>
        <w:t xml:space="preserve">Lower </w:t>
      </w:r>
      <w:proofErr w:type="spellStart"/>
      <w:r w:rsidRPr="00B304B5">
        <w:rPr>
          <w:rFonts w:ascii="Arial" w:eastAsia="Arial" w:hAnsi="Arial" w:cs="Arial"/>
          <w:b/>
          <w:bCs/>
          <w:lang w:val="en-IN"/>
        </w:rPr>
        <w:t>Credit_Score</w:t>
      </w:r>
      <w:proofErr w:type="spellEnd"/>
      <w:r w:rsidRPr="00B304B5">
        <w:rPr>
          <w:rFonts w:ascii="Arial" w:eastAsia="Arial" w:hAnsi="Arial" w:cs="Arial"/>
          <w:lang w:val="en-IN"/>
        </w:rPr>
        <w:t xml:space="preserve"> values are linked with higher delinquency, while higher scores generally correspond to stable repayment </w:t>
      </w:r>
      <w:proofErr w:type="spellStart"/>
      <w:r w:rsidRPr="00B304B5">
        <w:rPr>
          <w:rFonts w:ascii="Arial" w:eastAsia="Arial" w:hAnsi="Arial" w:cs="Arial"/>
          <w:lang w:val="en-IN"/>
        </w:rPr>
        <w:t>behavior</w:t>
      </w:r>
      <w:proofErr w:type="spellEnd"/>
      <w:r w:rsidRPr="00B304B5">
        <w:rPr>
          <w:rFonts w:ascii="Arial" w:eastAsia="Arial" w:hAnsi="Arial" w:cs="Arial"/>
          <w:lang w:val="en-IN"/>
        </w:rPr>
        <w:t>.</w:t>
      </w:r>
    </w:p>
    <w:p w14:paraId="30F5CAA9" w14:textId="77777777" w:rsidR="00B304B5" w:rsidRPr="00B304B5" w:rsidRDefault="00B304B5" w:rsidP="00B304B5">
      <w:pPr>
        <w:numPr>
          <w:ilvl w:val="0"/>
          <w:numId w:val="12"/>
        </w:numPr>
        <w:rPr>
          <w:rFonts w:ascii="Arial" w:eastAsia="Arial" w:hAnsi="Arial" w:cs="Arial"/>
          <w:lang w:val="en-IN"/>
        </w:rPr>
      </w:pPr>
      <w:r w:rsidRPr="00B304B5">
        <w:rPr>
          <w:rFonts w:ascii="Arial" w:eastAsia="Arial" w:hAnsi="Arial" w:cs="Arial"/>
          <w:b/>
          <w:bCs/>
          <w:lang w:val="en-IN"/>
        </w:rPr>
        <w:t>Relationship maturity matters:</w:t>
      </w:r>
      <w:r w:rsidRPr="00B304B5">
        <w:rPr>
          <w:rFonts w:ascii="Arial" w:eastAsia="Arial" w:hAnsi="Arial" w:cs="Arial"/>
          <w:lang w:val="en-IN"/>
        </w:rPr>
        <w:br/>
        <w:t xml:space="preserve">Customers with </w:t>
      </w:r>
      <w:r w:rsidRPr="00B304B5">
        <w:rPr>
          <w:rFonts w:ascii="Arial" w:eastAsia="Arial" w:hAnsi="Arial" w:cs="Arial"/>
          <w:b/>
          <w:bCs/>
          <w:lang w:val="en-IN"/>
        </w:rPr>
        <w:t xml:space="preserve">shorter </w:t>
      </w:r>
      <w:proofErr w:type="spellStart"/>
      <w:r w:rsidRPr="00B304B5">
        <w:rPr>
          <w:rFonts w:ascii="Arial" w:eastAsia="Arial" w:hAnsi="Arial" w:cs="Arial"/>
          <w:b/>
          <w:bCs/>
          <w:lang w:val="en-IN"/>
        </w:rPr>
        <w:t>Account_Tenure</w:t>
      </w:r>
      <w:proofErr w:type="spellEnd"/>
      <w:r w:rsidRPr="00B304B5">
        <w:rPr>
          <w:rFonts w:ascii="Arial" w:eastAsia="Arial" w:hAnsi="Arial" w:cs="Arial"/>
          <w:lang w:val="en-IN"/>
        </w:rPr>
        <w:t xml:space="preserve"> tend to show slightly higher delinquency risk compared to long-tenured customers, suggesting trust and stability improve over time.</w:t>
      </w:r>
    </w:p>
    <w:p w14:paraId="606C7D66" w14:textId="77777777" w:rsidR="00B304B5" w:rsidRPr="00B304B5" w:rsidRDefault="00B304B5" w:rsidP="00B304B5">
      <w:pPr>
        <w:numPr>
          <w:ilvl w:val="0"/>
          <w:numId w:val="12"/>
        </w:numPr>
        <w:rPr>
          <w:rFonts w:ascii="Arial" w:eastAsia="Arial" w:hAnsi="Arial" w:cs="Arial"/>
          <w:lang w:val="en-IN"/>
        </w:rPr>
      </w:pPr>
      <w:r w:rsidRPr="00B304B5">
        <w:rPr>
          <w:rFonts w:ascii="Arial" w:eastAsia="Arial" w:hAnsi="Arial" w:cs="Arial"/>
          <w:b/>
          <w:bCs/>
          <w:lang w:val="en-IN"/>
        </w:rPr>
        <w:t>Income alone is not decisive:</w:t>
      </w:r>
      <w:r w:rsidRPr="00B304B5">
        <w:rPr>
          <w:rFonts w:ascii="Arial" w:eastAsia="Arial" w:hAnsi="Arial" w:cs="Arial"/>
          <w:lang w:val="en-IN"/>
        </w:rPr>
        <w:br/>
        <w:t xml:space="preserve">Delinquency is observed across income levels, implying that </w:t>
      </w:r>
      <w:r w:rsidRPr="00B304B5">
        <w:rPr>
          <w:rFonts w:ascii="Arial" w:eastAsia="Arial" w:hAnsi="Arial" w:cs="Arial"/>
          <w:b/>
          <w:bCs/>
          <w:lang w:val="en-IN"/>
        </w:rPr>
        <w:t xml:space="preserve">cash flow management and </w:t>
      </w:r>
      <w:proofErr w:type="spellStart"/>
      <w:r w:rsidRPr="00B304B5">
        <w:rPr>
          <w:rFonts w:ascii="Arial" w:eastAsia="Arial" w:hAnsi="Arial" w:cs="Arial"/>
          <w:b/>
          <w:bCs/>
          <w:lang w:val="en-IN"/>
        </w:rPr>
        <w:t>behavior</w:t>
      </w:r>
      <w:proofErr w:type="spellEnd"/>
      <w:r w:rsidRPr="00B304B5">
        <w:rPr>
          <w:rFonts w:ascii="Arial" w:eastAsia="Arial" w:hAnsi="Arial" w:cs="Arial"/>
          <w:lang w:val="en-IN"/>
        </w:rPr>
        <w:t xml:space="preserve"> matter more than absolute income.</w:t>
      </w:r>
    </w:p>
    <w:p w14:paraId="1EA93B47" w14:textId="7DF6591A" w:rsidR="00B304B5" w:rsidRDefault="00B304B5" w:rsidP="3378EA2B">
      <w:pPr>
        <w:rPr>
          <w:rFonts w:ascii="Arial" w:eastAsia="Arial" w:hAnsi="Arial" w:cs="Arial"/>
        </w:rPr>
      </w:pPr>
    </w:p>
    <w:p w14:paraId="6EC53879" w14:textId="77777777" w:rsidR="00B304B5" w:rsidRDefault="00B304B5" w:rsidP="3378EA2B">
      <w:pPr>
        <w:rPr>
          <w:rFonts w:ascii="Arial" w:eastAsia="Arial" w:hAnsi="Arial" w:cs="Arial"/>
        </w:rPr>
      </w:pPr>
    </w:p>
    <w:p w14:paraId="3A924E4C" w14:textId="3478C4A2" w:rsidR="006E35C5" w:rsidRDefault="3378EA2B" w:rsidP="3378EA2B">
      <w:pPr>
        <w:rPr>
          <w:rFonts w:ascii="Arial" w:eastAsia="Arial" w:hAnsi="Arial" w:cs="Arial"/>
        </w:rPr>
      </w:pPr>
      <w:r w:rsidRPr="3378EA2B">
        <w:rPr>
          <w:rFonts w:ascii="Arial" w:eastAsia="Arial" w:hAnsi="Arial" w:cs="Arial"/>
        </w:rPr>
        <w:t>- 'Suggest an imputation strategy for missing income values based on industry best practices.'</w:t>
      </w:r>
    </w:p>
    <w:p w14:paraId="45C36308" w14:textId="77777777" w:rsidR="00B304B5" w:rsidRPr="00B304B5" w:rsidRDefault="00B304B5" w:rsidP="00B304B5">
      <w:pPr>
        <w:rPr>
          <w:rFonts w:ascii="Arial" w:eastAsia="Arial" w:hAnsi="Arial" w:cs="Arial"/>
          <w:b/>
          <w:bCs/>
          <w:lang w:val="en-IN"/>
        </w:rPr>
      </w:pPr>
      <w:r w:rsidRPr="00B304B5">
        <w:rPr>
          <w:rFonts w:ascii="Arial" w:eastAsia="Arial" w:hAnsi="Arial" w:cs="Arial"/>
          <w:b/>
          <w:bCs/>
          <w:lang w:val="en-IN"/>
        </w:rPr>
        <w:t>Anomalies requiring further investigation</w:t>
      </w:r>
    </w:p>
    <w:p w14:paraId="73BB13C7" w14:textId="77777777" w:rsidR="00B304B5" w:rsidRPr="00B304B5" w:rsidRDefault="00B304B5" w:rsidP="00B304B5">
      <w:pPr>
        <w:numPr>
          <w:ilvl w:val="0"/>
          <w:numId w:val="13"/>
        </w:numPr>
        <w:rPr>
          <w:rFonts w:ascii="Arial" w:eastAsia="Arial" w:hAnsi="Arial" w:cs="Arial"/>
          <w:lang w:val="en-IN"/>
        </w:rPr>
      </w:pPr>
      <w:r w:rsidRPr="00B304B5">
        <w:rPr>
          <w:rFonts w:ascii="Arial" w:eastAsia="Arial" w:hAnsi="Arial" w:cs="Arial"/>
          <w:b/>
          <w:bCs/>
          <w:lang w:val="en-IN"/>
        </w:rPr>
        <w:t>Credit utilization exceeding 100%</w:t>
      </w:r>
      <w:r w:rsidRPr="00B304B5">
        <w:rPr>
          <w:rFonts w:ascii="Arial" w:eastAsia="Arial" w:hAnsi="Arial" w:cs="Arial"/>
          <w:lang w:val="en-IN"/>
        </w:rPr>
        <w:t xml:space="preserve">, which is theoretically invalid and indicates data quality or definition issues that must be corrected before </w:t>
      </w:r>
      <w:proofErr w:type="spellStart"/>
      <w:r w:rsidRPr="00B304B5">
        <w:rPr>
          <w:rFonts w:ascii="Arial" w:eastAsia="Arial" w:hAnsi="Arial" w:cs="Arial"/>
          <w:lang w:val="en-IN"/>
        </w:rPr>
        <w:t>modeling</w:t>
      </w:r>
      <w:proofErr w:type="spellEnd"/>
      <w:r w:rsidRPr="00B304B5">
        <w:rPr>
          <w:rFonts w:ascii="Arial" w:eastAsia="Arial" w:hAnsi="Arial" w:cs="Arial"/>
          <w:lang w:val="en-IN"/>
        </w:rPr>
        <w:t>.</w:t>
      </w:r>
    </w:p>
    <w:p w14:paraId="6AF2AC61" w14:textId="77777777" w:rsidR="00B304B5" w:rsidRPr="00B304B5" w:rsidRDefault="00B304B5" w:rsidP="00B304B5">
      <w:pPr>
        <w:numPr>
          <w:ilvl w:val="0"/>
          <w:numId w:val="13"/>
        </w:numPr>
        <w:rPr>
          <w:rFonts w:ascii="Arial" w:eastAsia="Arial" w:hAnsi="Arial" w:cs="Arial"/>
          <w:lang w:val="en-IN"/>
        </w:rPr>
      </w:pPr>
      <w:r w:rsidRPr="00B304B5">
        <w:rPr>
          <w:rFonts w:ascii="Arial" w:eastAsia="Arial" w:hAnsi="Arial" w:cs="Arial"/>
          <w:b/>
          <w:bCs/>
          <w:lang w:val="en-IN"/>
        </w:rPr>
        <w:t>High-income customers marked as delinquent</w:t>
      </w:r>
      <w:r w:rsidRPr="00B304B5">
        <w:rPr>
          <w:rFonts w:ascii="Arial" w:eastAsia="Arial" w:hAnsi="Arial" w:cs="Arial"/>
          <w:lang w:val="en-IN"/>
        </w:rPr>
        <w:t>, suggesting possible lifestyle inflation, multiple obligations, or unobserved liabilities.</w:t>
      </w:r>
    </w:p>
    <w:p w14:paraId="7ACC0570" w14:textId="77777777" w:rsidR="00B304B5" w:rsidRPr="00B304B5" w:rsidRDefault="00B304B5" w:rsidP="00B304B5">
      <w:pPr>
        <w:numPr>
          <w:ilvl w:val="0"/>
          <w:numId w:val="13"/>
        </w:numPr>
        <w:rPr>
          <w:rFonts w:ascii="Arial" w:eastAsia="Arial" w:hAnsi="Arial" w:cs="Arial"/>
          <w:lang w:val="en-IN"/>
        </w:rPr>
      </w:pPr>
      <w:r w:rsidRPr="00B304B5">
        <w:rPr>
          <w:rFonts w:ascii="Arial" w:eastAsia="Arial" w:hAnsi="Arial" w:cs="Arial"/>
          <w:b/>
          <w:bCs/>
          <w:lang w:val="en-IN"/>
        </w:rPr>
        <w:lastRenderedPageBreak/>
        <w:t>Customers with few missed payments but delinquent status</w:t>
      </w:r>
      <w:r w:rsidRPr="00B304B5">
        <w:rPr>
          <w:rFonts w:ascii="Arial" w:eastAsia="Arial" w:hAnsi="Arial" w:cs="Arial"/>
          <w:lang w:val="en-IN"/>
        </w:rPr>
        <w:t xml:space="preserve">, pointing to potential </w:t>
      </w:r>
      <w:r w:rsidRPr="00B304B5">
        <w:rPr>
          <w:rFonts w:ascii="Arial" w:eastAsia="Arial" w:hAnsi="Arial" w:cs="Arial"/>
          <w:b/>
          <w:bCs/>
          <w:lang w:val="en-IN"/>
        </w:rPr>
        <w:t>recent financial shocks</w:t>
      </w:r>
      <w:r w:rsidRPr="00B304B5">
        <w:rPr>
          <w:rFonts w:ascii="Arial" w:eastAsia="Arial" w:hAnsi="Arial" w:cs="Arial"/>
          <w:lang w:val="en-IN"/>
        </w:rPr>
        <w:t xml:space="preserve"> or data timing mismatches.</w:t>
      </w:r>
    </w:p>
    <w:p w14:paraId="7FF991CB" w14:textId="77777777" w:rsidR="00B304B5" w:rsidRPr="00B304B5" w:rsidRDefault="00B304B5" w:rsidP="00B304B5">
      <w:pPr>
        <w:numPr>
          <w:ilvl w:val="0"/>
          <w:numId w:val="13"/>
        </w:numPr>
        <w:rPr>
          <w:rFonts w:ascii="Arial" w:eastAsia="Arial" w:hAnsi="Arial" w:cs="Arial"/>
          <w:lang w:val="en-IN"/>
        </w:rPr>
      </w:pPr>
      <w:r w:rsidRPr="00B304B5">
        <w:rPr>
          <w:rFonts w:ascii="Arial" w:eastAsia="Arial" w:hAnsi="Arial" w:cs="Arial"/>
          <w:b/>
          <w:bCs/>
          <w:lang w:val="en-IN"/>
        </w:rPr>
        <w:t xml:space="preserve">Zero account tenure with active credit </w:t>
      </w:r>
      <w:proofErr w:type="spellStart"/>
      <w:r w:rsidRPr="00B304B5">
        <w:rPr>
          <w:rFonts w:ascii="Arial" w:eastAsia="Arial" w:hAnsi="Arial" w:cs="Arial"/>
          <w:b/>
          <w:bCs/>
          <w:lang w:val="en-IN"/>
        </w:rPr>
        <w:t>behavior</w:t>
      </w:r>
      <w:proofErr w:type="spellEnd"/>
      <w:r w:rsidRPr="00B304B5">
        <w:rPr>
          <w:rFonts w:ascii="Arial" w:eastAsia="Arial" w:hAnsi="Arial" w:cs="Arial"/>
          <w:lang w:val="en-IN"/>
        </w:rPr>
        <w:t>, which may reflect data entry errors or inconsistent business definitions.</w:t>
      </w:r>
    </w:p>
    <w:p w14:paraId="181C4D93" w14:textId="77777777" w:rsidR="00B304B5" w:rsidRDefault="00B304B5" w:rsidP="3378EA2B">
      <w:pPr>
        <w:rPr>
          <w:rFonts w:ascii="Arial" w:eastAsia="Arial" w:hAnsi="Arial" w:cs="Arial"/>
        </w:rPr>
      </w:pPr>
    </w:p>
    <w:p w14:paraId="1065B625" w14:textId="1E8881A4" w:rsidR="006E35C5" w:rsidRDefault="3378EA2B" w:rsidP="3378EA2B">
      <w:pPr>
        <w:pStyle w:val="Heading1"/>
        <w:rPr>
          <w:rFonts w:ascii="Arial" w:eastAsia="Arial" w:hAnsi="Arial" w:cs="Arial"/>
          <w:color w:val="auto"/>
        </w:rPr>
      </w:pPr>
      <w:r w:rsidRPr="3378EA2B">
        <w:rPr>
          <w:rFonts w:ascii="Arial" w:eastAsia="Arial" w:hAnsi="Arial" w:cs="Arial"/>
          <w:color w:val="auto"/>
        </w:rPr>
        <w:t>6. Conclusion &amp; Next Steps</w:t>
      </w:r>
    </w:p>
    <w:p w14:paraId="75E233A3" w14:textId="77777777" w:rsidR="00B304B5" w:rsidRPr="00B304B5" w:rsidRDefault="00B304B5" w:rsidP="00B304B5"/>
    <w:p w14:paraId="67374344" w14:textId="77777777" w:rsidR="00B304B5" w:rsidRPr="00B304B5" w:rsidRDefault="00B304B5" w:rsidP="00B304B5">
      <w:pPr>
        <w:rPr>
          <w:rFonts w:ascii="Arial" w:eastAsia="Arial" w:hAnsi="Arial" w:cs="Arial"/>
          <w:b/>
          <w:bCs/>
          <w:color w:val="000000" w:themeColor="text1"/>
          <w:lang w:val="en-IN"/>
        </w:rPr>
      </w:pPr>
      <w:r w:rsidRPr="00B304B5">
        <w:rPr>
          <w:rFonts w:ascii="Arial" w:eastAsia="Arial" w:hAnsi="Arial" w:cs="Arial"/>
          <w:b/>
          <w:bCs/>
          <w:color w:val="000000" w:themeColor="text1"/>
          <w:lang w:val="en-IN"/>
        </w:rPr>
        <w:t>Key findings</w:t>
      </w:r>
    </w:p>
    <w:p w14:paraId="4E1C8761" w14:textId="77777777" w:rsidR="00B304B5" w:rsidRPr="00B304B5" w:rsidRDefault="00B304B5" w:rsidP="00B304B5">
      <w:pPr>
        <w:numPr>
          <w:ilvl w:val="0"/>
          <w:numId w:val="10"/>
        </w:numPr>
        <w:rPr>
          <w:rFonts w:ascii="Arial" w:eastAsia="Arial" w:hAnsi="Arial" w:cs="Arial"/>
          <w:lang w:val="en-IN"/>
        </w:rPr>
      </w:pPr>
      <w:r w:rsidRPr="00B304B5">
        <w:rPr>
          <w:rFonts w:ascii="Arial" w:eastAsia="Arial" w:hAnsi="Arial" w:cs="Arial"/>
          <w:b/>
          <w:bCs/>
          <w:lang w:val="en-IN"/>
        </w:rPr>
        <w:t xml:space="preserve">Payment </w:t>
      </w:r>
      <w:proofErr w:type="spellStart"/>
      <w:r w:rsidRPr="00B304B5">
        <w:rPr>
          <w:rFonts w:ascii="Arial" w:eastAsia="Arial" w:hAnsi="Arial" w:cs="Arial"/>
          <w:b/>
          <w:bCs/>
          <w:lang w:val="en-IN"/>
        </w:rPr>
        <w:t>behavior</w:t>
      </w:r>
      <w:proofErr w:type="spellEnd"/>
      <w:r w:rsidRPr="00B304B5">
        <w:rPr>
          <w:rFonts w:ascii="Arial" w:eastAsia="Arial" w:hAnsi="Arial" w:cs="Arial"/>
          <w:b/>
          <w:bCs/>
          <w:lang w:val="en-IN"/>
        </w:rPr>
        <w:t xml:space="preserve"> is the strongest predictor of delinquency.</w:t>
      </w:r>
      <w:r w:rsidRPr="00B304B5">
        <w:rPr>
          <w:rFonts w:ascii="Arial" w:eastAsia="Arial" w:hAnsi="Arial" w:cs="Arial"/>
          <w:lang w:val="en-IN"/>
        </w:rPr>
        <w:br/>
        <w:t xml:space="preserve">Variables such as </w:t>
      </w:r>
      <w:proofErr w:type="spellStart"/>
      <w:r w:rsidRPr="00B304B5">
        <w:rPr>
          <w:rFonts w:ascii="Arial" w:eastAsia="Arial" w:hAnsi="Arial" w:cs="Arial"/>
          <w:b/>
          <w:bCs/>
          <w:lang w:val="en-IN"/>
        </w:rPr>
        <w:t>Missed_Payments</w:t>
      </w:r>
      <w:proofErr w:type="spellEnd"/>
      <w:r w:rsidRPr="00B304B5">
        <w:rPr>
          <w:rFonts w:ascii="Arial" w:eastAsia="Arial" w:hAnsi="Arial" w:cs="Arial"/>
          <w:lang w:val="en-IN"/>
        </w:rPr>
        <w:t xml:space="preserve"> and </w:t>
      </w:r>
      <w:r w:rsidRPr="00B304B5">
        <w:rPr>
          <w:rFonts w:ascii="Arial" w:eastAsia="Arial" w:hAnsi="Arial" w:cs="Arial"/>
          <w:b/>
          <w:bCs/>
          <w:lang w:val="en-IN"/>
        </w:rPr>
        <w:t>recent payment history (Month_1–Month_6)</w:t>
      </w:r>
      <w:r w:rsidRPr="00B304B5">
        <w:rPr>
          <w:rFonts w:ascii="Arial" w:eastAsia="Arial" w:hAnsi="Arial" w:cs="Arial"/>
          <w:lang w:val="en-IN"/>
        </w:rPr>
        <w:t xml:space="preserve"> show the highest association with delinquent outcomes, confirming that recent repayment </w:t>
      </w:r>
      <w:proofErr w:type="spellStart"/>
      <w:r w:rsidRPr="00B304B5">
        <w:rPr>
          <w:rFonts w:ascii="Arial" w:eastAsia="Arial" w:hAnsi="Arial" w:cs="Arial"/>
          <w:lang w:val="en-IN"/>
        </w:rPr>
        <w:t>behavior</w:t>
      </w:r>
      <w:proofErr w:type="spellEnd"/>
      <w:r w:rsidRPr="00B304B5">
        <w:rPr>
          <w:rFonts w:ascii="Arial" w:eastAsia="Arial" w:hAnsi="Arial" w:cs="Arial"/>
          <w:lang w:val="en-IN"/>
        </w:rPr>
        <w:t xml:space="preserve"> drives risk.</w:t>
      </w:r>
    </w:p>
    <w:p w14:paraId="378281DC" w14:textId="77777777" w:rsidR="00B304B5" w:rsidRPr="00B304B5" w:rsidRDefault="00B304B5" w:rsidP="00B304B5">
      <w:pPr>
        <w:numPr>
          <w:ilvl w:val="0"/>
          <w:numId w:val="10"/>
        </w:numPr>
        <w:rPr>
          <w:rFonts w:ascii="Arial" w:eastAsia="Arial" w:hAnsi="Arial" w:cs="Arial"/>
          <w:lang w:val="en-IN"/>
        </w:rPr>
      </w:pPr>
      <w:r w:rsidRPr="00B304B5">
        <w:rPr>
          <w:rFonts w:ascii="Arial" w:eastAsia="Arial" w:hAnsi="Arial" w:cs="Arial"/>
          <w:b/>
          <w:bCs/>
          <w:lang w:val="en-IN"/>
        </w:rPr>
        <w:t>Financial stress indicators consistently align with risk.</w:t>
      </w:r>
      <w:r w:rsidRPr="00B304B5">
        <w:rPr>
          <w:rFonts w:ascii="Arial" w:eastAsia="Arial" w:hAnsi="Arial" w:cs="Arial"/>
          <w:lang w:val="en-IN"/>
        </w:rPr>
        <w:br/>
        <w:t xml:space="preserve">Higher </w:t>
      </w:r>
      <w:proofErr w:type="spellStart"/>
      <w:r w:rsidRPr="00B304B5">
        <w:rPr>
          <w:rFonts w:ascii="Arial" w:eastAsia="Arial" w:hAnsi="Arial" w:cs="Arial"/>
          <w:b/>
          <w:bCs/>
          <w:lang w:val="en-IN"/>
        </w:rPr>
        <w:t>Credit_Utilization</w:t>
      </w:r>
      <w:proofErr w:type="spellEnd"/>
      <w:r w:rsidRPr="00B304B5">
        <w:rPr>
          <w:rFonts w:ascii="Arial" w:eastAsia="Arial" w:hAnsi="Arial" w:cs="Arial"/>
          <w:lang w:val="en-IN"/>
        </w:rPr>
        <w:t xml:space="preserve">, </w:t>
      </w:r>
      <w:proofErr w:type="spellStart"/>
      <w:r w:rsidRPr="00B304B5">
        <w:rPr>
          <w:rFonts w:ascii="Arial" w:eastAsia="Arial" w:hAnsi="Arial" w:cs="Arial"/>
          <w:b/>
          <w:bCs/>
          <w:lang w:val="en-IN"/>
        </w:rPr>
        <w:t>Debt_to_Income_Ratio</w:t>
      </w:r>
      <w:proofErr w:type="spellEnd"/>
      <w:r w:rsidRPr="00B304B5">
        <w:rPr>
          <w:rFonts w:ascii="Arial" w:eastAsia="Arial" w:hAnsi="Arial" w:cs="Arial"/>
          <w:lang w:val="en-IN"/>
        </w:rPr>
        <w:t xml:space="preserve">, and </w:t>
      </w:r>
      <w:proofErr w:type="spellStart"/>
      <w:r w:rsidRPr="00B304B5">
        <w:rPr>
          <w:rFonts w:ascii="Arial" w:eastAsia="Arial" w:hAnsi="Arial" w:cs="Arial"/>
          <w:b/>
          <w:bCs/>
          <w:lang w:val="en-IN"/>
        </w:rPr>
        <w:t>Loan_Balance</w:t>
      </w:r>
      <w:proofErr w:type="spellEnd"/>
      <w:r w:rsidRPr="00B304B5">
        <w:rPr>
          <w:rFonts w:ascii="Arial" w:eastAsia="Arial" w:hAnsi="Arial" w:cs="Arial"/>
          <w:lang w:val="en-IN"/>
        </w:rPr>
        <w:t xml:space="preserve"> correlate with increased delinquency, indicating over-leverage and reduced repayment capacity.</w:t>
      </w:r>
    </w:p>
    <w:p w14:paraId="24BCA4CC" w14:textId="77777777" w:rsidR="00B304B5" w:rsidRPr="00B304B5" w:rsidRDefault="00B304B5" w:rsidP="00B304B5">
      <w:pPr>
        <w:numPr>
          <w:ilvl w:val="0"/>
          <w:numId w:val="10"/>
        </w:numPr>
        <w:rPr>
          <w:rFonts w:ascii="Arial" w:eastAsia="Arial" w:hAnsi="Arial" w:cs="Arial"/>
          <w:lang w:val="en-IN"/>
        </w:rPr>
      </w:pPr>
      <w:r w:rsidRPr="00B304B5">
        <w:rPr>
          <w:rFonts w:ascii="Arial" w:eastAsia="Arial" w:hAnsi="Arial" w:cs="Arial"/>
          <w:b/>
          <w:bCs/>
          <w:lang w:val="en-IN"/>
        </w:rPr>
        <w:t>Creditworthiness still matters, but reacts slower.</w:t>
      </w:r>
      <w:r w:rsidRPr="00B304B5">
        <w:rPr>
          <w:rFonts w:ascii="Arial" w:eastAsia="Arial" w:hAnsi="Arial" w:cs="Arial"/>
          <w:lang w:val="en-IN"/>
        </w:rPr>
        <w:br/>
      </w:r>
      <w:proofErr w:type="spellStart"/>
      <w:r w:rsidRPr="00B304B5">
        <w:rPr>
          <w:rFonts w:ascii="Arial" w:eastAsia="Arial" w:hAnsi="Arial" w:cs="Arial"/>
          <w:b/>
          <w:bCs/>
          <w:lang w:val="en-IN"/>
        </w:rPr>
        <w:t>Credit_Score</w:t>
      </w:r>
      <w:proofErr w:type="spellEnd"/>
      <w:r w:rsidRPr="00B304B5">
        <w:rPr>
          <w:rFonts w:ascii="Arial" w:eastAsia="Arial" w:hAnsi="Arial" w:cs="Arial"/>
          <w:lang w:val="en-IN"/>
        </w:rPr>
        <w:t xml:space="preserve"> and </w:t>
      </w:r>
      <w:proofErr w:type="spellStart"/>
      <w:r w:rsidRPr="00B304B5">
        <w:rPr>
          <w:rFonts w:ascii="Arial" w:eastAsia="Arial" w:hAnsi="Arial" w:cs="Arial"/>
          <w:b/>
          <w:bCs/>
          <w:lang w:val="en-IN"/>
        </w:rPr>
        <w:t>Account_Tenure</w:t>
      </w:r>
      <w:proofErr w:type="spellEnd"/>
      <w:r w:rsidRPr="00B304B5">
        <w:rPr>
          <w:rFonts w:ascii="Arial" w:eastAsia="Arial" w:hAnsi="Arial" w:cs="Arial"/>
          <w:lang w:val="en-IN"/>
        </w:rPr>
        <w:t xml:space="preserve"> </w:t>
      </w:r>
      <w:proofErr w:type="gramStart"/>
      <w:r w:rsidRPr="00B304B5">
        <w:rPr>
          <w:rFonts w:ascii="Arial" w:eastAsia="Arial" w:hAnsi="Arial" w:cs="Arial"/>
          <w:lang w:val="en-IN"/>
        </w:rPr>
        <w:t>provide</w:t>
      </w:r>
      <w:proofErr w:type="gramEnd"/>
      <w:r w:rsidRPr="00B304B5">
        <w:rPr>
          <w:rFonts w:ascii="Arial" w:eastAsia="Arial" w:hAnsi="Arial" w:cs="Arial"/>
          <w:lang w:val="en-IN"/>
        </w:rPr>
        <w:t xml:space="preserve"> stable, long-term risk signals but are less sensitive to short-term changes compared to </w:t>
      </w:r>
      <w:proofErr w:type="spellStart"/>
      <w:r w:rsidRPr="00B304B5">
        <w:rPr>
          <w:rFonts w:ascii="Arial" w:eastAsia="Arial" w:hAnsi="Arial" w:cs="Arial"/>
          <w:lang w:val="en-IN"/>
        </w:rPr>
        <w:t>behavioral</w:t>
      </w:r>
      <w:proofErr w:type="spellEnd"/>
      <w:r w:rsidRPr="00B304B5">
        <w:rPr>
          <w:rFonts w:ascii="Arial" w:eastAsia="Arial" w:hAnsi="Arial" w:cs="Arial"/>
          <w:lang w:val="en-IN"/>
        </w:rPr>
        <w:t xml:space="preserve"> variables.</w:t>
      </w:r>
    </w:p>
    <w:p w14:paraId="740AF1B6" w14:textId="77777777" w:rsidR="00B304B5" w:rsidRPr="00B304B5" w:rsidRDefault="00B304B5" w:rsidP="00B304B5">
      <w:pPr>
        <w:numPr>
          <w:ilvl w:val="0"/>
          <w:numId w:val="10"/>
        </w:numPr>
        <w:rPr>
          <w:rFonts w:ascii="Arial" w:eastAsia="Arial" w:hAnsi="Arial" w:cs="Arial"/>
          <w:lang w:val="en-IN"/>
        </w:rPr>
      </w:pPr>
      <w:r w:rsidRPr="00B304B5">
        <w:rPr>
          <w:rFonts w:ascii="Arial" w:eastAsia="Arial" w:hAnsi="Arial" w:cs="Arial"/>
          <w:b/>
          <w:bCs/>
          <w:lang w:val="en-IN"/>
        </w:rPr>
        <w:t>Data quality issues exist but are manageable.</w:t>
      </w:r>
      <w:r w:rsidRPr="00B304B5">
        <w:rPr>
          <w:rFonts w:ascii="Arial" w:eastAsia="Arial" w:hAnsi="Arial" w:cs="Arial"/>
          <w:lang w:val="en-IN"/>
        </w:rPr>
        <w:br/>
        <w:t xml:space="preserve">Missing values in key financial fields and anomalies such as </w:t>
      </w:r>
      <w:r w:rsidRPr="00B304B5">
        <w:rPr>
          <w:rFonts w:ascii="Arial" w:eastAsia="Arial" w:hAnsi="Arial" w:cs="Arial"/>
          <w:b/>
          <w:bCs/>
          <w:lang w:val="en-IN"/>
        </w:rPr>
        <w:t>credit utilization above 100%</w:t>
      </w:r>
      <w:r w:rsidRPr="00B304B5">
        <w:rPr>
          <w:rFonts w:ascii="Arial" w:eastAsia="Arial" w:hAnsi="Arial" w:cs="Arial"/>
          <w:lang w:val="en-IN"/>
        </w:rPr>
        <w:t xml:space="preserve"> require </w:t>
      </w:r>
      <w:proofErr w:type="spellStart"/>
      <w:r w:rsidRPr="00B304B5">
        <w:rPr>
          <w:rFonts w:ascii="Arial" w:eastAsia="Arial" w:hAnsi="Arial" w:cs="Arial"/>
          <w:lang w:val="en-IN"/>
        </w:rPr>
        <w:t>preprocessing</w:t>
      </w:r>
      <w:proofErr w:type="spellEnd"/>
      <w:r w:rsidRPr="00B304B5">
        <w:rPr>
          <w:rFonts w:ascii="Arial" w:eastAsia="Arial" w:hAnsi="Arial" w:cs="Arial"/>
          <w:lang w:val="en-IN"/>
        </w:rPr>
        <w:t xml:space="preserve"> but do not invalidate the dataset.</w:t>
      </w:r>
    </w:p>
    <w:p w14:paraId="62E7B785" w14:textId="29D2A49A" w:rsidR="00B304B5" w:rsidRDefault="00B304B5" w:rsidP="00B304B5">
      <w:pPr>
        <w:numPr>
          <w:ilvl w:val="0"/>
          <w:numId w:val="10"/>
        </w:numPr>
        <w:rPr>
          <w:rFonts w:ascii="Arial" w:eastAsia="Arial" w:hAnsi="Arial" w:cs="Arial"/>
          <w:lang w:val="en-IN"/>
        </w:rPr>
      </w:pPr>
      <w:r w:rsidRPr="00B304B5">
        <w:rPr>
          <w:rFonts w:ascii="Arial" w:eastAsia="Arial" w:hAnsi="Arial" w:cs="Arial"/>
          <w:b/>
          <w:bCs/>
          <w:lang w:val="en-IN"/>
        </w:rPr>
        <w:t>Class imbalance is present.</w:t>
      </w:r>
      <w:r w:rsidRPr="00B304B5">
        <w:rPr>
          <w:rFonts w:ascii="Arial" w:eastAsia="Arial" w:hAnsi="Arial" w:cs="Arial"/>
          <w:lang w:val="en-IN"/>
        </w:rPr>
        <w:br/>
        <w:t>Delinquent accounts form a minority of the data, requiring careful model evaluation and training strategies.</w:t>
      </w:r>
    </w:p>
    <w:p w14:paraId="11016730" w14:textId="7DE05B99" w:rsidR="00B304B5" w:rsidRDefault="00B304B5" w:rsidP="00B304B5">
      <w:pPr>
        <w:rPr>
          <w:rFonts w:ascii="Arial" w:eastAsia="Arial" w:hAnsi="Arial" w:cs="Arial"/>
          <w:lang w:val="en-IN"/>
        </w:rPr>
      </w:pPr>
    </w:p>
    <w:p w14:paraId="23270182" w14:textId="2A7194B2" w:rsidR="00B304B5" w:rsidRDefault="00B304B5" w:rsidP="00B304B5">
      <w:pPr>
        <w:rPr>
          <w:rFonts w:ascii="Arial" w:eastAsia="Arial" w:hAnsi="Arial" w:cs="Arial"/>
          <w:lang w:val="en-IN"/>
        </w:rPr>
      </w:pPr>
    </w:p>
    <w:p w14:paraId="62623A8B" w14:textId="6D6CC414" w:rsidR="00B304B5" w:rsidRDefault="00B304B5" w:rsidP="00B304B5">
      <w:pPr>
        <w:rPr>
          <w:rFonts w:ascii="Arial" w:eastAsia="Arial" w:hAnsi="Arial" w:cs="Arial"/>
          <w:lang w:val="en-IN"/>
        </w:rPr>
      </w:pPr>
    </w:p>
    <w:p w14:paraId="00AB2E74" w14:textId="4221BCEE" w:rsidR="00B304B5" w:rsidRDefault="00B304B5" w:rsidP="00B304B5">
      <w:pPr>
        <w:rPr>
          <w:rFonts w:ascii="Arial" w:eastAsia="Arial" w:hAnsi="Arial" w:cs="Arial"/>
          <w:lang w:val="en-IN"/>
        </w:rPr>
      </w:pPr>
    </w:p>
    <w:p w14:paraId="2359D76C" w14:textId="77777777" w:rsidR="00B304B5" w:rsidRPr="00B304B5" w:rsidRDefault="00B304B5" w:rsidP="00B304B5">
      <w:pPr>
        <w:rPr>
          <w:rFonts w:ascii="Arial" w:eastAsia="Arial" w:hAnsi="Arial" w:cs="Arial"/>
          <w:lang w:val="en-IN"/>
        </w:rPr>
      </w:pPr>
    </w:p>
    <w:p w14:paraId="753D70D7" w14:textId="77777777" w:rsidR="00B304B5" w:rsidRDefault="00B304B5" w:rsidP="00B304B5">
      <w:pPr>
        <w:pStyle w:val="Heading2"/>
      </w:pPr>
      <w:r w:rsidRPr="00B304B5">
        <w:rPr>
          <w:rStyle w:val="Strong"/>
          <w:b/>
          <w:bCs/>
          <w:color w:val="000000" w:themeColor="text1"/>
        </w:rPr>
        <w:lastRenderedPageBreak/>
        <w:t>Recommended next steps</w:t>
      </w:r>
    </w:p>
    <w:p w14:paraId="511EEE74" w14:textId="77777777" w:rsidR="00B304B5" w:rsidRDefault="00B304B5" w:rsidP="00B304B5">
      <w:pPr>
        <w:pStyle w:val="NormalWeb"/>
        <w:numPr>
          <w:ilvl w:val="0"/>
          <w:numId w:val="11"/>
        </w:numPr>
      </w:pPr>
      <w:r>
        <w:rPr>
          <w:rStyle w:val="Strong"/>
        </w:rPr>
        <w:t xml:space="preserve">Finalize data </w:t>
      </w:r>
      <w:proofErr w:type="spellStart"/>
      <w:r>
        <w:rPr>
          <w:rStyle w:val="Strong"/>
        </w:rPr>
        <w:t>preprocessing</w:t>
      </w:r>
      <w:proofErr w:type="spellEnd"/>
    </w:p>
    <w:p w14:paraId="2AAEA5D8" w14:textId="77777777" w:rsidR="00B304B5" w:rsidRDefault="00B304B5" w:rsidP="00B304B5">
      <w:pPr>
        <w:pStyle w:val="NormalWeb"/>
        <w:numPr>
          <w:ilvl w:val="1"/>
          <w:numId w:val="11"/>
        </w:numPr>
      </w:pPr>
      <w:r>
        <w:t>Impute missing values using median-based strategies</w:t>
      </w:r>
    </w:p>
    <w:p w14:paraId="091D10CF" w14:textId="77777777" w:rsidR="00B304B5" w:rsidRDefault="00B304B5" w:rsidP="00B304B5">
      <w:pPr>
        <w:pStyle w:val="NormalWeb"/>
        <w:numPr>
          <w:ilvl w:val="1"/>
          <w:numId w:val="11"/>
        </w:numPr>
      </w:pPr>
      <w:r>
        <w:t>Cap or validate invalid credit utilization values</w:t>
      </w:r>
    </w:p>
    <w:p w14:paraId="3B1A97A9" w14:textId="77777777" w:rsidR="00B304B5" w:rsidRDefault="00B304B5" w:rsidP="00B304B5">
      <w:pPr>
        <w:pStyle w:val="NormalWeb"/>
        <w:numPr>
          <w:ilvl w:val="1"/>
          <w:numId w:val="11"/>
        </w:numPr>
      </w:pPr>
      <w:r>
        <w:t>Encode payment history as ordinal variables</w:t>
      </w:r>
    </w:p>
    <w:p w14:paraId="06390CA8" w14:textId="77777777" w:rsidR="00B304B5" w:rsidRDefault="00B304B5" w:rsidP="00B304B5">
      <w:pPr>
        <w:pStyle w:val="NormalWeb"/>
        <w:numPr>
          <w:ilvl w:val="1"/>
          <w:numId w:val="11"/>
        </w:numPr>
      </w:pPr>
      <w:r>
        <w:t>Remove non-predictive identifiers</w:t>
      </w:r>
    </w:p>
    <w:p w14:paraId="55A74FD6" w14:textId="77777777" w:rsidR="00B304B5" w:rsidRDefault="00B304B5" w:rsidP="00B304B5">
      <w:pPr>
        <w:pStyle w:val="NormalWeb"/>
        <w:numPr>
          <w:ilvl w:val="0"/>
          <w:numId w:val="11"/>
        </w:numPr>
      </w:pPr>
      <w:r>
        <w:rPr>
          <w:rStyle w:val="Strong"/>
        </w:rPr>
        <w:t>Engineer risk-focused features</w:t>
      </w:r>
    </w:p>
    <w:p w14:paraId="0EAEB789" w14:textId="77777777" w:rsidR="00B304B5" w:rsidRDefault="00B304B5" w:rsidP="00B304B5">
      <w:pPr>
        <w:pStyle w:val="NormalWeb"/>
        <w:numPr>
          <w:ilvl w:val="1"/>
          <w:numId w:val="11"/>
        </w:numPr>
      </w:pPr>
      <w:r>
        <w:t xml:space="preserve">Aggregate recent payment </w:t>
      </w:r>
      <w:proofErr w:type="spellStart"/>
      <w:r>
        <w:t>behavior</w:t>
      </w:r>
      <w:proofErr w:type="spellEnd"/>
      <w:r>
        <w:t xml:space="preserve"> (e.g., recent missed count, trend scores)</w:t>
      </w:r>
    </w:p>
    <w:p w14:paraId="5FC3C0BC" w14:textId="77777777" w:rsidR="00B304B5" w:rsidRDefault="00B304B5" w:rsidP="00B304B5">
      <w:pPr>
        <w:pStyle w:val="NormalWeb"/>
        <w:numPr>
          <w:ilvl w:val="1"/>
          <w:numId w:val="11"/>
        </w:numPr>
      </w:pPr>
      <w:r>
        <w:t>Create utilization and debt stress indicators</w:t>
      </w:r>
    </w:p>
    <w:p w14:paraId="73C5CE73" w14:textId="77777777" w:rsidR="00B304B5" w:rsidRDefault="00B304B5" w:rsidP="00B304B5">
      <w:pPr>
        <w:pStyle w:val="NormalWeb"/>
        <w:numPr>
          <w:ilvl w:val="1"/>
          <w:numId w:val="11"/>
        </w:numPr>
      </w:pPr>
      <w:r>
        <w:t>Add missing-value flags where informative</w:t>
      </w:r>
    </w:p>
    <w:p w14:paraId="068E1009" w14:textId="77777777" w:rsidR="00B304B5" w:rsidRDefault="00B304B5" w:rsidP="00B304B5">
      <w:pPr>
        <w:pStyle w:val="NormalWeb"/>
        <w:numPr>
          <w:ilvl w:val="0"/>
          <w:numId w:val="11"/>
        </w:numPr>
      </w:pPr>
      <w:r>
        <w:rPr>
          <w:rStyle w:val="Strong"/>
        </w:rPr>
        <w:t>Select and train appropriate models</w:t>
      </w:r>
    </w:p>
    <w:p w14:paraId="1309DF4C" w14:textId="77777777" w:rsidR="00B304B5" w:rsidRDefault="00B304B5" w:rsidP="00B304B5">
      <w:pPr>
        <w:pStyle w:val="NormalWeb"/>
        <w:numPr>
          <w:ilvl w:val="1"/>
          <w:numId w:val="11"/>
        </w:numPr>
      </w:pPr>
      <w:r>
        <w:t>Start with interpretable baselines (Logistic Regression)</w:t>
      </w:r>
    </w:p>
    <w:p w14:paraId="7CC818A8" w14:textId="77777777" w:rsidR="00B304B5" w:rsidRDefault="00B304B5" w:rsidP="00B304B5">
      <w:pPr>
        <w:pStyle w:val="NormalWeb"/>
        <w:numPr>
          <w:ilvl w:val="1"/>
          <w:numId w:val="11"/>
        </w:numPr>
      </w:pPr>
      <w:r>
        <w:t>Move to tree-based models (Random Forest, Gradient Boosting) for non-linear patterns</w:t>
      </w:r>
    </w:p>
    <w:p w14:paraId="2366F220" w14:textId="77777777" w:rsidR="00B304B5" w:rsidRDefault="00B304B5" w:rsidP="00B304B5">
      <w:pPr>
        <w:pStyle w:val="NormalWeb"/>
        <w:numPr>
          <w:ilvl w:val="1"/>
          <w:numId w:val="11"/>
        </w:numPr>
      </w:pPr>
      <w:r>
        <w:t>Address class imbalance via weighting or threshold tuning</w:t>
      </w:r>
    </w:p>
    <w:p w14:paraId="3F636A4D" w14:textId="77777777" w:rsidR="00B304B5" w:rsidRDefault="00B304B5" w:rsidP="00B304B5">
      <w:pPr>
        <w:pStyle w:val="NormalWeb"/>
        <w:numPr>
          <w:ilvl w:val="0"/>
          <w:numId w:val="11"/>
        </w:numPr>
      </w:pPr>
      <w:r>
        <w:rPr>
          <w:rStyle w:val="Strong"/>
        </w:rPr>
        <w:t>Evaluate using risk-appropriate metrics</w:t>
      </w:r>
    </w:p>
    <w:p w14:paraId="63F1DA0C" w14:textId="77777777" w:rsidR="00B304B5" w:rsidRDefault="00B304B5" w:rsidP="00B304B5">
      <w:pPr>
        <w:pStyle w:val="NormalWeb"/>
        <w:numPr>
          <w:ilvl w:val="1"/>
          <w:numId w:val="11"/>
        </w:numPr>
      </w:pPr>
      <w:r>
        <w:t xml:space="preserve">Focus on </w:t>
      </w:r>
      <w:r>
        <w:rPr>
          <w:rStyle w:val="Strong"/>
        </w:rPr>
        <w:t>recall, precision, F1-score, and ROC-AUC</w:t>
      </w:r>
    </w:p>
    <w:p w14:paraId="5046E28A" w14:textId="77777777" w:rsidR="00B304B5" w:rsidRDefault="00B304B5" w:rsidP="00B304B5">
      <w:pPr>
        <w:pStyle w:val="NormalWeb"/>
        <w:numPr>
          <w:ilvl w:val="1"/>
          <w:numId w:val="11"/>
        </w:numPr>
      </w:pPr>
      <w:r>
        <w:t>Avoid relying solely on accuracy</w:t>
      </w:r>
    </w:p>
    <w:p w14:paraId="4A6D9C5A" w14:textId="77777777" w:rsidR="00B304B5" w:rsidRDefault="00B304B5" w:rsidP="00B304B5">
      <w:pPr>
        <w:pStyle w:val="NormalWeb"/>
        <w:numPr>
          <w:ilvl w:val="0"/>
          <w:numId w:val="11"/>
        </w:numPr>
      </w:pPr>
      <w:r>
        <w:rPr>
          <w:rStyle w:val="Strong"/>
        </w:rPr>
        <w:t xml:space="preserve">Ensure </w:t>
      </w:r>
      <w:proofErr w:type="spellStart"/>
      <w:r>
        <w:rPr>
          <w:rStyle w:val="Strong"/>
        </w:rPr>
        <w:t>explainability</w:t>
      </w:r>
      <w:proofErr w:type="spellEnd"/>
      <w:r>
        <w:rPr>
          <w:rStyle w:val="Strong"/>
        </w:rPr>
        <w:t xml:space="preserve"> and validation</w:t>
      </w:r>
    </w:p>
    <w:p w14:paraId="6A1408D3" w14:textId="77777777" w:rsidR="00B304B5" w:rsidRDefault="00B304B5" w:rsidP="00B304B5">
      <w:pPr>
        <w:pStyle w:val="NormalWeb"/>
        <w:numPr>
          <w:ilvl w:val="1"/>
          <w:numId w:val="11"/>
        </w:numPr>
      </w:pPr>
      <w:r>
        <w:t>Use feature importance or SHAP-style explanations</w:t>
      </w:r>
    </w:p>
    <w:p w14:paraId="1DA38895" w14:textId="77777777" w:rsidR="00B304B5" w:rsidRDefault="00B304B5" w:rsidP="00B304B5">
      <w:pPr>
        <w:pStyle w:val="NormalWeb"/>
        <w:numPr>
          <w:ilvl w:val="1"/>
          <w:numId w:val="11"/>
        </w:numPr>
      </w:pPr>
      <w:r>
        <w:t>Validate results with business logic and stress scenarios</w:t>
      </w:r>
    </w:p>
    <w:p w14:paraId="4D5E0059" w14:textId="0C7C660A" w:rsidR="3378EA2B" w:rsidRDefault="3378EA2B" w:rsidP="3378EA2B">
      <w:pPr>
        <w:rPr>
          <w:rFonts w:ascii="Arial" w:eastAsia="Arial" w:hAnsi="Arial" w:cs="Arial"/>
        </w:rPr>
      </w:pPr>
    </w:p>
    <w:p w14:paraId="473B3221" w14:textId="2B43D768" w:rsidR="3378EA2B" w:rsidRDefault="3378EA2B" w:rsidP="3378EA2B">
      <w:pPr>
        <w:rPr>
          <w:rFonts w:ascii="Arial" w:eastAsia="Arial" w:hAnsi="Arial" w:cs="Arial"/>
        </w:rPr>
      </w:pPr>
    </w:p>
    <w:sectPr w:rsidR="3378EA2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59347" w14:textId="77777777" w:rsidR="00E41613" w:rsidRDefault="00E41613" w:rsidP="005D1FFD">
      <w:pPr>
        <w:spacing w:after="0" w:line="240" w:lineRule="auto"/>
      </w:pPr>
      <w:r>
        <w:separator/>
      </w:r>
    </w:p>
  </w:endnote>
  <w:endnote w:type="continuationSeparator" w:id="0">
    <w:p w14:paraId="5196D9F5" w14:textId="77777777" w:rsidR="00E41613" w:rsidRDefault="00E41613" w:rsidP="005D1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0AFAC" w14:textId="77777777" w:rsidR="00E41613" w:rsidRDefault="00E41613" w:rsidP="005D1FFD">
      <w:pPr>
        <w:spacing w:after="0" w:line="240" w:lineRule="auto"/>
      </w:pPr>
      <w:r>
        <w:separator/>
      </w:r>
    </w:p>
  </w:footnote>
  <w:footnote w:type="continuationSeparator" w:id="0">
    <w:p w14:paraId="50ECB0DC" w14:textId="77777777" w:rsidR="00E41613" w:rsidRDefault="00E41613" w:rsidP="005D1F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880E48"/>
    <w:multiLevelType w:val="multilevel"/>
    <w:tmpl w:val="30CC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5D60C9"/>
    <w:multiLevelType w:val="multilevel"/>
    <w:tmpl w:val="95FC5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E631E"/>
    <w:multiLevelType w:val="multilevel"/>
    <w:tmpl w:val="60E2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93196"/>
    <w:multiLevelType w:val="multilevel"/>
    <w:tmpl w:val="F7E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867FE"/>
    <w:multiLevelType w:val="multilevel"/>
    <w:tmpl w:val="B41A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B5F73"/>
    <w:multiLevelType w:val="multilevel"/>
    <w:tmpl w:val="02F83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583B5B"/>
    <w:multiLevelType w:val="multilevel"/>
    <w:tmpl w:val="BB02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DF74E4"/>
    <w:multiLevelType w:val="multilevel"/>
    <w:tmpl w:val="4170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62CA2"/>
    <w:multiLevelType w:val="multilevel"/>
    <w:tmpl w:val="0B2E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F2148E"/>
    <w:multiLevelType w:val="multilevel"/>
    <w:tmpl w:val="7AF0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FD78B4"/>
    <w:multiLevelType w:val="multilevel"/>
    <w:tmpl w:val="D8B08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8C23E3"/>
    <w:multiLevelType w:val="multilevel"/>
    <w:tmpl w:val="F8D2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C55695"/>
    <w:multiLevelType w:val="multilevel"/>
    <w:tmpl w:val="D664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D1711F"/>
    <w:multiLevelType w:val="multilevel"/>
    <w:tmpl w:val="232C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23121A"/>
    <w:multiLevelType w:val="multilevel"/>
    <w:tmpl w:val="41AE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14"/>
  </w:num>
  <w:num w:numId="12">
    <w:abstractNumId w:val="17"/>
  </w:num>
  <w:num w:numId="13">
    <w:abstractNumId w:val="13"/>
  </w:num>
  <w:num w:numId="14">
    <w:abstractNumId w:val="11"/>
  </w:num>
  <w:num w:numId="15">
    <w:abstractNumId w:val="15"/>
  </w:num>
  <w:num w:numId="16">
    <w:abstractNumId w:val="16"/>
  </w:num>
  <w:num w:numId="17">
    <w:abstractNumId w:val="23"/>
  </w:num>
  <w:num w:numId="18">
    <w:abstractNumId w:val="9"/>
  </w:num>
  <w:num w:numId="19">
    <w:abstractNumId w:val="20"/>
  </w:num>
  <w:num w:numId="20">
    <w:abstractNumId w:val="18"/>
  </w:num>
  <w:num w:numId="21">
    <w:abstractNumId w:val="22"/>
  </w:num>
  <w:num w:numId="22">
    <w:abstractNumId w:val="12"/>
  </w:num>
  <w:num w:numId="23">
    <w:abstractNumId w:val="10"/>
  </w:num>
  <w:num w:numId="2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D1FFD"/>
    <w:rsid w:val="006E35C5"/>
    <w:rsid w:val="00AA1D8D"/>
    <w:rsid w:val="00B304B5"/>
    <w:rsid w:val="00B47730"/>
    <w:rsid w:val="00BA5A64"/>
    <w:rsid w:val="00C2215B"/>
    <w:rsid w:val="00CB0664"/>
    <w:rsid w:val="00E41613"/>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4062061"/>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04B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2025">
      <w:bodyDiv w:val="1"/>
      <w:marLeft w:val="0"/>
      <w:marRight w:val="0"/>
      <w:marTop w:val="0"/>
      <w:marBottom w:val="0"/>
      <w:divBdr>
        <w:top w:val="none" w:sz="0" w:space="0" w:color="auto"/>
        <w:left w:val="none" w:sz="0" w:space="0" w:color="auto"/>
        <w:bottom w:val="none" w:sz="0" w:space="0" w:color="auto"/>
        <w:right w:val="none" w:sz="0" w:space="0" w:color="auto"/>
      </w:divBdr>
    </w:div>
    <w:div w:id="108860714">
      <w:bodyDiv w:val="1"/>
      <w:marLeft w:val="0"/>
      <w:marRight w:val="0"/>
      <w:marTop w:val="0"/>
      <w:marBottom w:val="0"/>
      <w:divBdr>
        <w:top w:val="none" w:sz="0" w:space="0" w:color="auto"/>
        <w:left w:val="none" w:sz="0" w:space="0" w:color="auto"/>
        <w:bottom w:val="none" w:sz="0" w:space="0" w:color="auto"/>
        <w:right w:val="none" w:sz="0" w:space="0" w:color="auto"/>
      </w:divBdr>
    </w:div>
    <w:div w:id="240218060">
      <w:bodyDiv w:val="1"/>
      <w:marLeft w:val="0"/>
      <w:marRight w:val="0"/>
      <w:marTop w:val="0"/>
      <w:marBottom w:val="0"/>
      <w:divBdr>
        <w:top w:val="none" w:sz="0" w:space="0" w:color="auto"/>
        <w:left w:val="none" w:sz="0" w:space="0" w:color="auto"/>
        <w:bottom w:val="none" w:sz="0" w:space="0" w:color="auto"/>
        <w:right w:val="none" w:sz="0" w:space="0" w:color="auto"/>
      </w:divBdr>
    </w:div>
    <w:div w:id="310405027">
      <w:bodyDiv w:val="1"/>
      <w:marLeft w:val="0"/>
      <w:marRight w:val="0"/>
      <w:marTop w:val="0"/>
      <w:marBottom w:val="0"/>
      <w:divBdr>
        <w:top w:val="none" w:sz="0" w:space="0" w:color="auto"/>
        <w:left w:val="none" w:sz="0" w:space="0" w:color="auto"/>
        <w:bottom w:val="none" w:sz="0" w:space="0" w:color="auto"/>
        <w:right w:val="none" w:sz="0" w:space="0" w:color="auto"/>
      </w:divBdr>
    </w:div>
    <w:div w:id="679818373">
      <w:bodyDiv w:val="1"/>
      <w:marLeft w:val="0"/>
      <w:marRight w:val="0"/>
      <w:marTop w:val="0"/>
      <w:marBottom w:val="0"/>
      <w:divBdr>
        <w:top w:val="none" w:sz="0" w:space="0" w:color="auto"/>
        <w:left w:val="none" w:sz="0" w:space="0" w:color="auto"/>
        <w:bottom w:val="none" w:sz="0" w:space="0" w:color="auto"/>
        <w:right w:val="none" w:sz="0" w:space="0" w:color="auto"/>
      </w:divBdr>
    </w:div>
    <w:div w:id="752094803">
      <w:bodyDiv w:val="1"/>
      <w:marLeft w:val="0"/>
      <w:marRight w:val="0"/>
      <w:marTop w:val="0"/>
      <w:marBottom w:val="0"/>
      <w:divBdr>
        <w:top w:val="none" w:sz="0" w:space="0" w:color="auto"/>
        <w:left w:val="none" w:sz="0" w:space="0" w:color="auto"/>
        <w:bottom w:val="none" w:sz="0" w:space="0" w:color="auto"/>
        <w:right w:val="none" w:sz="0" w:space="0" w:color="auto"/>
      </w:divBdr>
    </w:div>
    <w:div w:id="888567599">
      <w:bodyDiv w:val="1"/>
      <w:marLeft w:val="0"/>
      <w:marRight w:val="0"/>
      <w:marTop w:val="0"/>
      <w:marBottom w:val="0"/>
      <w:divBdr>
        <w:top w:val="none" w:sz="0" w:space="0" w:color="auto"/>
        <w:left w:val="none" w:sz="0" w:space="0" w:color="auto"/>
        <w:bottom w:val="none" w:sz="0" w:space="0" w:color="auto"/>
        <w:right w:val="none" w:sz="0" w:space="0" w:color="auto"/>
      </w:divBdr>
    </w:div>
    <w:div w:id="950209328">
      <w:bodyDiv w:val="1"/>
      <w:marLeft w:val="0"/>
      <w:marRight w:val="0"/>
      <w:marTop w:val="0"/>
      <w:marBottom w:val="0"/>
      <w:divBdr>
        <w:top w:val="none" w:sz="0" w:space="0" w:color="auto"/>
        <w:left w:val="none" w:sz="0" w:space="0" w:color="auto"/>
        <w:bottom w:val="none" w:sz="0" w:space="0" w:color="auto"/>
        <w:right w:val="none" w:sz="0" w:space="0" w:color="auto"/>
      </w:divBdr>
    </w:div>
    <w:div w:id="972514880">
      <w:bodyDiv w:val="1"/>
      <w:marLeft w:val="0"/>
      <w:marRight w:val="0"/>
      <w:marTop w:val="0"/>
      <w:marBottom w:val="0"/>
      <w:divBdr>
        <w:top w:val="none" w:sz="0" w:space="0" w:color="auto"/>
        <w:left w:val="none" w:sz="0" w:space="0" w:color="auto"/>
        <w:bottom w:val="none" w:sz="0" w:space="0" w:color="auto"/>
        <w:right w:val="none" w:sz="0" w:space="0" w:color="auto"/>
      </w:divBdr>
    </w:div>
    <w:div w:id="1004749348">
      <w:bodyDiv w:val="1"/>
      <w:marLeft w:val="0"/>
      <w:marRight w:val="0"/>
      <w:marTop w:val="0"/>
      <w:marBottom w:val="0"/>
      <w:divBdr>
        <w:top w:val="none" w:sz="0" w:space="0" w:color="auto"/>
        <w:left w:val="none" w:sz="0" w:space="0" w:color="auto"/>
        <w:bottom w:val="none" w:sz="0" w:space="0" w:color="auto"/>
        <w:right w:val="none" w:sz="0" w:space="0" w:color="auto"/>
      </w:divBdr>
    </w:div>
    <w:div w:id="1308439263">
      <w:bodyDiv w:val="1"/>
      <w:marLeft w:val="0"/>
      <w:marRight w:val="0"/>
      <w:marTop w:val="0"/>
      <w:marBottom w:val="0"/>
      <w:divBdr>
        <w:top w:val="none" w:sz="0" w:space="0" w:color="auto"/>
        <w:left w:val="none" w:sz="0" w:space="0" w:color="auto"/>
        <w:bottom w:val="none" w:sz="0" w:space="0" w:color="auto"/>
        <w:right w:val="none" w:sz="0" w:space="0" w:color="auto"/>
      </w:divBdr>
    </w:div>
    <w:div w:id="1352493799">
      <w:bodyDiv w:val="1"/>
      <w:marLeft w:val="0"/>
      <w:marRight w:val="0"/>
      <w:marTop w:val="0"/>
      <w:marBottom w:val="0"/>
      <w:divBdr>
        <w:top w:val="none" w:sz="0" w:space="0" w:color="auto"/>
        <w:left w:val="none" w:sz="0" w:space="0" w:color="auto"/>
        <w:bottom w:val="none" w:sz="0" w:space="0" w:color="auto"/>
        <w:right w:val="none" w:sz="0" w:space="0" w:color="auto"/>
      </w:divBdr>
    </w:div>
    <w:div w:id="1401906227">
      <w:bodyDiv w:val="1"/>
      <w:marLeft w:val="0"/>
      <w:marRight w:val="0"/>
      <w:marTop w:val="0"/>
      <w:marBottom w:val="0"/>
      <w:divBdr>
        <w:top w:val="none" w:sz="0" w:space="0" w:color="auto"/>
        <w:left w:val="none" w:sz="0" w:space="0" w:color="auto"/>
        <w:bottom w:val="none" w:sz="0" w:space="0" w:color="auto"/>
        <w:right w:val="none" w:sz="0" w:space="0" w:color="auto"/>
      </w:divBdr>
    </w:div>
    <w:div w:id="1762874721">
      <w:bodyDiv w:val="1"/>
      <w:marLeft w:val="0"/>
      <w:marRight w:val="0"/>
      <w:marTop w:val="0"/>
      <w:marBottom w:val="0"/>
      <w:divBdr>
        <w:top w:val="none" w:sz="0" w:space="0" w:color="auto"/>
        <w:left w:val="none" w:sz="0" w:space="0" w:color="auto"/>
        <w:bottom w:val="none" w:sz="0" w:space="0" w:color="auto"/>
        <w:right w:val="none" w:sz="0" w:space="0" w:color="auto"/>
      </w:divBdr>
    </w:div>
    <w:div w:id="2005930395">
      <w:bodyDiv w:val="1"/>
      <w:marLeft w:val="0"/>
      <w:marRight w:val="0"/>
      <w:marTop w:val="0"/>
      <w:marBottom w:val="0"/>
      <w:divBdr>
        <w:top w:val="none" w:sz="0" w:space="0" w:color="auto"/>
        <w:left w:val="none" w:sz="0" w:space="0" w:color="auto"/>
        <w:bottom w:val="none" w:sz="0" w:space="0" w:color="auto"/>
        <w:right w:val="none" w:sz="0" w:space="0" w:color="auto"/>
      </w:divBdr>
    </w:div>
    <w:div w:id="20711489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1317</Words>
  <Characters>7512</Characters>
  <Application>Microsoft Office Word</Application>
  <DocSecurity>0</DocSecurity>
  <Lines>62</Lines>
  <Paragraphs>17</Paragraphs>
  <ScaleCrop>false</ScaleCrop>
  <Manager/>
  <Company/>
  <LinksUpToDate>false</LinksUpToDate>
  <CharactersWithSpaces>8812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2026-03-01T14:57:00Z</dcterms:created>
  <dcterms:modified xsi:type="dcterms:W3CDTF">2026-03-01T14:57:00Z</dcterms:modified>
  <cp:category/>
</cp:coreProperties>
</file>