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b/>
          <w:bCs/>
          <w:color w:val="0F3460"/>
          <w:sz w:val="72"/>
          <w:szCs w:val="72"/>
        </w:rPr>
        <w:t xml:space="preserve">VEDA TRADER</w:t>
      </w:r>
    </w:p>
    <w:p>
      <w:pPr>
        <w:spacing w:after="240"/>
        <w:jc w:val="center"/>
      </w:pPr>
      <w:r>
        <w:rPr>
          <w:color w:val="E94560"/>
          <w:sz w:val="32"/>
          <w:szCs w:val="32"/>
        </w:rPr>
        <w:t xml:space="preserve">Complete KISS Scalping Strategy Guide</w:t>
      </w:r>
    </w:p>
    <w:p>
      <w:pPr>
        <w:spacing w:after="1440"/>
        <w:jc w:val="center"/>
      </w:pPr>
      <w:r>
        <w:rPr>
          <w:i/>
          <w:iCs/>
          <w:color w:val="666666"/>
          <w:sz w:val="24"/>
          <w:szCs w:val="24"/>
        </w:rPr>
        <w:t xml:space="preserve">From Zero to Consistent Profits</w:t>
      </w:r>
    </w:p>
    <w:p>
      <w:pPr>
        <w:pBdr>
          <w:bottom w:val="single" w:color="0F3460" w:sz="4" w:space="1"/>
        </w:pBdr>
        <w:spacing w:after="200"/>
      </w:pPr>
    </w:p>
    <w:p>
      <w:pPr>
        <w:pStyle w:val="Heading1"/>
        <w:spacing w:after="180" w:before="360"/>
      </w:pPr>
      <w:r>
        <w:rPr>
          <w:b/>
          <w:bCs/>
          <w:color w:val="1A1A2E"/>
          <w:sz w:val="36"/>
          <w:szCs w:val="36"/>
        </w:rPr>
        <w:t xml:space="preserve">1. The Veda Trader Philosophy</w:t>
      </w:r>
    </w:p>
    <w:p>
      <w:pPr>
        <w:spacing w:after="160"/>
      </w:pPr>
      <w:r>
        <w:rPr>
          <w:sz w:val="22"/>
          <w:szCs w:val="22"/>
        </w:rPr>
        <w:t xml:space="preserve">Trading is not about getting rich overnight. It is about building a repeatable system that produces consistent profits. The KISS Strategy (Keep It Simple) is based on this foundation: fewer tools, cleaner signals, better results.</w:t>
      </w:r>
    </w:p>
    <w:p>
      <w:pPr>
        <w:spacing w:after="160"/>
      </w:pPr>
      <w:r>
        <w:rPr>
          <w:sz w:val="22"/>
          <w:szCs w:val="22"/>
        </w:rPr>
        <w:t xml:space="preserve">Most traders fail because they use too many indicators and confuse themselves. We use only 3 tools and one set of rules.</w:t>
      </w:r>
    </w:p>
    <w:p>
      <w:pPr>
        <w:pBdr>
          <w:bottom w:val="single" w:color="0F3460" w:sz="4" w:space="1"/>
        </w:pBdr>
        <w:spacing w:after="200"/>
      </w:pPr>
    </w:p>
    <w:p>
      <w:pPr>
        <w:pStyle w:val="Heading1"/>
        <w:spacing w:after="180" w:before="360"/>
      </w:pPr>
      <w:r>
        <w:rPr>
          <w:b/>
          <w:bCs/>
          <w:color w:val="1A1A2E"/>
          <w:sz w:val="36"/>
          <w:szCs w:val="36"/>
        </w:rPr>
        <w:t xml:space="preserve">2. Your Tools (Only 3)</w:t>
      </w:r>
    </w:p>
    <w:p>
      <w:pPr>
        <w:pStyle w:val="Heading2"/>
        <w:spacing w:after="120" w:before="240"/>
      </w:pPr>
      <w:r>
        <w:rPr>
          <w:b/>
          <w:bCs/>
          <w:color w:val="16213E"/>
          <w:sz w:val="28"/>
          <w:szCs w:val="28"/>
        </w:rPr>
        <w:t xml:space="preserve">Tool 1: EMA 9 &amp; EMA 21 (Exponential Moving Averages)</w:t>
      </w:r>
    </w:p>
    <w:p>
      <w:pPr>
        <w:spacing w:after="160"/>
      </w:pPr>
      <w:r>
        <w:rPr>
          <w:sz w:val="22"/>
          <w:szCs w:val="22"/>
        </w:rPr>
        <w:t xml:space="preserve">These two lines show you the trend direction. When the fast line (EMA 9) crosses ABOVE the slow line (EMA 21), the market is going UP. When it crosses BELOW, the market is going DOWN. That is all you need to know.</w:t>
      </w:r>
    </w:p>
    <w:p>
      <w:pPr>
        <w:pStyle w:val="Heading2"/>
        <w:spacing w:after="120" w:before="240"/>
      </w:pPr>
      <w:r>
        <w:rPr>
          <w:b/>
          <w:bCs/>
          <w:color w:val="16213E"/>
          <w:sz w:val="28"/>
          <w:szCs w:val="28"/>
        </w:rPr>
        <w:t xml:space="preserve">Tool 2: RSI (Relative Strength Index) - Period 14</w:t>
      </w:r>
    </w:p>
    <w:p>
      <w:pPr>
        <w:spacing w:after="160"/>
      </w:pPr>
      <w:r>
        <w:rPr>
          <w:sz w:val="22"/>
          <w:szCs w:val="22"/>
        </w:rPr>
        <w:t xml:space="preserve">This tool tells you if the market is overbought or oversold. RSI above 70 means the market may reverse DOWN. RSI below 30 means the market may reverse UP. Never buy when RSI is above 70. Never sell when RSI is below 30.</w:t>
      </w:r>
    </w:p>
    <w:p>
      <w:pPr>
        <w:pStyle w:val="Heading2"/>
        <w:spacing w:after="120" w:before="240"/>
      </w:pPr>
      <w:r>
        <w:rPr>
          <w:b/>
          <w:bCs/>
          <w:color w:val="16213E"/>
          <w:sz w:val="28"/>
          <w:szCs w:val="28"/>
        </w:rPr>
        <w:t xml:space="preserve">Tool 3: Volume</w:t>
      </w:r>
    </w:p>
    <w:p>
      <w:pPr>
        <w:spacing w:after="160"/>
      </w:pPr>
      <w:r>
        <w:rPr>
          <w:sz w:val="22"/>
          <w:szCs w:val="22"/>
        </w:rPr>
        <w:t xml:space="preserve">Volume confirms your signals. A signal with HIGH volume is strong. A signal with LOW volume is weak. Always check volume before entering a trade.</w:t>
      </w:r>
    </w:p>
    <w:p>
      <w:pPr>
        <w:pBdr>
          <w:bottom w:val="single" w:color="0F3460" w:sz="4" w:space="1"/>
        </w:pBdr>
        <w:spacing w:after="200"/>
      </w:pPr>
    </w:p>
    <w:p>
      <w:pPr>
        <w:pStyle w:val="Heading1"/>
        <w:spacing w:after="180" w:before="360"/>
      </w:pPr>
      <w:r>
        <w:rPr>
          <w:b/>
          <w:bCs/>
          <w:color w:val="1A1A2E"/>
          <w:sz w:val="36"/>
          <w:szCs w:val="36"/>
        </w:rPr>
        <w:t xml:space="preserve">3. The KISS Entry Rules</w:t>
      </w:r>
    </w:p>
    <w:p>
      <w:pPr>
        <w:pStyle w:val="Heading2"/>
        <w:spacing w:after="120" w:before="240"/>
      </w:pPr>
      <w:r>
        <w:rPr>
          <w:b/>
          <w:bCs/>
          <w:color w:val="16213E"/>
          <w:sz w:val="28"/>
          <w:szCs w:val="28"/>
        </w:rPr>
        <w:t xml:space="preserve">BUY Signal (Long Trade) - ALL 3 must be true:</w:t>
      </w:r>
    </w:p>
    <w:p>
      <w:pPr>
        <w:pStyle w:val="ListParagraph"/>
        <w:numPr>
          <w:ilvl w:val="0"/>
          <w:numId w:val="2"/>
        </w:numPr>
        <w:spacing w:after="100"/>
      </w:pPr>
      <w:r>
        <w:rPr>
          <w:sz w:val="22"/>
          <w:szCs w:val="22"/>
        </w:rPr>
        <w:t xml:space="preserve">EMA 9 crosses ABOVE EMA 21 (bullish crossover)</w:t>
      </w:r>
    </w:p>
    <w:p>
      <w:pPr>
        <w:pStyle w:val="ListParagraph"/>
        <w:numPr>
          <w:ilvl w:val="0"/>
          <w:numId w:val="2"/>
        </w:numPr>
        <w:spacing w:after="100"/>
      </w:pPr>
      <w:r>
        <w:rPr>
          <w:sz w:val="22"/>
          <w:szCs w:val="22"/>
        </w:rPr>
        <w:t xml:space="preserve">RSI is between 40 and 65 (not overbought)</w:t>
      </w:r>
    </w:p>
    <w:p>
      <w:pPr>
        <w:pStyle w:val="ListParagraph"/>
        <w:numPr>
          <w:ilvl w:val="0"/>
          <w:numId w:val="2"/>
        </w:numPr>
        <w:spacing w:after="100"/>
      </w:pPr>
      <w:r>
        <w:rPr>
          <w:sz w:val="22"/>
          <w:szCs w:val="22"/>
        </w:rPr>
        <w:t xml:space="preserve">Volume is above average (strong signal)</w:t>
      </w:r>
    </w:p>
    <w:p>
      <w:pPr>
        <w:spacing w:after="160"/>
      </w:pPr>
    </w:p>
    <w:p>
      <w:pPr>
        <w:pStyle w:val="Heading2"/>
        <w:spacing w:after="120" w:before="240"/>
      </w:pPr>
      <w:r>
        <w:rPr>
          <w:b/>
          <w:bCs/>
          <w:color w:val="16213E"/>
          <w:sz w:val="28"/>
          <w:szCs w:val="28"/>
        </w:rPr>
        <w:t xml:space="preserve">SELL Signal (Short Trade) - ALL 3 must be true:</w:t>
      </w:r>
    </w:p>
    <w:p>
      <w:pPr>
        <w:pStyle w:val="ListParagraph"/>
        <w:numPr>
          <w:ilvl w:val="0"/>
          <w:numId w:val="2"/>
        </w:numPr>
        <w:spacing w:after="100"/>
      </w:pPr>
      <w:r>
        <w:rPr>
          <w:sz w:val="22"/>
          <w:szCs w:val="22"/>
        </w:rPr>
        <w:t xml:space="preserve">EMA 9 crosses BELOW EMA 21 (bearish crossover)</w:t>
      </w:r>
    </w:p>
    <w:p>
      <w:pPr>
        <w:pStyle w:val="ListParagraph"/>
        <w:numPr>
          <w:ilvl w:val="0"/>
          <w:numId w:val="2"/>
        </w:numPr>
        <w:spacing w:after="100"/>
      </w:pPr>
      <w:r>
        <w:rPr>
          <w:sz w:val="22"/>
          <w:szCs w:val="22"/>
        </w:rPr>
        <w:t xml:space="preserve">RSI is between 35 and 60 (not oversold)</w:t>
      </w:r>
    </w:p>
    <w:p>
      <w:pPr>
        <w:pStyle w:val="ListParagraph"/>
        <w:numPr>
          <w:ilvl w:val="0"/>
          <w:numId w:val="2"/>
        </w:numPr>
        <w:spacing w:after="100"/>
      </w:pPr>
      <w:r>
        <w:rPr>
          <w:sz w:val="22"/>
          <w:szCs w:val="22"/>
        </w:rPr>
        <w:t xml:space="preserve">Volume is above average (strong signal)</w:t>
      </w:r>
    </w:p>
    <w:p>
      <w:pPr>
        <w:pBdr>
          <w:bottom w:val="single" w:color="0F3460" w:sz="4" w:space="1"/>
        </w:pBdr>
        <w:spacing w:after="200"/>
      </w:pPr>
    </w:p>
    <w:p>
      <w:pPr>
        <w:pStyle w:val="Heading1"/>
        <w:spacing w:after="180" w:before="360"/>
      </w:pPr>
      <w:r>
        <w:rPr>
          <w:b/>
          <w:bCs/>
          <w:color w:val="1A1A2E"/>
          <w:sz w:val="36"/>
          <w:szCs w:val="36"/>
        </w:rPr>
        <w:t xml:space="preserve">4. Risk Management (The Most Important Section)</w:t>
      </w:r>
    </w:p>
    <w:p>
      <w:pPr>
        <w:spacing w:after="160"/>
      </w:pPr>
      <w:r>
        <w:rPr>
          <w:sz w:val="22"/>
          <w:szCs w:val="22"/>
        </w:rPr>
        <w:t xml:space="preserve">Without risk management, every strategy fails. This is non-negotiable for Veda Trader.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Rule</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risk per trade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of account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Protects you from blowing 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 Loss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 set before entry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Cuts losses automatically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Take Profit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2x your Stop Loss (2:1 RR)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Ensures winners beat losers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trades per 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 trades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Prevents emotional overtrading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loss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of account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 trading if hit this</w:t>
            </w:r>
          </w:p>
        </w:tc>
      </w:tr>
    </w:tbl>
    <w:p>
      <w:pPr>
        <w:spacing w:after="240"/>
      </w:pPr>
    </w:p>
    <w:p>
      <w:pPr>
        <w:pBdr>
          <w:bottom w:val="single" w:color="0F3460" w:sz="4" w:space="1"/>
        </w:pBdr>
        <w:spacing w:after="200"/>
      </w:pPr>
    </w:p>
    <w:p>
      <w:pPr>
        <w:pStyle w:val="Heading1"/>
        <w:spacing w:after="180" w:before="360"/>
      </w:pPr>
      <w:r>
        <w:rPr>
          <w:b/>
          <w:bCs/>
          <w:color w:val="1A1A2E"/>
          <w:sz w:val="36"/>
          <w:szCs w:val="36"/>
        </w:rPr>
        <w:t xml:space="preserve">5. Realistic Growth Plan for Veda Trader</w:t>
      </w:r>
    </w:p>
    <w:p>
      <w:pPr>
        <w:spacing w:after="160"/>
      </w:pPr>
      <w:r>
        <w:rPr>
          <w:sz w:val="22"/>
          <w:szCs w:val="22"/>
        </w:rPr>
        <w:t xml:space="preserve">This is the honest roadmap. Follow this and you will grow.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460"/>
      </w:tblGrid>
      <w:tr>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Capital</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Daily Target</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Monthly Goal</w:t>
            </w:r>
          </w:p>
        </w:tc>
        <w:tc>
          <w:tcPr>
            <w:tcW w:type="dxa" w:w="24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Duration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 Paper Trade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(simulated)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Learn the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Prove consistency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weeks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 Small Real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$50 - $250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$0.50 -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 $150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Growing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 $1,000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$150 - $600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3-6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Scaling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$5,000 - $10,000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$50 - $200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$1,500 - $6,000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6-12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 Pro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 $1,000+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Year 2+</w:t>
            </w:r>
          </w:p>
        </w:tc>
      </w:tr>
    </w:tbl>
    <w:p>
      <w:pPr>
        <w:spacing w:after="240"/>
      </w:pPr>
    </w:p>
    <w:p>
      <w:pPr>
        <w:pBdr>
          <w:bottom w:val="single" w:color="0F3460" w:sz="4" w:space="1"/>
        </w:pBdr>
        <w:spacing w:after="200"/>
      </w:pPr>
    </w:p>
    <w:p>
      <w:pPr>
        <w:pStyle w:val="Heading1"/>
        <w:spacing w:after="180" w:before="360"/>
      </w:pPr>
      <w:r>
        <w:rPr>
          <w:b/>
          <w:bCs/>
          <w:color w:val="1A1A2E"/>
          <w:sz w:val="36"/>
          <w:szCs w:val="36"/>
        </w:rPr>
        <w:t xml:space="preserve">6. Best Markets for Veda Trader</w:t>
      </w:r>
    </w:p>
    <w:p>
      <w:pPr>
        <w:pStyle w:val="Heading2"/>
        <w:spacing w:after="120" w:before="240"/>
      </w:pPr>
      <w:r>
        <w:rPr>
          <w:b/>
          <w:bCs/>
          <w:color w:val="16213E"/>
          <w:sz w:val="28"/>
          <w:szCs w:val="28"/>
        </w:rPr>
        <w:t xml:space="preserve">Recommended: Crypto (Best for Beginners)</w:t>
      </w:r>
    </w:p>
    <w:p>
      <w:pPr>
        <w:pStyle w:val="ListParagraph"/>
        <w:numPr>
          <w:ilvl w:val="0"/>
          <w:numId w:val="2"/>
        </w:numPr>
        <w:spacing w:after="100"/>
      </w:pPr>
      <w:r>
        <w:rPr>
          <w:sz w:val="22"/>
          <w:szCs w:val="22"/>
        </w:rPr>
        <w:t xml:space="preserve">Open 24/7 - trade anytime</w:t>
      </w:r>
    </w:p>
    <w:p>
      <w:pPr>
        <w:pStyle w:val="ListParagraph"/>
        <w:numPr>
          <w:ilvl w:val="0"/>
          <w:numId w:val="2"/>
        </w:numPr>
        <w:spacing w:after="100"/>
      </w:pPr>
      <w:r>
        <w:rPr>
          <w:sz w:val="22"/>
          <w:szCs w:val="22"/>
        </w:rPr>
        <w:t xml:space="preserve">Low minimum positions - start with small amounts</w:t>
      </w:r>
    </w:p>
    <w:p>
      <w:pPr>
        <w:pStyle w:val="ListParagraph"/>
        <w:numPr>
          <w:ilvl w:val="0"/>
          <w:numId w:val="2"/>
        </w:numPr>
        <w:spacing w:after="100"/>
      </w:pPr>
      <w:r>
        <w:rPr>
          <w:sz w:val="22"/>
          <w:szCs w:val="22"/>
        </w:rPr>
        <w:t xml:space="preserve">High volatility - more scalping opportunities</w:t>
      </w:r>
    </w:p>
    <w:p>
      <w:pPr>
        <w:pStyle w:val="ListParagraph"/>
        <w:numPr>
          <w:ilvl w:val="0"/>
          <w:numId w:val="2"/>
        </w:numPr>
        <w:spacing w:after="100"/>
      </w:pPr>
      <w:r>
        <w:rPr>
          <w:sz w:val="22"/>
          <w:szCs w:val="22"/>
        </w:rPr>
        <w:t xml:space="preserve">Best pairs: BTC/USDT, ETH/USDT, BNB/USDT</w:t>
      </w:r>
    </w:p>
    <w:p>
      <w:pPr>
        <w:pStyle w:val="Heading2"/>
        <w:spacing w:after="120" w:before="240"/>
      </w:pPr>
      <w:r>
        <w:rPr>
          <w:b/>
          <w:bCs/>
          <w:color w:val="16213E"/>
          <w:sz w:val="28"/>
          <w:szCs w:val="28"/>
        </w:rPr>
        <w:t xml:space="preserve">Timeframes to Use</w:t>
      </w:r>
    </w:p>
    <w:p>
      <w:pPr>
        <w:pStyle w:val="ListParagraph"/>
        <w:numPr>
          <w:ilvl w:val="0"/>
          <w:numId w:val="2"/>
        </w:numPr>
        <w:spacing w:after="100"/>
      </w:pPr>
      <w:r>
        <w:rPr>
          <w:sz w:val="22"/>
          <w:szCs w:val="22"/>
        </w:rPr>
        <w:t xml:space="preserve">5-minute chart: Main trading timeframe for scalping</w:t>
      </w:r>
    </w:p>
    <w:p>
      <w:pPr>
        <w:pStyle w:val="ListParagraph"/>
        <w:numPr>
          <w:ilvl w:val="0"/>
          <w:numId w:val="2"/>
        </w:numPr>
        <w:spacing w:after="100"/>
      </w:pPr>
      <w:r>
        <w:rPr>
          <w:sz w:val="22"/>
          <w:szCs w:val="22"/>
        </w:rPr>
        <w:t xml:space="preserve">15-minute chart: Confirm the trend direction</w:t>
      </w:r>
    </w:p>
    <w:p>
      <w:pPr>
        <w:pStyle w:val="ListParagraph"/>
        <w:numPr>
          <w:ilvl w:val="0"/>
          <w:numId w:val="2"/>
        </w:numPr>
        <w:spacing w:after="100"/>
      </w:pPr>
      <w:r>
        <w:rPr>
          <w:sz w:val="22"/>
          <w:szCs w:val="22"/>
        </w:rPr>
        <w:t xml:space="preserve">1-hour chart: Understand the bigger picture</w:t>
      </w:r>
    </w:p>
    <w:p>
      <w:pPr>
        <w:pBdr>
          <w:bottom w:val="single" w:color="0F3460" w:sz="4" w:space="1"/>
        </w:pBdr>
        <w:spacing w:after="200"/>
      </w:pPr>
    </w:p>
    <w:p>
      <w:pPr>
        <w:pStyle w:val="Heading1"/>
        <w:spacing w:after="180" w:before="360"/>
      </w:pPr>
      <w:r>
        <w:rPr>
          <w:b/>
          <w:bCs/>
          <w:color w:val="1A1A2E"/>
          <w:sz w:val="36"/>
          <w:szCs w:val="36"/>
        </w:rPr>
        <w:t xml:space="preserve">7. The Prop Firm Shortcut</w:t>
      </w:r>
    </w:p>
    <w:p>
      <w:pPr>
        <w:spacing w:after="160"/>
      </w:pPr>
      <w:r>
        <w:rPr>
          <w:sz w:val="22"/>
          <w:szCs w:val="22"/>
        </w:rPr>
        <w:t xml:space="preserve">This is the secret to trading big without big capital. Prop firms give you their money to trade. If you pass their evaluation, they fund you with $10,000 to $200,000.</w:t>
      </w:r>
    </w:p>
    <w:p>
      <w:pPr>
        <w:spacing w:after="160"/>
      </w:pPr>
      <w:r>
        <w:rPr>
          <w:sz w:val="22"/>
          <w:szCs w:val="22"/>
        </w:rPr>
        <w:t xml:space="preserve">How it works: You prove you can trade consistently on a demo account. They give you real capital. You keep 70-90% of profits. No personal risk beyond the evaluation fee.</w:t>
      </w:r>
    </w:p>
    <w:p>
      <w:pPr>
        <w:pStyle w:val="ListParagraph"/>
        <w:numPr>
          <w:ilvl w:val="0"/>
          <w:numId w:val="2"/>
        </w:numPr>
        <w:spacing w:after="100"/>
      </w:pPr>
      <w:r>
        <w:rPr>
          <w:sz w:val="22"/>
          <w:szCs w:val="22"/>
        </w:rPr>
        <w:t xml:space="preserve">FTMO - Most reputable, $6,000 to $200,000 funding</w:t>
      </w:r>
    </w:p>
    <w:p>
      <w:pPr>
        <w:pStyle w:val="ListParagraph"/>
        <w:numPr>
          <w:ilvl w:val="0"/>
          <w:numId w:val="2"/>
        </w:numPr>
        <w:spacing w:after="100"/>
      </w:pPr>
      <w:r>
        <w:rPr>
          <w:sz w:val="22"/>
          <w:szCs w:val="22"/>
        </w:rPr>
        <w:t xml:space="preserve">MyForexFunds - Faster evaluation process</w:t>
      </w:r>
    </w:p>
    <w:p>
      <w:pPr>
        <w:pStyle w:val="ListParagraph"/>
        <w:numPr>
          <w:ilvl w:val="0"/>
          <w:numId w:val="2"/>
        </w:numPr>
        <w:spacing w:after="100"/>
      </w:pPr>
      <w:r>
        <w:rPr>
          <w:sz w:val="22"/>
          <w:szCs w:val="22"/>
        </w:rPr>
        <w:t xml:space="preserve">The Funded Trader - Good for crypto and forex</w:t>
      </w:r>
    </w:p>
    <w:p>
      <w:pPr>
        <w:spacing w:after="160"/>
      </w:pPr>
      <w:r>
        <w:rPr>
          <w:sz w:val="22"/>
          <w:szCs w:val="22"/>
        </w:rPr>
        <w:t xml:space="preserve">Target: Once you are consistent on paper for 30 days, apply to a prop firm. That is how Veda Trader gets to $1,000/day without needing $100,000 personally.</w:t>
      </w:r>
    </w:p>
    <w:p>
      <w:pPr>
        <w:pBdr>
          <w:bottom w:val="single" w:color="0F3460" w:sz="4" w:space="1"/>
        </w:pBdr>
        <w:spacing w:after="200"/>
      </w:pPr>
    </w:p>
    <w:p>
      <w:pPr>
        <w:pStyle w:val="Heading1"/>
        <w:spacing w:after="180" w:before="360"/>
      </w:pPr>
      <w:r>
        <w:rPr>
          <w:b/>
          <w:bCs/>
          <w:color w:val="1A1A2E"/>
          <w:sz w:val="36"/>
          <w:szCs w:val="36"/>
        </w:rPr>
        <w:t xml:space="preserve">8. Daily Trading Routine</w:t>
      </w:r>
    </w:p>
    <w:p>
      <w:pPr>
        <w:pStyle w:val="ListParagraph"/>
        <w:numPr>
          <w:ilvl w:val="0"/>
          <w:numId w:val="2"/>
        </w:numPr>
        <w:spacing w:after="100"/>
      </w:pPr>
      <w:r>
        <w:rPr>
          <w:sz w:val="22"/>
          <w:szCs w:val="22"/>
        </w:rPr>
        <w:t xml:space="preserve">6:00 AM - Check higher timeframe trend (1H chart)</w:t>
      </w:r>
    </w:p>
    <w:p>
      <w:pPr>
        <w:pStyle w:val="ListParagraph"/>
        <w:numPr>
          <w:ilvl w:val="0"/>
          <w:numId w:val="2"/>
        </w:numPr>
        <w:spacing w:after="100"/>
      </w:pPr>
      <w:r>
        <w:rPr>
          <w:sz w:val="22"/>
          <w:szCs w:val="22"/>
        </w:rPr>
        <w:t xml:space="preserve">6:30 AM - Identify key support and resistance levels</w:t>
      </w:r>
    </w:p>
    <w:p>
      <w:pPr>
        <w:pStyle w:val="ListParagraph"/>
        <w:numPr>
          <w:ilvl w:val="0"/>
          <w:numId w:val="2"/>
        </w:numPr>
        <w:spacing w:after="100"/>
      </w:pPr>
      <w:r>
        <w:rPr>
          <w:sz w:val="22"/>
          <w:szCs w:val="22"/>
        </w:rPr>
        <w:t xml:space="preserve">7:00 AM - Open trading session, wait for signals</w:t>
      </w:r>
    </w:p>
    <w:p>
      <w:pPr>
        <w:pStyle w:val="ListParagraph"/>
        <w:numPr>
          <w:ilvl w:val="0"/>
          <w:numId w:val="2"/>
        </w:numPr>
        <w:spacing w:after="100"/>
      </w:pPr>
      <w:r>
        <w:rPr>
          <w:sz w:val="22"/>
          <w:szCs w:val="22"/>
        </w:rPr>
        <w:t xml:space="preserve">Wait for ALL 3 conditions to align before entering</w:t>
      </w:r>
    </w:p>
    <w:p>
      <w:pPr>
        <w:pStyle w:val="ListParagraph"/>
        <w:numPr>
          <w:ilvl w:val="0"/>
          <w:numId w:val="2"/>
        </w:numPr>
        <w:spacing w:after="100"/>
      </w:pPr>
      <w:r>
        <w:rPr>
          <w:sz w:val="22"/>
          <w:szCs w:val="22"/>
        </w:rPr>
        <w:t xml:space="preserve">Enter trade, set Stop Loss and Take Profit immediately</w:t>
      </w:r>
    </w:p>
    <w:p>
      <w:pPr>
        <w:pStyle w:val="ListParagraph"/>
        <w:numPr>
          <w:ilvl w:val="0"/>
          <w:numId w:val="2"/>
        </w:numPr>
        <w:spacing w:after="100"/>
      </w:pPr>
      <w:r>
        <w:rPr>
          <w:sz w:val="22"/>
          <w:szCs w:val="22"/>
        </w:rPr>
        <w:t xml:space="preserve">Maximum 5 trades. Close platform after daily goal hit</w:t>
      </w:r>
    </w:p>
    <w:p>
      <w:pPr>
        <w:pStyle w:val="ListParagraph"/>
        <w:numPr>
          <w:ilvl w:val="0"/>
          <w:numId w:val="2"/>
        </w:numPr>
        <w:spacing w:after="100"/>
      </w:pPr>
      <w:r>
        <w:rPr>
          <w:sz w:val="22"/>
          <w:szCs w:val="22"/>
        </w:rPr>
        <w:t xml:space="preserve">End of day - Review trades in journal, note what worked</w:t>
      </w:r>
    </w:p>
    <w:p>
      <w:pPr>
        <w:pBdr>
          <w:bottom w:val="single" w:color="0F3460" w:sz="4" w:space="1"/>
        </w:pBdr>
        <w:spacing w:after="200"/>
      </w:pPr>
    </w:p>
    <w:p>
      <w:pPr>
        <w:spacing w:before="480"/>
        <w:jc w:val="center"/>
      </w:pPr>
      <w:r>
        <w:rPr>
          <w:color w:val="999999"/>
          <w:sz w:val="18"/>
          <w:szCs w:val="18"/>
        </w:rPr>
        <w:t xml:space="preserve">Veda Trader | KISS Strategy Guide | </w:t>
      </w:r>
      <w:r>
        <w:rPr>
          <w:i/>
          <w:iCs/>
          <w:color w:val="0F3460"/>
          <w:sz w:val="18"/>
          <w:szCs w:val="18"/>
        </w:rPr>
        <w:t xml:space="preserve">Trade smart. Grow steady. Scale big.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2026-04-21T11:57:26.698Z</dcterms:created>
  <dcterms:modified xsi:type="dcterms:W3CDTF">2026-04-21T11:57:26.699Z</dcterms:modified>
</cp:coreProperties>
</file>

<file path=docProps/custom.xml><?xml version="1.0" encoding="utf-8"?>
<Properties xmlns="http://schemas.openxmlformats.org/officeDocument/2006/custom-properties" xmlns:vt="http://schemas.openxmlformats.org/officeDocument/2006/docPropsVTypes"/>
</file>