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trình Tuyển dụng Nhân sự v2</w:t>
      </w:r>
    </w:p>
    <w:p>
      <w:r>
        <w:t>Quy trình tuyển dụng nhân sự Công ty Đông Dương Thương Mại v2.</w:t>
        <w:br/>
        <w:t>Ngày ban hành: 10/06/2025.</w:t>
        <w:br/>
        <w:t>Cập nhật: Bổ sung bước phỏng vấn online qua Zoom.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