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trình Tuyển dụng Nhân sự - Bản Chính Thức (v3)</w:t>
      </w:r>
    </w:p>
    <w:p>
      <w:r>
        <w:t>Quy trình tuyển dụng nhân sự Công ty Đông Dương Thương Mại v3 (Bản chính thức).</w:t>
        <w:br/>
        <w:t>Ngày ban hành: 01/12/2025.</w:t>
        <w:br/>
        <w:t>Cập nhật: Bổ sung quy định thử việc 2 tháng theo Luật Lao động mới.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