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073E9" w14:textId="0AD6380D" w:rsidR="007D4F2C" w:rsidRPr="007D4F2C" w:rsidRDefault="007D4F2C" w:rsidP="007D4F2C">
      <w:pPr>
        <w:rPr>
          <w:b/>
          <w:bCs/>
          <w:color w:val="BF4E14" w:themeColor="accent2" w:themeShade="BF"/>
          <w:sz w:val="32"/>
          <w:szCs w:val="32"/>
        </w:rPr>
      </w:pPr>
      <w:r w:rsidRPr="007D4F2C">
        <w:rPr>
          <w:b/>
          <w:bCs/>
          <w:color w:val="BF4E14" w:themeColor="accent2" w:themeShade="BF"/>
          <w:sz w:val="32"/>
          <w:szCs w:val="32"/>
        </w:rPr>
        <w:t xml:space="preserve">Module 2 – Governance and Compliance </w:t>
      </w:r>
    </w:p>
    <w:p w14:paraId="0B55D611" w14:textId="77777777" w:rsidR="007D4F2C" w:rsidRDefault="007D4F2C" w:rsidP="007D4F2C">
      <w:pPr>
        <w:rPr>
          <w:b/>
          <w:bCs/>
        </w:rPr>
      </w:pPr>
    </w:p>
    <w:p w14:paraId="662BB800" w14:textId="2B4EB41D" w:rsidR="007D4F2C" w:rsidRPr="007D4F2C" w:rsidRDefault="007D4F2C" w:rsidP="007D4F2C">
      <w:pPr>
        <w:rPr>
          <w:b/>
          <w:bCs/>
          <w:color w:val="BF4E14" w:themeColor="accent2" w:themeShade="BF"/>
        </w:rPr>
      </w:pPr>
      <w:r w:rsidRPr="007D4F2C">
        <w:rPr>
          <w:b/>
          <w:bCs/>
          <w:color w:val="BF4E14" w:themeColor="accent2" w:themeShade="BF"/>
        </w:rPr>
        <w:t>Azure Regions</w:t>
      </w:r>
    </w:p>
    <w:p w14:paraId="363EBE5B" w14:textId="77777777" w:rsidR="007D4F2C" w:rsidRPr="007D4F2C" w:rsidRDefault="007D4F2C" w:rsidP="007D4F2C">
      <w:pPr>
        <w:numPr>
          <w:ilvl w:val="0"/>
          <w:numId w:val="1"/>
        </w:numPr>
      </w:pPr>
      <w:r w:rsidRPr="007D4F2C">
        <w:t>An Azure region is a set of datacenters deployed within a specific geographic area, connected by a low-latency network.</w:t>
      </w:r>
    </w:p>
    <w:p w14:paraId="20196CA5" w14:textId="77777777" w:rsidR="007D4F2C" w:rsidRPr="007D4F2C" w:rsidRDefault="007D4F2C" w:rsidP="007D4F2C">
      <w:pPr>
        <w:numPr>
          <w:ilvl w:val="0"/>
          <w:numId w:val="1"/>
        </w:numPr>
      </w:pPr>
      <w:r w:rsidRPr="007D4F2C">
        <w:t>Each region belongs to a geography, which acts as a data residency boundary.</w:t>
      </w:r>
    </w:p>
    <w:p w14:paraId="0A69C9A4" w14:textId="77777777" w:rsidR="007D4F2C" w:rsidRPr="007D4F2C" w:rsidRDefault="007D4F2C" w:rsidP="007D4F2C">
      <w:pPr>
        <w:numPr>
          <w:ilvl w:val="0"/>
          <w:numId w:val="1"/>
        </w:numPr>
      </w:pPr>
      <w:r w:rsidRPr="007D4F2C">
        <w:t>Many regions offer availability zones—physically separate locations within a region for high availability and fault tolerance.</w:t>
      </w:r>
    </w:p>
    <w:p w14:paraId="176947F0" w14:textId="77777777" w:rsidR="007D4F2C" w:rsidRPr="007D4F2C" w:rsidRDefault="007D4F2C" w:rsidP="007D4F2C">
      <w:pPr>
        <w:numPr>
          <w:ilvl w:val="0"/>
          <w:numId w:val="1"/>
        </w:numPr>
      </w:pPr>
      <w:r w:rsidRPr="007D4F2C">
        <w:t>Most regions are paired with another within the same geography for disaster recovery and data residency.</w:t>
      </w:r>
    </w:p>
    <w:p w14:paraId="3CF96DDF" w14:textId="77777777" w:rsidR="007D4F2C" w:rsidRPr="007D4F2C" w:rsidRDefault="007D4F2C" w:rsidP="007D4F2C">
      <w:pPr>
        <w:numPr>
          <w:ilvl w:val="0"/>
          <w:numId w:val="1"/>
        </w:numPr>
      </w:pPr>
      <w:r w:rsidRPr="007D4F2C">
        <w:t>Some regions are restricted for compliance, such as Azure Government and Azure China.</w:t>
      </w:r>
    </w:p>
    <w:p w14:paraId="47F8D9E1" w14:textId="77777777" w:rsidR="007D4F2C" w:rsidRPr="007D4F2C" w:rsidRDefault="007D4F2C" w:rsidP="007D4F2C">
      <w:pPr>
        <w:numPr>
          <w:ilvl w:val="0"/>
          <w:numId w:val="1"/>
        </w:numPr>
      </w:pPr>
      <w:r w:rsidRPr="007D4F2C">
        <w:t>When choosing a region, consider latency, compliance, service availability, and resiliency options.</w:t>
      </w:r>
    </w:p>
    <w:p w14:paraId="30CB6CB9" w14:textId="77777777" w:rsidR="007D4F2C" w:rsidRPr="007D4F2C" w:rsidRDefault="007D4F2C" w:rsidP="007D4F2C">
      <w:pPr>
        <w:numPr>
          <w:ilvl w:val="0"/>
          <w:numId w:val="1"/>
        </w:numPr>
      </w:pPr>
      <w:r w:rsidRPr="007D4F2C">
        <w:t>Azure has over 70 regions, the largest among cloud providers.</w:t>
      </w:r>
    </w:p>
    <w:p w14:paraId="0716C2D6" w14:textId="77777777" w:rsidR="007D4F2C" w:rsidRPr="007D4F2C" w:rsidRDefault="007D4F2C" w:rsidP="007D4F2C">
      <w:pPr>
        <w:numPr>
          <w:ilvl w:val="0"/>
          <w:numId w:val="1"/>
        </w:numPr>
      </w:pPr>
      <w:r w:rsidRPr="007D4F2C">
        <w:t>Not all services are available in every region; always check service availability before deployment.</w:t>
      </w:r>
    </w:p>
    <w:p w14:paraId="0F3D461D" w14:textId="77777777" w:rsidR="007D4F2C" w:rsidRPr="007D4F2C" w:rsidRDefault="00C50348" w:rsidP="007D4F2C">
      <w:r>
        <w:pict w14:anchorId="068B2DBB">
          <v:rect id="_x0000_i1025" style="width:0;height:1.5pt" o:hralign="center" o:hrstd="t" o:hr="t" fillcolor="#a0a0a0" stroked="f"/>
        </w:pict>
      </w:r>
    </w:p>
    <w:p w14:paraId="3CB78D1E" w14:textId="77777777" w:rsidR="007D4F2C" w:rsidRPr="007D4F2C" w:rsidRDefault="007D4F2C" w:rsidP="007D4F2C">
      <w:pPr>
        <w:rPr>
          <w:b/>
          <w:bCs/>
          <w:color w:val="BF4E14" w:themeColor="accent2" w:themeShade="BF"/>
        </w:rPr>
      </w:pPr>
      <w:r w:rsidRPr="007D4F2C">
        <w:rPr>
          <w:b/>
          <w:bCs/>
          <w:color w:val="BF4E14" w:themeColor="accent2" w:themeShade="BF"/>
        </w:rPr>
        <w:t>2. Azure Subscriptions</w:t>
      </w:r>
    </w:p>
    <w:p w14:paraId="68AD95C8" w14:textId="77777777" w:rsidR="007D4F2C" w:rsidRPr="007D4F2C" w:rsidRDefault="007D4F2C" w:rsidP="007D4F2C">
      <w:pPr>
        <w:numPr>
          <w:ilvl w:val="0"/>
          <w:numId w:val="2"/>
        </w:numPr>
      </w:pPr>
      <w:r w:rsidRPr="007D4F2C">
        <w:t>Subscriptions are units of management, billing, and scale in Azure.</w:t>
      </w:r>
    </w:p>
    <w:p w14:paraId="66580A59" w14:textId="77777777" w:rsidR="007D4F2C" w:rsidRPr="007D4F2C" w:rsidRDefault="007D4F2C" w:rsidP="007D4F2C">
      <w:pPr>
        <w:numPr>
          <w:ilvl w:val="0"/>
          <w:numId w:val="2"/>
        </w:numPr>
      </w:pPr>
      <w:r w:rsidRPr="007D4F2C">
        <w:t>Types of subscriptions include Free, Pay-As-You-Go, Cloud Solution Provider (CSP), Enterprise, Dev/Test, and Student.</w:t>
      </w:r>
    </w:p>
    <w:p w14:paraId="5A91D95D" w14:textId="77777777" w:rsidR="007D4F2C" w:rsidRPr="007D4F2C" w:rsidRDefault="007D4F2C" w:rsidP="007D4F2C">
      <w:pPr>
        <w:numPr>
          <w:ilvl w:val="0"/>
          <w:numId w:val="2"/>
        </w:numPr>
      </w:pPr>
      <w:r w:rsidRPr="007D4F2C">
        <w:t>Subscriptions are used to isolate workloads, manage costs, and apply governance.</w:t>
      </w:r>
    </w:p>
    <w:p w14:paraId="284CA73E" w14:textId="77777777" w:rsidR="007D4F2C" w:rsidRPr="007D4F2C" w:rsidRDefault="007D4F2C" w:rsidP="007D4F2C">
      <w:pPr>
        <w:numPr>
          <w:ilvl w:val="0"/>
          <w:numId w:val="2"/>
        </w:numPr>
      </w:pPr>
      <w:r w:rsidRPr="007D4F2C">
        <w:t>Best practices include separating subscriptions for production, non-production, and sandbox environments.</w:t>
      </w:r>
    </w:p>
    <w:p w14:paraId="1FB8C2ED" w14:textId="77777777" w:rsidR="007D4F2C" w:rsidRPr="007D4F2C" w:rsidRDefault="007D4F2C" w:rsidP="007D4F2C">
      <w:pPr>
        <w:numPr>
          <w:ilvl w:val="0"/>
          <w:numId w:val="2"/>
        </w:numPr>
      </w:pPr>
      <w:r w:rsidRPr="007D4F2C">
        <w:t>Use management groups to organize subscriptions at scale.</w:t>
      </w:r>
    </w:p>
    <w:p w14:paraId="0E1AC9EE" w14:textId="77777777" w:rsidR="007D4F2C" w:rsidRPr="007D4F2C" w:rsidRDefault="007D4F2C" w:rsidP="007D4F2C">
      <w:pPr>
        <w:numPr>
          <w:ilvl w:val="0"/>
          <w:numId w:val="2"/>
        </w:numPr>
      </w:pPr>
      <w:r w:rsidRPr="007D4F2C">
        <w:t>Define clear processes for subscription creation, naming, and lifecycle management.</w:t>
      </w:r>
    </w:p>
    <w:p w14:paraId="34C15C0B" w14:textId="77777777" w:rsidR="007D4F2C" w:rsidRPr="007D4F2C" w:rsidRDefault="007D4F2C" w:rsidP="007D4F2C">
      <w:pPr>
        <w:numPr>
          <w:ilvl w:val="0"/>
          <w:numId w:val="2"/>
        </w:numPr>
      </w:pPr>
      <w:r w:rsidRPr="007D4F2C">
        <w:t xml:space="preserve">Monitor subscription limits and request </w:t>
      </w:r>
      <w:proofErr w:type="gramStart"/>
      <w:r w:rsidRPr="007D4F2C">
        <w:t>increases</w:t>
      </w:r>
      <w:proofErr w:type="gramEnd"/>
      <w:r w:rsidRPr="007D4F2C">
        <w:t xml:space="preserve"> as needed.</w:t>
      </w:r>
    </w:p>
    <w:p w14:paraId="78F4EEC1" w14:textId="77777777" w:rsidR="007D4F2C" w:rsidRPr="007D4F2C" w:rsidRDefault="007D4F2C" w:rsidP="007D4F2C">
      <w:pPr>
        <w:numPr>
          <w:ilvl w:val="0"/>
          <w:numId w:val="2"/>
        </w:numPr>
      </w:pPr>
      <w:r w:rsidRPr="007D4F2C">
        <w:t>Limit the number of subscription owners for security.</w:t>
      </w:r>
    </w:p>
    <w:p w14:paraId="67785D5E" w14:textId="77777777" w:rsidR="007D4F2C" w:rsidRPr="007D4F2C" w:rsidRDefault="00C50348" w:rsidP="007D4F2C">
      <w:r>
        <w:pict w14:anchorId="2466006E">
          <v:rect id="_x0000_i1026" style="width:0;height:1.5pt" o:hralign="center" o:hrstd="t" o:hr="t" fillcolor="#a0a0a0" stroked="f"/>
        </w:pict>
      </w:r>
    </w:p>
    <w:p w14:paraId="0FA2D7B6" w14:textId="77777777" w:rsidR="007D4F2C" w:rsidRPr="007D4F2C" w:rsidRDefault="007D4F2C" w:rsidP="007D4F2C">
      <w:pPr>
        <w:rPr>
          <w:b/>
          <w:bCs/>
        </w:rPr>
      </w:pPr>
      <w:r w:rsidRPr="007D4F2C">
        <w:rPr>
          <w:b/>
          <w:bCs/>
        </w:rPr>
        <w:t xml:space="preserve">3. </w:t>
      </w:r>
      <w:r w:rsidRPr="007D4F2C">
        <w:rPr>
          <w:b/>
          <w:bCs/>
          <w:color w:val="BF4E14" w:themeColor="accent2" w:themeShade="BF"/>
        </w:rPr>
        <w:t>Resource Groups</w:t>
      </w:r>
    </w:p>
    <w:p w14:paraId="753A1E8E" w14:textId="77777777" w:rsidR="007D4F2C" w:rsidRPr="007D4F2C" w:rsidRDefault="007D4F2C" w:rsidP="007D4F2C">
      <w:pPr>
        <w:numPr>
          <w:ilvl w:val="0"/>
          <w:numId w:val="3"/>
        </w:numPr>
      </w:pPr>
      <w:r w:rsidRPr="007D4F2C">
        <w:t>Resource groups are logical containers for related Azure resources.</w:t>
      </w:r>
    </w:p>
    <w:p w14:paraId="51B32BB1" w14:textId="77777777" w:rsidR="007D4F2C" w:rsidRPr="007D4F2C" w:rsidRDefault="007D4F2C" w:rsidP="007D4F2C">
      <w:pPr>
        <w:numPr>
          <w:ilvl w:val="0"/>
          <w:numId w:val="3"/>
        </w:numPr>
      </w:pPr>
      <w:r w:rsidRPr="007D4F2C">
        <w:t>Resources in a group can be managed collectively (deploy, update, delete).</w:t>
      </w:r>
    </w:p>
    <w:p w14:paraId="619FF3C0" w14:textId="77777777" w:rsidR="007D4F2C" w:rsidRPr="007D4F2C" w:rsidRDefault="007D4F2C" w:rsidP="007D4F2C">
      <w:pPr>
        <w:numPr>
          <w:ilvl w:val="0"/>
          <w:numId w:val="3"/>
        </w:numPr>
      </w:pPr>
      <w:r w:rsidRPr="007D4F2C">
        <w:t>Resources can be in different regions, but the group’s metadata is stored in a single region.</w:t>
      </w:r>
    </w:p>
    <w:p w14:paraId="5056ED68" w14:textId="77777777" w:rsidR="007D4F2C" w:rsidRPr="007D4F2C" w:rsidRDefault="007D4F2C" w:rsidP="007D4F2C">
      <w:pPr>
        <w:numPr>
          <w:ilvl w:val="0"/>
          <w:numId w:val="3"/>
        </w:numPr>
      </w:pPr>
      <w:r w:rsidRPr="007D4F2C">
        <w:t>Resource groups cannot be nested.</w:t>
      </w:r>
    </w:p>
    <w:p w14:paraId="31DE94C3" w14:textId="77777777" w:rsidR="007D4F2C" w:rsidRPr="007D4F2C" w:rsidRDefault="007D4F2C" w:rsidP="007D4F2C">
      <w:pPr>
        <w:numPr>
          <w:ilvl w:val="0"/>
          <w:numId w:val="3"/>
        </w:numPr>
      </w:pPr>
      <w:r w:rsidRPr="007D4F2C">
        <w:t>Resources can be moved between groups.</w:t>
      </w:r>
    </w:p>
    <w:p w14:paraId="42FDB87C" w14:textId="77777777" w:rsidR="007D4F2C" w:rsidRPr="007D4F2C" w:rsidRDefault="007D4F2C" w:rsidP="007D4F2C">
      <w:pPr>
        <w:numPr>
          <w:ilvl w:val="0"/>
          <w:numId w:val="3"/>
        </w:numPr>
      </w:pPr>
      <w:r w:rsidRPr="007D4F2C">
        <w:t>Group resources by lifecycle, project, or environment (development, testing, production).</w:t>
      </w:r>
    </w:p>
    <w:p w14:paraId="1A9B3701" w14:textId="77777777" w:rsidR="007D4F2C" w:rsidRPr="007D4F2C" w:rsidRDefault="007D4F2C" w:rsidP="007D4F2C">
      <w:pPr>
        <w:numPr>
          <w:ilvl w:val="0"/>
          <w:numId w:val="3"/>
        </w:numPr>
      </w:pPr>
      <w:r w:rsidRPr="007D4F2C">
        <w:t>Use consistent naming conventions for resource groups.</w:t>
      </w:r>
    </w:p>
    <w:p w14:paraId="4F99DF8E" w14:textId="77777777" w:rsidR="007D4F2C" w:rsidRPr="007D4F2C" w:rsidRDefault="007D4F2C" w:rsidP="007D4F2C">
      <w:pPr>
        <w:numPr>
          <w:ilvl w:val="0"/>
          <w:numId w:val="3"/>
        </w:numPr>
      </w:pPr>
      <w:r w:rsidRPr="007D4F2C">
        <w:t>Apply policies and RBAC at the resource group level for granular control.</w:t>
      </w:r>
    </w:p>
    <w:p w14:paraId="5D221B48" w14:textId="77777777" w:rsidR="007D4F2C" w:rsidRPr="007D4F2C" w:rsidRDefault="007D4F2C" w:rsidP="007D4F2C">
      <w:pPr>
        <w:numPr>
          <w:ilvl w:val="0"/>
          <w:numId w:val="3"/>
        </w:numPr>
      </w:pPr>
      <w:r w:rsidRPr="007D4F2C">
        <w:t>Use tags within resource groups for further organization and cost tracking.</w:t>
      </w:r>
    </w:p>
    <w:p w14:paraId="007D8B0D" w14:textId="77777777" w:rsidR="007D4F2C" w:rsidRPr="007D4F2C" w:rsidRDefault="007D4F2C" w:rsidP="007D4F2C">
      <w:pPr>
        <w:numPr>
          <w:ilvl w:val="0"/>
          <w:numId w:val="3"/>
        </w:numPr>
      </w:pPr>
      <w:r w:rsidRPr="007D4F2C">
        <w:t>Resource Group Insights can be used for monitoring health and performance.</w:t>
      </w:r>
    </w:p>
    <w:p w14:paraId="6B4C28CB" w14:textId="77777777" w:rsidR="007D4F2C" w:rsidRPr="007D4F2C" w:rsidRDefault="00C50348" w:rsidP="007D4F2C">
      <w:r>
        <w:pict w14:anchorId="782B36DA">
          <v:rect id="_x0000_i1027" style="width:0;height:1.5pt" o:hralign="center" o:hrstd="t" o:hr="t" fillcolor="#a0a0a0" stroked="f"/>
        </w:pict>
      </w:r>
    </w:p>
    <w:p w14:paraId="63C5E0FE" w14:textId="77777777" w:rsidR="007D4F2C" w:rsidRPr="007D4F2C" w:rsidRDefault="007D4F2C" w:rsidP="007D4F2C">
      <w:pPr>
        <w:rPr>
          <w:b/>
          <w:bCs/>
        </w:rPr>
      </w:pPr>
      <w:r w:rsidRPr="007D4F2C">
        <w:rPr>
          <w:b/>
          <w:bCs/>
        </w:rPr>
        <w:t xml:space="preserve">4. </w:t>
      </w:r>
      <w:r w:rsidRPr="007D4F2C">
        <w:rPr>
          <w:b/>
          <w:bCs/>
          <w:color w:val="BF4E14" w:themeColor="accent2" w:themeShade="BF"/>
        </w:rPr>
        <w:t>Service Limits and Quotas</w:t>
      </w:r>
    </w:p>
    <w:p w14:paraId="39554F35" w14:textId="77777777" w:rsidR="007D4F2C" w:rsidRPr="007D4F2C" w:rsidRDefault="007D4F2C" w:rsidP="007D4F2C">
      <w:pPr>
        <w:numPr>
          <w:ilvl w:val="0"/>
          <w:numId w:val="4"/>
        </w:numPr>
      </w:pPr>
      <w:r w:rsidRPr="007D4F2C">
        <w:t>Each Azure resource and subscription has default limits (quotas) to prevent overuse and ensure fair resource allocation.</w:t>
      </w:r>
    </w:p>
    <w:p w14:paraId="18CC836A" w14:textId="77777777" w:rsidR="007D4F2C" w:rsidRPr="007D4F2C" w:rsidRDefault="007D4F2C" w:rsidP="007D4F2C">
      <w:pPr>
        <w:numPr>
          <w:ilvl w:val="0"/>
          <w:numId w:val="4"/>
        </w:numPr>
      </w:pPr>
      <w:r w:rsidRPr="007D4F2C">
        <w:t>There are adjustable (soft) limits, which can be increased via support requests, and non-adjustable (hard) limits, which are fixed maximums.</w:t>
      </w:r>
    </w:p>
    <w:p w14:paraId="78DA4735" w14:textId="77777777" w:rsidR="007D4F2C" w:rsidRPr="007D4F2C" w:rsidRDefault="007D4F2C" w:rsidP="007D4F2C">
      <w:pPr>
        <w:numPr>
          <w:ilvl w:val="0"/>
          <w:numId w:val="4"/>
        </w:numPr>
      </w:pPr>
      <w:r w:rsidRPr="007D4F2C">
        <w:t>Monitor quotas using the Azure portal or Quota APIs.</w:t>
      </w:r>
    </w:p>
    <w:p w14:paraId="68EAA3F4" w14:textId="77777777" w:rsidR="007D4F2C" w:rsidRPr="007D4F2C" w:rsidRDefault="007D4F2C" w:rsidP="007D4F2C">
      <w:pPr>
        <w:numPr>
          <w:ilvl w:val="0"/>
          <w:numId w:val="4"/>
        </w:numPr>
      </w:pPr>
      <w:r w:rsidRPr="007D4F2C">
        <w:t>Set up alerts for approaching limits.</w:t>
      </w:r>
    </w:p>
    <w:p w14:paraId="0CA0B078" w14:textId="77777777" w:rsidR="007D4F2C" w:rsidRPr="007D4F2C" w:rsidRDefault="007D4F2C" w:rsidP="007D4F2C">
      <w:pPr>
        <w:numPr>
          <w:ilvl w:val="0"/>
          <w:numId w:val="4"/>
        </w:numPr>
      </w:pPr>
      <w:r w:rsidRPr="007D4F2C">
        <w:t>Plan for regional quotas, such as vCPUs per region.</w:t>
      </w:r>
    </w:p>
    <w:p w14:paraId="0B9EA37E" w14:textId="77777777" w:rsidR="007D4F2C" w:rsidRPr="007D4F2C" w:rsidRDefault="007D4F2C" w:rsidP="007D4F2C">
      <w:pPr>
        <w:numPr>
          <w:ilvl w:val="0"/>
          <w:numId w:val="4"/>
        </w:numPr>
      </w:pPr>
      <w:r w:rsidRPr="007D4F2C">
        <w:t>Free trial subscriptions cannot request quota increases.</w:t>
      </w:r>
    </w:p>
    <w:p w14:paraId="5FF2DF94" w14:textId="77777777" w:rsidR="007D4F2C" w:rsidRPr="007D4F2C" w:rsidRDefault="007D4F2C" w:rsidP="007D4F2C">
      <w:pPr>
        <w:numPr>
          <w:ilvl w:val="0"/>
          <w:numId w:val="4"/>
        </w:numPr>
      </w:pPr>
      <w:r w:rsidRPr="007D4F2C">
        <w:t>Quotas protect against accidental overuse, fraud, and capacity constraints.</w:t>
      </w:r>
    </w:p>
    <w:p w14:paraId="0378238F" w14:textId="77777777" w:rsidR="007D4F2C" w:rsidRPr="007D4F2C" w:rsidRDefault="00C50348" w:rsidP="007D4F2C">
      <w:r>
        <w:pict w14:anchorId="2CE4408F">
          <v:rect id="_x0000_i1028" style="width:0;height:1.5pt" o:hralign="center" o:hrstd="t" o:hr="t" fillcolor="#a0a0a0" stroked="f"/>
        </w:pict>
      </w:r>
    </w:p>
    <w:p w14:paraId="32F8E2EB" w14:textId="77777777" w:rsidR="007D4F2C" w:rsidRPr="007D4F2C" w:rsidRDefault="007D4F2C" w:rsidP="007D4F2C">
      <w:pPr>
        <w:rPr>
          <w:b/>
          <w:bCs/>
        </w:rPr>
      </w:pPr>
      <w:r w:rsidRPr="007D4F2C">
        <w:rPr>
          <w:b/>
          <w:bCs/>
        </w:rPr>
        <w:t xml:space="preserve">5. </w:t>
      </w:r>
      <w:r w:rsidRPr="007D4F2C">
        <w:rPr>
          <w:b/>
          <w:bCs/>
          <w:color w:val="BF4E14" w:themeColor="accent2" w:themeShade="BF"/>
        </w:rPr>
        <w:t>Management Groups and Hierarchy</w:t>
      </w:r>
    </w:p>
    <w:p w14:paraId="11260D2B" w14:textId="77777777" w:rsidR="007D4F2C" w:rsidRPr="007D4F2C" w:rsidRDefault="007D4F2C" w:rsidP="007D4F2C">
      <w:pPr>
        <w:numPr>
          <w:ilvl w:val="0"/>
          <w:numId w:val="5"/>
        </w:numPr>
      </w:pPr>
      <w:r w:rsidRPr="007D4F2C">
        <w:t>Management groups provide a scope above subscriptions for unified policy, access, and compliance management.</w:t>
      </w:r>
    </w:p>
    <w:p w14:paraId="7BD3DC25" w14:textId="77777777" w:rsidR="007D4F2C" w:rsidRPr="007D4F2C" w:rsidRDefault="007D4F2C" w:rsidP="007D4F2C">
      <w:pPr>
        <w:numPr>
          <w:ilvl w:val="0"/>
          <w:numId w:val="5"/>
        </w:numPr>
      </w:pPr>
      <w:r w:rsidRPr="007D4F2C">
        <w:t>The hierarchy can be up to six levels deep, excluding the root and subscription.</w:t>
      </w:r>
    </w:p>
    <w:p w14:paraId="09B17A1F" w14:textId="77777777" w:rsidR="007D4F2C" w:rsidRPr="007D4F2C" w:rsidRDefault="007D4F2C" w:rsidP="007D4F2C">
      <w:pPr>
        <w:numPr>
          <w:ilvl w:val="0"/>
          <w:numId w:val="5"/>
        </w:numPr>
      </w:pPr>
      <w:r w:rsidRPr="007D4F2C">
        <w:t>All subscriptions are under a tenant root by default.</w:t>
      </w:r>
    </w:p>
    <w:p w14:paraId="78A6A258" w14:textId="77777777" w:rsidR="007D4F2C" w:rsidRPr="007D4F2C" w:rsidRDefault="007D4F2C" w:rsidP="007D4F2C">
      <w:pPr>
        <w:numPr>
          <w:ilvl w:val="0"/>
          <w:numId w:val="5"/>
        </w:numPr>
      </w:pPr>
      <w:r w:rsidRPr="007D4F2C">
        <w:t>Keep the hierarchy flat (three to four levels maximum) to reduce complexity.</w:t>
      </w:r>
    </w:p>
    <w:p w14:paraId="2BAEF4D1" w14:textId="77777777" w:rsidR="007D4F2C" w:rsidRPr="007D4F2C" w:rsidRDefault="007D4F2C" w:rsidP="007D4F2C">
      <w:pPr>
        <w:numPr>
          <w:ilvl w:val="0"/>
          <w:numId w:val="5"/>
        </w:numPr>
      </w:pPr>
      <w:r w:rsidRPr="007D4F2C">
        <w:t>Use management groups for policy assignment, not for billing or RBAC unless necessary.</w:t>
      </w:r>
    </w:p>
    <w:p w14:paraId="71F2D0A9" w14:textId="77777777" w:rsidR="007D4F2C" w:rsidRPr="007D4F2C" w:rsidRDefault="007D4F2C" w:rsidP="007D4F2C">
      <w:pPr>
        <w:numPr>
          <w:ilvl w:val="0"/>
          <w:numId w:val="5"/>
        </w:numPr>
      </w:pPr>
      <w:r w:rsidRPr="007D4F2C">
        <w:t>Assign RBAC at the lowest necessary scope to avoid over-</w:t>
      </w:r>
      <w:proofErr w:type="spellStart"/>
      <w:r w:rsidRPr="007D4F2C">
        <w:t>permissioning</w:t>
      </w:r>
      <w:proofErr w:type="spellEnd"/>
      <w:r w:rsidRPr="007D4F2C">
        <w:t>.</w:t>
      </w:r>
    </w:p>
    <w:p w14:paraId="0B3BE254" w14:textId="77777777" w:rsidR="007D4F2C" w:rsidRPr="007D4F2C" w:rsidRDefault="007D4F2C" w:rsidP="007D4F2C">
      <w:pPr>
        <w:numPr>
          <w:ilvl w:val="0"/>
          <w:numId w:val="5"/>
        </w:numPr>
      </w:pPr>
      <w:r w:rsidRPr="007D4F2C">
        <w:t>Use management groups to aggregate policy and initiative assignments via Azure Policy.</w:t>
      </w:r>
    </w:p>
    <w:p w14:paraId="1366589B" w14:textId="77777777" w:rsidR="007D4F2C" w:rsidRPr="007D4F2C" w:rsidRDefault="007D4F2C" w:rsidP="007D4F2C">
      <w:pPr>
        <w:numPr>
          <w:ilvl w:val="0"/>
          <w:numId w:val="5"/>
        </w:numPr>
      </w:pPr>
      <w:r w:rsidRPr="007D4F2C">
        <w:t>Protect the resource hierarchy with proper settings.</w:t>
      </w:r>
    </w:p>
    <w:p w14:paraId="5861EC9A" w14:textId="77777777" w:rsidR="007D4F2C" w:rsidRPr="007D4F2C" w:rsidRDefault="007D4F2C" w:rsidP="007D4F2C">
      <w:pPr>
        <w:numPr>
          <w:ilvl w:val="0"/>
          <w:numId w:val="5"/>
        </w:numPr>
      </w:pPr>
      <w:r w:rsidRPr="007D4F2C">
        <w:t>Policies and RBAC assignments cascade down the hierarchy.</w:t>
      </w:r>
    </w:p>
    <w:p w14:paraId="3FBEB5EC" w14:textId="77777777" w:rsidR="007D4F2C" w:rsidRPr="007D4F2C" w:rsidRDefault="00C50348" w:rsidP="007D4F2C">
      <w:r>
        <w:pict w14:anchorId="4B8D6F10">
          <v:rect id="_x0000_i1029" style="width:0;height:1.5pt" o:hralign="center" o:hrstd="t" o:hr="t" fillcolor="#a0a0a0" stroked="f"/>
        </w:pict>
      </w:r>
    </w:p>
    <w:p w14:paraId="125600BE" w14:textId="77777777" w:rsidR="007D4F2C" w:rsidRPr="007D4F2C" w:rsidRDefault="007D4F2C" w:rsidP="007D4F2C">
      <w:pPr>
        <w:rPr>
          <w:b/>
          <w:bCs/>
        </w:rPr>
      </w:pPr>
      <w:r w:rsidRPr="007D4F2C">
        <w:rPr>
          <w:b/>
          <w:bCs/>
        </w:rPr>
        <w:t xml:space="preserve">6. </w:t>
      </w:r>
      <w:r w:rsidRPr="007D4F2C">
        <w:rPr>
          <w:b/>
          <w:bCs/>
          <w:color w:val="BF4E14" w:themeColor="accent2" w:themeShade="BF"/>
        </w:rPr>
        <w:t>Resource Tagging</w:t>
      </w:r>
    </w:p>
    <w:p w14:paraId="086742FB" w14:textId="77777777" w:rsidR="007D4F2C" w:rsidRPr="007D4F2C" w:rsidRDefault="007D4F2C" w:rsidP="007D4F2C">
      <w:pPr>
        <w:numPr>
          <w:ilvl w:val="0"/>
          <w:numId w:val="6"/>
        </w:numPr>
      </w:pPr>
      <w:r w:rsidRPr="007D4F2C">
        <w:t>Tags are key-value pairs for organizing, tracking, and automating resource management.</w:t>
      </w:r>
    </w:p>
    <w:p w14:paraId="7C81555F" w14:textId="77777777" w:rsidR="007D4F2C" w:rsidRPr="007D4F2C" w:rsidRDefault="007D4F2C" w:rsidP="007D4F2C">
      <w:pPr>
        <w:numPr>
          <w:ilvl w:val="0"/>
          <w:numId w:val="6"/>
        </w:numPr>
      </w:pPr>
      <w:r w:rsidRPr="007D4F2C">
        <w:t xml:space="preserve">Tags are used for cost allocation, chargeback, and </w:t>
      </w:r>
      <w:proofErr w:type="spellStart"/>
      <w:r w:rsidRPr="007D4F2C">
        <w:t>showback</w:t>
      </w:r>
      <w:proofErr w:type="spellEnd"/>
      <w:r w:rsidRPr="007D4F2C">
        <w:t>.</w:t>
      </w:r>
    </w:p>
    <w:p w14:paraId="08B51494" w14:textId="77777777" w:rsidR="007D4F2C" w:rsidRPr="007D4F2C" w:rsidRDefault="007D4F2C" w:rsidP="007D4F2C">
      <w:pPr>
        <w:numPr>
          <w:ilvl w:val="0"/>
          <w:numId w:val="6"/>
        </w:numPr>
      </w:pPr>
      <w:r w:rsidRPr="007D4F2C">
        <w:t>Tags enhance search, filtering, and automation.</w:t>
      </w:r>
    </w:p>
    <w:p w14:paraId="25E31702" w14:textId="77777777" w:rsidR="007D4F2C" w:rsidRPr="007D4F2C" w:rsidRDefault="007D4F2C" w:rsidP="007D4F2C">
      <w:pPr>
        <w:numPr>
          <w:ilvl w:val="0"/>
          <w:numId w:val="6"/>
        </w:numPr>
      </w:pPr>
      <w:r w:rsidRPr="007D4F2C">
        <w:t>Tags support compliance and operational requirements.</w:t>
      </w:r>
    </w:p>
    <w:p w14:paraId="13F665C5" w14:textId="77777777" w:rsidR="007D4F2C" w:rsidRPr="007D4F2C" w:rsidRDefault="007D4F2C" w:rsidP="007D4F2C">
      <w:pPr>
        <w:numPr>
          <w:ilvl w:val="0"/>
          <w:numId w:val="6"/>
        </w:numPr>
      </w:pPr>
      <w:r w:rsidRPr="007D4F2C">
        <w:t>Define a consistent tagging strategy aligned with business needs.</w:t>
      </w:r>
    </w:p>
    <w:p w14:paraId="6EAAF953" w14:textId="77777777" w:rsidR="007D4F2C" w:rsidRPr="007D4F2C" w:rsidRDefault="007D4F2C" w:rsidP="007D4F2C">
      <w:pPr>
        <w:numPr>
          <w:ilvl w:val="0"/>
          <w:numId w:val="6"/>
        </w:numPr>
      </w:pPr>
      <w:r w:rsidRPr="007D4F2C">
        <w:t>Use foundational tags such as cost center, environment, owner, and project.</w:t>
      </w:r>
    </w:p>
    <w:p w14:paraId="302BDF49" w14:textId="77777777" w:rsidR="007D4F2C" w:rsidRPr="007D4F2C" w:rsidRDefault="007D4F2C" w:rsidP="007D4F2C">
      <w:pPr>
        <w:numPr>
          <w:ilvl w:val="0"/>
          <w:numId w:val="6"/>
        </w:numPr>
      </w:pPr>
      <w:r w:rsidRPr="007D4F2C">
        <w:t>Enforce tagging compliance with Azure Policy.</w:t>
      </w:r>
    </w:p>
    <w:p w14:paraId="1E21D05C" w14:textId="77777777" w:rsidR="007D4F2C" w:rsidRPr="007D4F2C" w:rsidRDefault="007D4F2C" w:rsidP="007D4F2C">
      <w:pPr>
        <w:numPr>
          <w:ilvl w:val="0"/>
          <w:numId w:val="6"/>
        </w:numPr>
      </w:pPr>
      <w:r w:rsidRPr="007D4F2C">
        <w:t>Automate tagging using Azure CLI, PowerShell, or ARM templates.</w:t>
      </w:r>
    </w:p>
    <w:p w14:paraId="12430EEC" w14:textId="77777777" w:rsidR="007D4F2C" w:rsidRPr="007D4F2C" w:rsidRDefault="007D4F2C" w:rsidP="007D4F2C">
      <w:pPr>
        <w:numPr>
          <w:ilvl w:val="0"/>
          <w:numId w:val="6"/>
        </w:numPr>
      </w:pPr>
      <w:r w:rsidRPr="007D4F2C">
        <w:t>Regularly audit and clean up unused or inconsistent tags.</w:t>
      </w:r>
    </w:p>
    <w:p w14:paraId="31A041BC" w14:textId="77777777" w:rsidR="007D4F2C" w:rsidRPr="007D4F2C" w:rsidRDefault="007D4F2C" w:rsidP="007D4F2C">
      <w:pPr>
        <w:numPr>
          <w:ilvl w:val="0"/>
          <w:numId w:val="6"/>
        </w:numPr>
      </w:pPr>
      <w:r w:rsidRPr="007D4F2C">
        <w:t>Some resources have tag limits or do not support tags.</w:t>
      </w:r>
    </w:p>
    <w:p w14:paraId="6C06A681" w14:textId="77777777" w:rsidR="007D4F2C" w:rsidRPr="007D4F2C" w:rsidRDefault="00C50348" w:rsidP="007D4F2C">
      <w:r>
        <w:pict w14:anchorId="0BEA8CBC">
          <v:rect id="_x0000_i1030" style="width:0;height:1.5pt" o:hralign="center" o:hrstd="t" o:hr="t" fillcolor="#a0a0a0" stroked="f"/>
        </w:pict>
      </w:r>
    </w:p>
    <w:p w14:paraId="562EA191" w14:textId="77777777" w:rsidR="007D4F2C" w:rsidRPr="007D4F2C" w:rsidRDefault="007D4F2C" w:rsidP="007D4F2C">
      <w:pPr>
        <w:rPr>
          <w:b/>
          <w:bCs/>
        </w:rPr>
      </w:pPr>
      <w:r w:rsidRPr="007D4F2C">
        <w:rPr>
          <w:b/>
          <w:bCs/>
        </w:rPr>
        <w:t xml:space="preserve">7. </w:t>
      </w:r>
      <w:r w:rsidRPr="007D4F2C">
        <w:rPr>
          <w:b/>
          <w:bCs/>
          <w:color w:val="BF4E14" w:themeColor="accent2" w:themeShade="BF"/>
        </w:rPr>
        <w:t>Cost Management</w:t>
      </w:r>
    </w:p>
    <w:p w14:paraId="55F91782" w14:textId="77777777" w:rsidR="007D4F2C" w:rsidRPr="007D4F2C" w:rsidRDefault="007D4F2C" w:rsidP="007D4F2C">
      <w:pPr>
        <w:numPr>
          <w:ilvl w:val="0"/>
          <w:numId w:val="7"/>
        </w:numPr>
      </w:pPr>
      <w:r w:rsidRPr="007D4F2C">
        <w:t>Azure Cost Management and Billing tools help analyze, monitor, and optimize costs.</w:t>
      </w:r>
    </w:p>
    <w:p w14:paraId="5007BC47" w14:textId="77777777" w:rsidR="007D4F2C" w:rsidRPr="007D4F2C" w:rsidRDefault="007D4F2C" w:rsidP="007D4F2C">
      <w:pPr>
        <w:numPr>
          <w:ilvl w:val="0"/>
          <w:numId w:val="7"/>
        </w:numPr>
      </w:pPr>
      <w:r w:rsidRPr="007D4F2C">
        <w:t>Azure Advisor provides cost optimization recommendations.</w:t>
      </w:r>
    </w:p>
    <w:p w14:paraId="53CED8C4" w14:textId="77777777" w:rsidR="007D4F2C" w:rsidRPr="007D4F2C" w:rsidRDefault="007D4F2C" w:rsidP="007D4F2C">
      <w:pPr>
        <w:numPr>
          <w:ilvl w:val="0"/>
          <w:numId w:val="7"/>
        </w:numPr>
      </w:pPr>
      <w:r w:rsidRPr="007D4F2C">
        <w:t>Budgets and alerts can be set for spending thresholds and notifications.</w:t>
      </w:r>
    </w:p>
    <w:p w14:paraId="415EC366" w14:textId="77777777" w:rsidR="007D4F2C" w:rsidRPr="007D4F2C" w:rsidRDefault="007D4F2C" w:rsidP="007D4F2C">
      <w:pPr>
        <w:numPr>
          <w:ilvl w:val="0"/>
          <w:numId w:val="7"/>
        </w:numPr>
      </w:pPr>
      <w:r w:rsidRPr="007D4F2C">
        <w:t>Cost data can be exported and analyzed using APIs.</w:t>
      </w:r>
    </w:p>
    <w:p w14:paraId="6B7B04FB" w14:textId="77777777" w:rsidR="007D4F2C" w:rsidRPr="007D4F2C" w:rsidRDefault="007D4F2C" w:rsidP="007D4F2C">
      <w:pPr>
        <w:numPr>
          <w:ilvl w:val="0"/>
          <w:numId w:val="7"/>
        </w:numPr>
      </w:pPr>
      <w:r w:rsidRPr="007D4F2C">
        <w:t>Plan costs before deployment using the Azure Pricing Calculator.</w:t>
      </w:r>
    </w:p>
    <w:p w14:paraId="697B04B9" w14:textId="77777777" w:rsidR="007D4F2C" w:rsidRPr="007D4F2C" w:rsidRDefault="007D4F2C" w:rsidP="007D4F2C">
      <w:pPr>
        <w:numPr>
          <w:ilvl w:val="0"/>
          <w:numId w:val="7"/>
        </w:numPr>
      </w:pPr>
      <w:r w:rsidRPr="007D4F2C">
        <w:t>Use reserved instances and savings plans for predictable workloads.</w:t>
      </w:r>
    </w:p>
    <w:p w14:paraId="2F710AA5" w14:textId="77777777" w:rsidR="007D4F2C" w:rsidRPr="007D4F2C" w:rsidRDefault="007D4F2C" w:rsidP="007D4F2C">
      <w:pPr>
        <w:numPr>
          <w:ilvl w:val="0"/>
          <w:numId w:val="7"/>
        </w:numPr>
      </w:pPr>
      <w:r w:rsidRPr="007D4F2C">
        <w:t>Apply Azure Hybrid Benefit for eligible licenses.</w:t>
      </w:r>
    </w:p>
    <w:p w14:paraId="1EB222D3" w14:textId="77777777" w:rsidR="007D4F2C" w:rsidRPr="007D4F2C" w:rsidRDefault="007D4F2C" w:rsidP="007D4F2C">
      <w:pPr>
        <w:numPr>
          <w:ilvl w:val="0"/>
          <w:numId w:val="7"/>
        </w:numPr>
      </w:pPr>
      <w:r w:rsidRPr="007D4F2C">
        <w:t>Regularly review and act on cost optimization recommendations.</w:t>
      </w:r>
    </w:p>
    <w:p w14:paraId="32EECC0C" w14:textId="77777777" w:rsidR="007D4F2C" w:rsidRPr="007D4F2C" w:rsidRDefault="007D4F2C" w:rsidP="007D4F2C">
      <w:pPr>
        <w:numPr>
          <w:ilvl w:val="0"/>
          <w:numId w:val="7"/>
        </w:numPr>
      </w:pPr>
      <w:r w:rsidRPr="007D4F2C">
        <w:t>Attribute costs using tags and management groups.</w:t>
      </w:r>
    </w:p>
    <w:p w14:paraId="0E16C892" w14:textId="77777777" w:rsidR="007D4F2C" w:rsidRPr="007D4F2C" w:rsidRDefault="007D4F2C" w:rsidP="007D4F2C">
      <w:pPr>
        <w:numPr>
          <w:ilvl w:val="0"/>
          <w:numId w:val="7"/>
        </w:numPr>
      </w:pPr>
      <w:r w:rsidRPr="007D4F2C">
        <w:t>Limit resource sprawl by deallocating or deleting unused resources.</w:t>
      </w:r>
    </w:p>
    <w:p w14:paraId="1B194536" w14:textId="77777777" w:rsidR="007D4F2C" w:rsidRPr="007D4F2C" w:rsidRDefault="007D4F2C" w:rsidP="007D4F2C">
      <w:pPr>
        <w:numPr>
          <w:ilvl w:val="0"/>
          <w:numId w:val="7"/>
        </w:numPr>
      </w:pPr>
      <w:r w:rsidRPr="007D4F2C">
        <w:t>Perform cost analysis at different scopes, such as subscription, resource group, and management group.</w:t>
      </w:r>
    </w:p>
    <w:p w14:paraId="3380D6A0" w14:textId="77777777" w:rsidR="007D4F2C" w:rsidRPr="007D4F2C" w:rsidRDefault="00C50348" w:rsidP="007D4F2C">
      <w:r>
        <w:pict w14:anchorId="4025CC8F">
          <v:rect id="_x0000_i1031" style="width:0;height:1.5pt" o:hralign="center" o:hrstd="t" o:hr="t" fillcolor="#a0a0a0" stroked="f"/>
        </w:pict>
      </w:r>
    </w:p>
    <w:p w14:paraId="70B67FD4" w14:textId="77777777" w:rsidR="007D4F2C" w:rsidRPr="007D4F2C" w:rsidRDefault="007D4F2C" w:rsidP="007D4F2C">
      <w:pPr>
        <w:rPr>
          <w:b/>
          <w:bCs/>
        </w:rPr>
      </w:pPr>
      <w:r w:rsidRPr="007D4F2C">
        <w:rPr>
          <w:b/>
          <w:bCs/>
        </w:rPr>
        <w:t>8</w:t>
      </w:r>
      <w:r w:rsidRPr="007D4F2C">
        <w:rPr>
          <w:b/>
          <w:bCs/>
          <w:color w:val="BF4E14" w:themeColor="accent2" w:themeShade="BF"/>
        </w:rPr>
        <w:t>. Azure Policy</w:t>
      </w:r>
    </w:p>
    <w:p w14:paraId="2452E1B4" w14:textId="77777777" w:rsidR="007D4F2C" w:rsidRPr="007D4F2C" w:rsidRDefault="007D4F2C" w:rsidP="007D4F2C">
      <w:pPr>
        <w:numPr>
          <w:ilvl w:val="0"/>
          <w:numId w:val="8"/>
        </w:numPr>
      </w:pPr>
      <w:r w:rsidRPr="007D4F2C">
        <w:t>Azure Policy enforces organizational standards, assesses compliance, and automates remediation.</w:t>
      </w:r>
    </w:p>
    <w:p w14:paraId="1AA96945" w14:textId="77777777" w:rsidR="007D4F2C" w:rsidRPr="007D4F2C" w:rsidRDefault="007D4F2C" w:rsidP="007D4F2C">
      <w:pPr>
        <w:numPr>
          <w:ilvl w:val="0"/>
          <w:numId w:val="8"/>
        </w:numPr>
      </w:pPr>
      <w:r w:rsidRPr="007D4F2C">
        <w:t>Policy definitions are JSON rules describing allowed or denied actions.</w:t>
      </w:r>
    </w:p>
    <w:p w14:paraId="70383C5A" w14:textId="77777777" w:rsidR="007D4F2C" w:rsidRPr="007D4F2C" w:rsidRDefault="007D4F2C" w:rsidP="007D4F2C">
      <w:pPr>
        <w:numPr>
          <w:ilvl w:val="0"/>
          <w:numId w:val="8"/>
        </w:numPr>
      </w:pPr>
      <w:r w:rsidRPr="007D4F2C">
        <w:t>Policy initiatives are groups of policy definitions for easier management.</w:t>
      </w:r>
    </w:p>
    <w:p w14:paraId="3870430E" w14:textId="77777777" w:rsidR="007D4F2C" w:rsidRPr="007D4F2C" w:rsidRDefault="007D4F2C" w:rsidP="007D4F2C">
      <w:pPr>
        <w:numPr>
          <w:ilvl w:val="0"/>
          <w:numId w:val="8"/>
        </w:numPr>
      </w:pPr>
      <w:r w:rsidRPr="007D4F2C">
        <w:t>Policies can be assigned at management group, subscription, resource group, or resource level.</w:t>
      </w:r>
    </w:p>
    <w:p w14:paraId="45C93B64" w14:textId="77777777" w:rsidR="007D4F2C" w:rsidRPr="007D4F2C" w:rsidRDefault="007D4F2C" w:rsidP="007D4F2C">
      <w:pPr>
        <w:numPr>
          <w:ilvl w:val="0"/>
          <w:numId w:val="8"/>
        </w:numPr>
      </w:pPr>
      <w:r w:rsidRPr="007D4F2C">
        <w:t>The compliance dashboard provides an aggregated view of compliance state.</w:t>
      </w:r>
    </w:p>
    <w:p w14:paraId="53F833DC" w14:textId="77777777" w:rsidR="007D4F2C" w:rsidRPr="007D4F2C" w:rsidRDefault="007D4F2C" w:rsidP="007D4F2C">
      <w:pPr>
        <w:numPr>
          <w:ilvl w:val="0"/>
          <w:numId w:val="8"/>
        </w:numPr>
      </w:pPr>
      <w:r w:rsidRPr="007D4F2C">
        <w:t>Remediation can be performed in bulk or automatically for non-compliant resources.</w:t>
      </w:r>
    </w:p>
    <w:p w14:paraId="73EA522A" w14:textId="77777777" w:rsidR="007D4F2C" w:rsidRPr="007D4F2C" w:rsidRDefault="007D4F2C" w:rsidP="007D4F2C">
      <w:pPr>
        <w:numPr>
          <w:ilvl w:val="0"/>
          <w:numId w:val="8"/>
        </w:numPr>
      </w:pPr>
      <w:r w:rsidRPr="007D4F2C">
        <w:t>Azure provides many built-in policies for common scenarios, and custom policies can be created for specific requirements.</w:t>
      </w:r>
    </w:p>
    <w:p w14:paraId="7F5F0DE4" w14:textId="77777777" w:rsidR="007D4F2C" w:rsidRPr="007D4F2C" w:rsidRDefault="007D4F2C" w:rsidP="007D4F2C">
      <w:pPr>
        <w:numPr>
          <w:ilvl w:val="0"/>
          <w:numId w:val="8"/>
        </w:numPr>
      </w:pPr>
      <w:r w:rsidRPr="007D4F2C">
        <w:t>Policies can be managed as code and integrated with CI/CD pipelines.</w:t>
      </w:r>
    </w:p>
    <w:p w14:paraId="7CA4CEBF" w14:textId="77777777" w:rsidR="007D4F2C" w:rsidRPr="007D4F2C" w:rsidRDefault="007D4F2C" w:rsidP="007D4F2C">
      <w:pPr>
        <w:numPr>
          <w:ilvl w:val="0"/>
          <w:numId w:val="8"/>
        </w:numPr>
      </w:pPr>
      <w:r w:rsidRPr="007D4F2C">
        <w:t>Common use cases include restricting allowed regions, SKUs, or resource types, enforcing tagging and diagnostic settings, and ensuring regulatory compliance and security baselines.</w:t>
      </w:r>
    </w:p>
    <w:p w14:paraId="599C7D61" w14:textId="77777777" w:rsidR="007D4F2C" w:rsidRPr="007D4F2C" w:rsidRDefault="007D4F2C" w:rsidP="007D4F2C">
      <w:pPr>
        <w:numPr>
          <w:ilvl w:val="0"/>
          <w:numId w:val="8"/>
        </w:numPr>
      </w:pPr>
      <w:r w:rsidRPr="007D4F2C">
        <w:t>Policies are evaluated at resource creation or update and periodically for ongoing compliance.</w:t>
      </w:r>
    </w:p>
    <w:p w14:paraId="6382E627" w14:textId="77777777" w:rsidR="007D4F2C" w:rsidRPr="007D4F2C" w:rsidRDefault="00C50348" w:rsidP="007D4F2C">
      <w:r>
        <w:pict w14:anchorId="05254FA3">
          <v:rect id="_x0000_i1032" style="width:0;height:1.5pt" o:hralign="center" o:hrstd="t" o:hr="t" fillcolor="#a0a0a0" stroked="f"/>
        </w:pict>
      </w:r>
    </w:p>
    <w:p w14:paraId="2FC43FEF" w14:textId="77777777" w:rsidR="007D4F2C" w:rsidRPr="007D4F2C" w:rsidRDefault="007D4F2C" w:rsidP="007D4F2C">
      <w:pPr>
        <w:rPr>
          <w:b/>
          <w:bCs/>
        </w:rPr>
      </w:pPr>
      <w:r w:rsidRPr="007D4F2C">
        <w:rPr>
          <w:b/>
          <w:bCs/>
        </w:rPr>
        <w:t xml:space="preserve">9. </w:t>
      </w:r>
      <w:r w:rsidRPr="007D4F2C">
        <w:rPr>
          <w:b/>
          <w:bCs/>
          <w:color w:val="BF4E14" w:themeColor="accent2" w:themeShade="BF"/>
        </w:rPr>
        <w:t>Role-Based Access Control (RBAC)</w:t>
      </w:r>
    </w:p>
    <w:p w14:paraId="16D57E88" w14:textId="77777777" w:rsidR="007D4F2C" w:rsidRPr="007D4F2C" w:rsidRDefault="007D4F2C" w:rsidP="007D4F2C">
      <w:pPr>
        <w:numPr>
          <w:ilvl w:val="0"/>
          <w:numId w:val="9"/>
        </w:numPr>
      </w:pPr>
      <w:r w:rsidRPr="007D4F2C">
        <w:t>RBAC provides fine-grained access management for Azure resources.</w:t>
      </w:r>
    </w:p>
    <w:p w14:paraId="1763DE8E" w14:textId="77777777" w:rsidR="007D4F2C" w:rsidRPr="007D4F2C" w:rsidRDefault="007D4F2C" w:rsidP="007D4F2C">
      <w:pPr>
        <w:numPr>
          <w:ilvl w:val="0"/>
          <w:numId w:val="9"/>
        </w:numPr>
      </w:pPr>
      <w:r w:rsidRPr="007D4F2C">
        <w:t>Components include security principal (user, group, service principal, or managed identity), role definition (built-in or custom), scope (management group, subscription, resource group, resource), and role assignment.</w:t>
      </w:r>
    </w:p>
    <w:p w14:paraId="6D5DBB6F" w14:textId="77777777" w:rsidR="007D4F2C" w:rsidRPr="007D4F2C" w:rsidRDefault="007D4F2C" w:rsidP="007D4F2C">
      <w:pPr>
        <w:numPr>
          <w:ilvl w:val="0"/>
          <w:numId w:val="9"/>
        </w:numPr>
      </w:pPr>
      <w:r w:rsidRPr="007D4F2C">
        <w:t>Grant least privilege—only the access needed for the job.</w:t>
      </w:r>
    </w:p>
    <w:p w14:paraId="3FEC86F6" w14:textId="77777777" w:rsidR="007D4F2C" w:rsidRPr="007D4F2C" w:rsidRDefault="007D4F2C" w:rsidP="007D4F2C">
      <w:pPr>
        <w:numPr>
          <w:ilvl w:val="0"/>
          <w:numId w:val="9"/>
        </w:numPr>
      </w:pPr>
      <w:r w:rsidRPr="007D4F2C">
        <w:t>Limit the number of subscription owners (maximum three recommended).</w:t>
      </w:r>
    </w:p>
    <w:p w14:paraId="70026C19" w14:textId="77777777" w:rsidR="007D4F2C" w:rsidRPr="007D4F2C" w:rsidRDefault="007D4F2C" w:rsidP="007D4F2C">
      <w:pPr>
        <w:numPr>
          <w:ilvl w:val="0"/>
          <w:numId w:val="9"/>
        </w:numPr>
      </w:pPr>
      <w:r w:rsidRPr="007D4F2C">
        <w:t>Use Privileged Identity Management for just-in-time access.</w:t>
      </w:r>
    </w:p>
    <w:p w14:paraId="27F9E808" w14:textId="77777777" w:rsidR="007D4F2C" w:rsidRPr="007D4F2C" w:rsidRDefault="007D4F2C" w:rsidP="007D4F2C">
      <w:pPr>
        <w:numPr>
          <w:ilvl w:val="0"/>
          <w:numId w:val="9"/>
        </w:numPr>
      </w:pPr>
      <w:r w:rsidRPr="007D4F2C">
        <w:t>Assign roles at the lowest possible scope.</w:t>
      </w:r>
    </w:p>
    <w:p w14:paraId="39473294" w14:textId="77777777" w:rsidR="007D4F2C" w:rsidRPr="007D4F2C" w:rsidRDefault="007D4F2C" w:rsidP="007D4F2C">
      <w:pPr>
        <w:numPr>
          <w:ilvl w:val="0"/>
          <w:numId w:val="9"/>
        </w:numPr>
      </w:pPr>
      <w:r w:rsidRPr="007D4F2C">
        <w:t>Regularly review and remove unnecessary privileged roles.</w:t>
      </w:r>
    </w:p>
    <w:p w14:paraId="7B6C3007" w14:textId="77777777" w:rsidR="007D4F2C" w:rsidRPr="007D4F2C" w:rsidRDefault="007D4F2C" w:rsidP="007D4F2C">
      <w:pPr>
        <w:numPr>
          <w:ilvl w:val="0"/>
          <w:numId w:val="9"/>
        </w:numPr>
      </w:pPr>
      <w:r w:rsidRPr="007D4F2C">
        <w:t>Use conditional access and multifactor authentication for sensitive roles.</w:t>
      </w:r>
    </w:p>
    <w:p w14:paraId="007B7BB3" w14:textId="77777777" w:rsidR="007D4F2C" w:rsidRPr="007D4F2C" w:rsidRDefault="007D4F2C" w:rsidP="007D4F2C">
      <w:pPr>
        <w:numPr>
          <w:ilvl w:val="0"/>
          <w:numId w:val="9"/>
        </w:numPr>
      </w:pPr>
      <w:r w:rsidRPr="007D4F2C">
        <w:t>Built-in roles include Owner, Contributor, Reader, User Access Administrator, and many more.</w:t>
      </w:r>
    </w:p>
    <w:p w14:paraId="1C453EF2" w14:textId="77777777" w:rsidR="007D4F2C" w:rsidRPr="007D4F2C" w:rsidRDefault="007D4F2C" w:rsidP="007D4F2C">
      <w:pPr>
        <w:numPr>
          <w:ilvl w:val="0"/>
          <w:numId w:val="9"/>
        </w:numPr>
      </w:pPr>
      <w:r w:rsidRPr="007D4F2C">
        <w:t>Custom roles can be defined for specific permissions.</w:t>
      </w:r>
    </w:p>
    <w:p w14:paraId="278C973E" w14:textId="77777777" w:rsidR="007D4F2C" w:rsidRPr="007D4F2C" w:rsidRDefault="007D4F2C" w:rsidP="007D4F2C">
      <w:pPr>
        <w:numPr>
          <w:ilvl w:val="0"/>
          <w:numId w:val="9"/>
        </w:numPr>
      </w:pPr>
      <w:r w:rsidRPr="007D4F2C">
        <w:t>RBAC is an allow model; no access is granted unless explicitly assigned.</w:t>
      </w:r>
    </w:p>
    <w:p w14:paraId="5792F5E2" w14:textId="77777777" w:rsidR="007D4F2C" w:rsidRPr="007D4F2C" w:rsidRDefault="00C50348" w:rsidP="007D4F2C">
      <w:r>
        <w:pict w14:anchorId="036CD0D9">
          <v:rect id="_x0000_i1033" style="width:0;height:1.5pt" o:hralign="center" o:hrstd="t" o:hr="t" fillcolor="#a0a0a0" stroked="f"/>
        </w:pict>
      </w:r>
    </w:p>
    <w:p w14:paraId="3BEFC4D1" w14:textId="77777777" w:rsidR="007D4F2C" w:rsidRPr="007D4F2C" w:rsidRDefault="007D4F2C" w:rsidP="007D4F2C">
      <w:pPr>
        <w:rPr>
          <w:b/>
          <w:bCs/>
        </w:rPr>
      </w:pPr>
      <w:r w:rsidRPr="007D4F2C">
        <w:rPr>
          <w:b/>
          <w:bCs/>
        </w:rPr>
        <w:t xml:space="preserve">10. </w:t>
      </w:r>
      <w:r w:rsidRPr="007D4F2C">
        <w:rPr>
          <w:b/>
          <w:bCs/>
          <w:color w:val="BF4E14" w:themeColor="accent2" w:themeShade="BF"/>
        </w:rPr>
        <w:t>Azure Resource Manager (ARM)</w:t>
      </w:r>
    </w:p>
    <w:p w14:paraId="785E62AF" w14:textId="77777777" w:rsidR="007D4F2C" w:rsidRPr="007D4F2C" w:rsidRDefault="007D4F2C" w:rsidP="007D4F2C">
      <w:pPr>
        <w:numPr>
          <w:ilvl w:val="0"/>
          <w:numId w:val="10"/>
        </w:numPr>
      </w:pPr>
      <w:r w:rsidRPr="007D4F2C">
        <w:t>Azure Resource Manager is the deployment and management service for Azure.</w:t>
      </w:r>
    </w:p>
    <w:p w14:paraId="57FCCED5" w14:textId="77777777" w:rsidR="007D4F2C" w:rsidRPr="007D4F2C" w:rsidRDefault="007D4F2C" w:rsidP="007D4F2C">
      <w:pPr>
        <w:numPr>
          <w:ilvl w:val="0"/>
          <w:numId w:val="10"/>
        </w:numPr>
      </w:pPr>
      <w:r w:rsidRPr="007D4F2C">
        <w:t>Provides a consistent management layer for all resources.</w:t>
      </w:r>
    </w:p>
    <w:p w14:paraId="18979394" w14:textId="77777777" w:rsidR="007D4F2C" w:rsidRPr="007D4F2C" w:rsidRDefault="007D4F2C" w:rsidP="007D4F2C">
      <w:pPr>
        <w:numPr>
          <w:ilvl w:val="0"/>
          <w:numId w:val="10"/>
        </w:numPr>
      </w:pPr>
      <w:r w:rsidRPr="007D4F2C">
        <w:t>Supports infrastructure as code using ARM templates and Bicep.</w:t>
      </w:r>
    </w:p>
    <w:p w14:paraId="0A055236" w14:textId="77777777" w:rsidR="007D4F2C" w:rsidRPr="007D4F2C" w:rsidRDefault="007D4F2C" w:rsidP="007D4F2C">
      <w:pPr>
        <w:numPr>
          <w:ilvl w:val="0"/>
          <w:numId w:val="10"/>
        </w:numPr>
      </w:pPr>
      <w:r w:rsidRPr="007D4F2C">
        <w:t>Enables group operations such as deploy, update, and delete.</w:t>
      </w:r>
    </w:p>
    <w:p w14:paraId="092F9300" w14:textId="77777777" w:rsidR="007D4F2C" w:rsidRPr="007D4F2C" w:rsidRDefault="007D4F2C" w:rsidP="007D4F2C">
      <w:pPr>
        <w:numPr>
          <w:ilvl w:val="0"/>
          <w:numId w:val="10"/>
        </w:numPr>
      </w:pPr>
      <w:r w:rsidRPr="007D4F2C">
        <w:t>Integrates with access control, locks, and tags.</w:t>
      </w:r>
    </w:p>
    <w:p w14:paraId="01270F04" w14:textId="77777777" w:rsidR="007D4F2C" w:rsidRPr="007D4F2C" w:rsidRDefault="007D4F2C" w:rsidP="007D4F2C">
      <w:pPr>
        <w:numPr>
          <w:ilvl w:val="0"/>
          <w:numId w:val="10"/>
        </w:numPr>
      </w:pPr>
      <w:r w:rsidRPr="007D4F2C">
        <w:t>Provides auditing and security features.</w:t>
      </w:r>
    </w:p>
    <w:p w14:paraId="5277BFC7" w14:textId="77777777" w:rsidR="007D4F2C" w:rsidRPr="007D4F2C" w:rsidRDefault="007D4F2C" w:rsidP="007D4F2C">
      <w:pPr>
        <w:numPr>
          <w:ilvl w:val="0"/>
          <w:numId w:val="10"/>
        </w:numPr>
      </w:pPr>
      <w:r w:rsidRPr="007D4F2C">
        <w:t>All management operations go through ARM, ensuring consistency across tools such as the Portal, CLI, PowerShell, and SDKs.</w:t>
      </w:r>
    </w:p>
    <w:p w14:paraId="57051F64" w14:textId="77777777" w:rsidR="007D4F2C" w:rsidRPr="007D4F2C" w:rsidRDefault="007D4F2C" w:rsidP="007D4F2C">
      <w:pPr>
        <w:numPr>
          <w:ilvl w:val="0"/>
          <w:numId w:val="10"/>
        </w:numPr>
      </w:pPr>
      <w:r w:rsidRPr="007D4F2C">
        <w:t>Each Azure service is managed by a resource provider.</w:t>
      </w:r>
    </w:p>
    <w:p w14:paraId="7A922C6C" w14:textId="77777777" w:rsidR="007D4F2C" w:rsidRPr="007D4F2C" w:rsidRDefault="007D4F2C" w:rsidP="007D4F2C">
      <w:pPr>
        <w:numPr>
          <w:ilvl w:val="0"/>
          <w:numId w:val="10"/>
        </w:numPr>
      </w:pPr>
      <w:r w:rsidRPr="007D4F2C">
        <w:t>Declarative syntax allows defining infrastructure in code for repeatable deployments.</w:t>
      </w:r>
    </w:p>
    <w:p w14:paraId="54BF170E" w14:textId="77777777" w:rsidR="007D4F2C" w:rsidRPr="007D4F2C" w:rsidRDefault="007D4F2C" w:rsidP="007D4F2C">
      <w:pPr>
        <w:numPr>
          <w:ilvl w:val="0"/>
          <w:numId w:val="10"/>
        </w:numPr>
      </w:pPr>
      <w:r w:rsidRPr="007D4F2C">
        <w:t>Locks can prevent accidental deletion or modification of resources.</w:t>
      </w:r>
    </w:p>
    <w:p w14:paraId="41E45C9C" w14:textId="77777777" w:rsidR="007D4F2C" w:rsidRPr="007D4F2C" w:rsidRDefault="007D4F2C" w:rsidP="007D4F2C">
      <w:pPr>
        <w:numPr>
          <w:ilvl w:val="0"/>
          <w:numId w:val="10"/>
        </w:numPr>
      </w:pPr>
      <w:r w:rsidRPr="007D4F2C">
        <w:t>ARM integrates with security monitoring and supports complex scenarios for SaaS and ISVs.</w:t>
      </w:r>
    </w:p>
    <w:p w14:paraId="70C1B56B" w14:textId="77777777" w:rsidR="007D4F2C" w:rsidRPr="007D4F2C" w:rsidRDefault="00C50348" w:rsidP="007D4F2C">
      <w:r>
        <w:pict w14:anchorId="0094C3E4">
          <v:rect id="_x0000_i1034" style="width:0;height:1.5pt" o:hralign="center" o:hrstd="t" o:hr="t" fillcolor="#a0a0a0" stroked="f"/>
        </w:pict>
      </w:r>
    </w:p>
    <w:p w14:paraId="5259C786" w14:textId="77777777" w:rsidR="007D4F2C" w:rsidRPr="007D4F2C" w:rsidRDefault="007D4F2C" w:rsidP="007D4F2C">
      <w:pPr>
        <w:rPr>
          <w:b/>
          <w:bCs/>
        </w:rPr>
      </w:pPr>
      <w:r w:rsidRPr="007D4F2C">
        <w:rPr>
          <w:b/>
          <w:bCs/>
        </w:rPr>
        <w:t xml:space="preserve">11. </w:t>
      </w:r>
      <w:r w:rsidRPr="007D4F2C">
        <w:rPr>
          <w:b/>
          <w:bCs/>
          <w:color w:val="BF4E14" w:themeColor="accent2" w:themeShade="BF"/>
        </w:rPr>
        <w:t>Resource Locks</w:t>
      </w:r>
    </w:p>
    <w:p w14:paraId="5948510C" w14:textId="77777777" w:rsidR="007D4F2C" w:rsidRPr="007D4F2C" w:rsidRDefault="007D4F2C" w:rsidP="007D4F2C">
      <w:pPr>
        <w:numPr>
          <w:ilvl w:val="0"/>
          <w:numId w:val="11"/>
        </w:numPr>
      </w:pPr>
      <w:r w:rsidRPr="007D4F2C">
        <w:t>Resource locks prevent accidental deletion or modification of critical resources.</w:t>
      </w:r>
    </w:p>
    <w:p w14:paraId="465A0C61" w14:textId="77777777" w:rsidR="007D4F2C" w:rsidRPr="007D4F2C" w:rsidRDefault="007D4F2C" w:rsidP="007D4F2C">
      <w:pPr>
        <w:numPr>
          <w:ilvl w:val="0"/>
          <w:numId w:val="11"/>
        </w:numPr>
      </w:pPr>
      <w:r w:rsidRPr="007D4F2C">
        <w:t>Types of locks include Read-Only (prevents changes) and Delete (prevents deletion but allows modifications).</w:t>
      </w:r>
    </w:p>
    <w:p w14:paraId="0799C8F9" w14:textId="77777777" w:rsidR="007D4F2C" w:rsidRPr="007D4F2C" w:rsidRDefault="007D4F2C" w:rsidP="007D4F2C">
      <w:pPr>
        <w:numPr>
          <w:ilvl w:val="0"/>
          <w:numId w:val="11"/>
        </w:numPr>
      </w:pPr>
      <w:r w:rsidRPr="007D4F2C">
        <w:t>Locks can be applied at the subscription, resource group, or resource level.</w:t>
      </w:r>
    </w:p>
    <w:p w14:paraId="31BFA2DE" w14:textId="77777777" w:rsidR="007D4F2C" w:rsidRPr="007D4F2C" w:rsidRDefault="007D4F2C" w:rsidP="007D4F2C">
      <w:pPr>
        <w:numPr>
          <w:ilvl w:val="0"/>
          <w:numId w:val="11"/>
        </w:numPr>
      </w:pPr>
      <w:r w:rsidRPr="007D4F2C">
        <w:t>Locks are inherited by child resources.</w:t>
      </w:r>
    </w:p>
    <w:p w14:paraId="1FD7F126" w14:textId="77777777" w:rsidR="007D4F2C" w:rsidRPr="007D4F2C" w:rsidRDefault="007D4F2C" w:rsidP="007D4F2C">
      <w:pPr>
        <w:numPr>
          <w:ilvl w:val="0"/>
          <w:numId w:val="11"/>
        </w:numPr>
      </w:pPr>
      <w:r w:rsidRPr="007D4F2C">
        <w:t>Only Owner and User Access Administrator roles can create or delete locks.</w:t>
      </w:r>
    </w:p>
    <w:p w14:paraId="3A4AF1C2" w14:textId="77777777" w:rsidR="007D4F2C" w:rsidRPr="007D4F2C" w:rsidRDefault="007D4F2C" w:rsidP="007D4F2C">
      <w:pPr>
        <w:numPr>
          <w:ilvl w:val="0"/>
          <w:numId w:val="11"/>
        </w:numPr>
      </w:pPr>
      <w:r w:rsidRPr="007D4F2C">
        <w:t>Use locks for mission-critical resources, such as production databases.</w:t>
      </w:r>
    </w:p>
    <w:p w14:paraId="682966BB" w14:textId="77777777" w:rsidR="007D4F2C" w:rsidRPr="007D4F2C" w:rsidRDefault="007D4F2C" w:rsidP="007D4F2C">
      <w:pPr>
        <w:numPr>
          <w:ilvl w:val="0"/>
          <w:numId w:val="11"/>
        </w:numPr>
      </w:pPr>
      <w:r w:rsidRPr="007D4F2C">
        <w:t>Combine locks with RBAC for layered protection.</w:t>
      </w:r>
    </w:p>
    <w:p w14:paraId="17570A2C" w14:textId="77777777" w:rsidR="007D4F2C" w:rsidRPr="007D4F2C" w:rsidRDefault="007D4F2C" w:rsidP="007D4F2C">
      <w:pPr>
        <w:numPr>
          <w:ilvl w:val="0"/>
          <w:numId w:val="11"/>
        </w:numPr>
      </w:pPr>
      <w:r w:rsidRPr="007D4F2C">
        <w:t>Regularly review and update locks as environments evolve.</w:t>
      </w:r>
    </w:p>
    <w:p w14:paraId="74FBEA41" w14:textId="77777777" w:rsidR="00E53944" w:rsidRDefault="00E53944"/>
    <w:sectPr w:rsidR="00E5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2837"/>
    <w:multiLevelType w:val="multilevel"/>
    <w:tmpl w:val="E278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E67BF"/>
    <w:multiLevelType w:val="multilevel"/>
    <w:tmpl w:val="C6A0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E6503"/>
    <w:multiLevelType w:val="multilevel"/>
    <w:tmpl w:val="0354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715EE"/>
    <w:multiLevelType w:val="multilevel"/>
    <w:tmpl w:val="FF14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6082B"/>
    <w:multiLevelType w:val="multilevel"/>
    <w:tmpl w:val="2824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A7511"/>
    <w:multiLevelType w:val="multilevel"/>
    <w:tmpl w:val="B04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037B2"/>
    <w:multiLevelType w:val="multilevel"/>
    <w:tmpl w:val="C9A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D4BEE"/>
    <w:multiLevelType w:val="multilevel"/>
    <w:tmpl w:val="5ACC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B229F"/>
    <w:multiLevelType w:val="multilevel"/>
    <w:tmpl w:val="BFF4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52773"/>
    <w:multiLevelType w:val="multilevel"/>
    <w:tmpl w:val="1FF6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02ECC"/>
    <w:multiLevelType w:val="multilevel"/>
    <w:tmpl w:val="2462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988932">
    <w:abstractNumId w:val="3"/>
  </w:num>
  <w:num w:numId="2" w16cid:durableId="493496330">
    <w:abstractNumId w:val="2"/>
  </w:num>
  <w:num w:numId="3" w16cid:durableId="1492916108">
    <w:abstractNumId w:val="4"/>
  </w:num>
  <w:num w:numId="4" w16cid:durableId="206726740">
    <w:abstractNumId w:val="0"/>
  </w:num>
  <w:num w:numId="5" w16cid:durableId="921721523">
    <w:abstractNumId w:val="10"/>
  </w:num>
  <w:num w:numId="6" w16cid:durableId="1252470678">
    <w:abstractNumId w:val="5"/>
  </w:num>
  <w:num w:numId="7" w16cid:durableId="1369188213">
    <w:abstractNumId w:val="6"/>
  </w:num>
  <w:num w:numId="8" w16cid:durableId="170728495">
    <w:abstractNumId w:val="7"/>
  </w:num>
  <w:num w:numId="9" w16cid:durableId="866597874">
    <w:abstractNumId w:val="8"/>
  </w:num>
  <w:num w:numId="10" w16cid:durableId="1843736932">
    <w:abstractNumId w:val="9"/>
  </w:num>
  <w:num w:numId="11" w16cid:durableId="506596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2C"/>
    <w:rsid w:val="0025727E"/>
    <w:rsid w:val="00433AC8"/>
    <w:rsid w:val="00470FDB"/>
    <w:rsid w:val="00500DF8"/>
    <w:rsid w:val="007D4F2C"/>
    <w:rsid w:val="008864D4"/>
    <w:rsid w:val="008932E5"/>
    <w:rsid w:val="00A92B5D"/>
    <w:rsid w:val="00C84678"/>
    <w:rsid w:val="00E53944"/>
    <w:rsid w:val="00FE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88EE"/>
  <w15:chartTrackingRefBased/>
  <w15:docId w15:val="{1D037142-FD96-4673-9788-A0434351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1129</Words>
  <Characters>7083</Characters>
  <Application>Microsoft Office Word</Application>
  <DocSecurity>0</DocSecurity>
  <Lines>158</Lines>
  <Paragraphs>115</Paragraphs>
  <ScaleCrop>false</ScaleCrop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Lodha</dc:creator>
  <cp:keywords/>
  <dc:description/>
  <cp:lastModifiedBy>Ajay Lodha</cp:lastModifiedBy>
  <cp:revision>4</cp:revision>
  <dcterms:created xsi:type="dcterms:W3CDTF">2025-08-19T18:12:00Z</dcterms:created>
  <dcterms:modified xsi:type="dcterms:W3CDTF">2025-08-21T12:12:00Z</dcterms:modified>
</cp:coreProperties>
</file>