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24F5" w14:textId="77777777" w:rsidR="001B219F" w:rsidRPr="00574D8A" w:rsidRDefault="00000000">
      <w:pPr>
        <w:pStyle w:val="Title"/>
        <w:rPr>
          <w:color w:val="E36C0A" w:themeColor="accent6" w:themeShade="BF"/>
        </w:rPr>
      </w:pPr>
      <w:r w:rsidRPr="00574D8A">
        <w:rPr>
          <w:color w:val="E36C0A" w:themeColor="accent6" w:themeShade="BF"/>
        </w:rPr>
        <w:t>Azure Storage – Comprehensive Student Notes</w:t>
      </w:r>
    </w:p>
    <w:p w14:paraId="4AC786CC" w14:textId="77777777" w:rsidR="001B219F" w:rsidRPr="00574D8A" w:rsidRDefault="00000000">
      <w:pPr>
        <w:pStyle w:val="Heading1"/>
        <w:rPr>
          <w:color w:val="984806" w:themeColor="accent6" w:themeShade="80"/>
        </w:rPr>
      </w:pPr>
      <w:r w:rsidRPr="00574D8A">
        <w:rPr>
          <w:color w:val="984806" w:themeColor="accent6" w:themeShade="80"/>
        </w:rPr>
        <w:t>Overview of Azure Storage</w:t>
      </w:r>
    </w:p>
    <w:p w14:paraId="638B1800" w14:textId="77777777" w:rsidR="001B219F" w:rsidRDefault="00000000">
      <w:r>
        <w:t>Azure Storage is a cloud-based solution for storing large amounts of data securely, reliably, and cost-effectively. It supports multiple data types and access scenarios, making it ideal for everything from virtual machines to big data analytics.</w:t>
      </w:r>
    </w:p>
    <w:p w14:paraId="6A24944F" w14:textId="77777777" w:rsidR="001B219F" w:rsidRDefault="00000000">
      <w:pPr>
        <w:pStyle w:val="Heading1"/>
      </w:pPr>
      <w:r>
        <w:t>Types of Data Stored in Azure</w:t>
      </w:r>
    </w:p>
    <w:p w14:paraId="185A9283" w14:textId="77777777" w:rsidR="001B219F" w:rsidRDefault="00000000">
      <w:r>
        <w:t xml:space="preserve">1. </w:t>
      </w:r>
      <w:r w:rsidRPr="00574D8A">
        <w:rPr>
          <w:b/>
          <w:bCs/>
        </w:rPr>
        <w:t>Storage for Virtual Machines</w:t>
      </w:r>
    </w:p>
    <w:p w14:paraId="65B37013" w14:textId="77777777" w:rsidR="001B219F" w:rsidRDefault="00000000">
      <w:r>
        <w:t>- Disks: Persistent storage for VM OS and data disks.</w:t>
      </w:r>
    </w:p>
    <w:p w14:paraId="2FDF637E" w14:textId="77777777" w:rsidR="001B219F" w:rsidRDefault="00000000">
      <w:r>
        <w:t>- Files: Shared file systems for applications needing file-level access.</w:t>
      </w:r>
    </w:p>
    <w:p w14:paraId="27F8A367" w14:textId="77777777" w:rsidR="001B219F" w:rsidRDefault="00000000">
      <w:r>
        <w:t>Note: VM disks use page blobs, which support random read/write operations.</w:t>
      </w:r>
    </w:p>
    <w:p w14:paraId="08A17CF7" w14:textId="77777777" w:rsidR="001B219F" w:rsidRPr="00574D8A" w:rsidRDefault="00000000">
      <w:pPr>
        <w:rPr>
          <w:b/>
          <w:bCs/>
        </w:rPr>
      </w:pPr>
      <w:r>
        <w:t xml:space="preserve">2. </w:t>
      </w:r>
      <w:r w:rsidRPr="00574D8A">
        <w:rPr>
          <w:b/>
          <w:bCs/>
        </w:rPr>
        <w:t>Unstructured Data</w:t>
      </w:r>
    </w:p>
    <w:p w14:paraId="3643BB57" w14:textId="77777777" w:rsidR="001B219F" w:rsidRDefault="00000000">
      <w:r>
        <w:t>- Blobs: Store binary data like images, videos, backups.</w:t>
      </w:r>
    </w:p>
    <w:p w14:paraId="5F76C781" w14:textId="77777777" w:rsidR="001B219F" w:rsidRDefault="00000000">
      <w:r>
        <w:t>- Data Lake Store: Optimized for analytics workloads using hierarchical namespace.</w:t>
      </w:r>
    </w:p>
    <w:p w14:paraId="6AD083F7" w14:textId="77777777" w:rsidR="001B219F" w:rsidRDefault="00000000">
      <w:r>
        <w:t>Note: Blobs are ideal for storing large media files, logs, and backups.</w:t>
      </w:r>
    </w:p>
    <w:p w14:paraId="5C638E58" w14:textId="77777777" w:rsidR="001B219F" w:rsidRDefault="00000000">
      <w:r>
        <w:t xml:space="preserve">3. </w:t>
      </w:r>
      <w:r w:rsidRPr="00574D8A">
        <w:rPr>
          <w:b/>
          <w:bCs/>
        </w:rPr>
        <w:t>Structured &amp; Semi-Structured Data</w:t>
      </w:r>
    </w:p>
    <w:p w14:paraId="7258AA4C" w14:textId="77777777" w:rsidR="001B219F" w:rsidRDefault="00000000">
      <w:r>
        <w:t>- Tables: NoSQL key-value store for fast access.</w:t>
      </w:r>
    </w:p>
    <w:p w14:paraId="4E8A07C4" w14:textId="77777777" w:rsidR="001B219F" w:rsidRDefault="00000000">
      <w:r>
        <w:t>- Cosmos DB: Globally distributed multi-model database.</w:t>
      </w:r>
    </w:p>
    <w:p w14:paraId="2058C23F" w14:textId="77777777" w:rsidR="001B219F" w:rsidRDefault="00000000">
      <w:r>
        <w:t>- Azure SQL DB: Fully managed relational database.</w:t>
      </w:r>
    </w:p>
    <w:p w14:paraId="0820AEC7" w14:textId="77777777" w:rsidR="001B219F" w:rsidRDefault="00000000">
      <w:pPr>
        <w:pStyle w:val="Heading1"/>
      </w:pPr>
      <w:r>
        <w:t>Storage Tiers</w:t>
      </w:r>
    </w:p>
    <w:p w14:paraId="68DDAB22" w14:textId="77777777" w:rsidR="001B219F" w:rsidRDefault="00000000">
      <w:r>
        <w:t>- Standard HDD: Economical, lower performance. Use for backup and infrequent access.</w:t>
      </w:r>
    </w:p>
    <w:p w14:paraId="1AFB22F4" w14:textId="77777777" w:rsidR="001B219F" w:rsidRDefault="00000000">
      <w:r>
        <w:t>- Premium SSD: High performance, low latency. Use for production workloads and VMs.</w:t>
      </w:r>
    </w:p>
    <w:p w14:paraId="2F7897D3" w14:textId="77777777" w:rsidR="001B219F" w:rsidRDefault="00000000">
      <w:r>
        <w:t>Note: Choose tiers based on performance needs and cost constraints.</w:t>
      </w:r>
    </w:p>
    <w:p w14:paraId="4065416F" w14:textId="77777777" w:rsidR="001B219F" w:rsidRDefault="00000000">
      <w:pPr>
        <w:pStyle w:val="Heading1"/>
      </w:pPr>
      <w:r>
        <w:t>Azure Storage Services</w:t>
      </w:r>
    </w:p>
    <w:p w14:paraId="078C199E" w14:textId="77777777" w:rsidR="001B219F" w:rsidRDefault="00000000">
      <w:r>
        <w:t>- Blob Containers: Store unstructured data.</w:t>
      </w:r>
    </w:p>
    <w:p w14:paraId="24BF7128" w14:textId="77777777" w:rsidR="001B219F" w:rsidRDefault="00000000">
      <w:r>
        <w:t>- Azure Files: Shared file system via SMB.</w:t>
      </w:r>
    </w:p>
    <w:p w14:paraId="5F64CC31" w14:textId="77777777" w:rsidR="001B219F" w:rsidRDefault="00000000">
      <w:r>
        <w:t>- Azure Queues: Message queue for decoupled apps.</w:t>
      </w:r>
    </w:p>
    <w:p w14:paraId="38FA6AA3" w14:textId="77777777" w:rsidR="001B219F" w:rsidRDefault="00000000">
      <w:r>
        <w:t>- Azure Tables: NoSQL store for structured data.</w:t>
      </w:r>
    </w:p>
    <w:p w14:paraId="79D9CC33" w14:textId="77777777" w:rsidR="001B219F" w:rsidRDefault="00000000">
      <w:pPr>
        <w:pStyle w:val="Heading1"/>
      </w:pPr>
      <w:r>
        <w:t>Storage Account Types</w:t>
      </w:r>
    </w:p>
    <w:p w14:paraId="337BAA54" w14:textId="77777777" w:rsidR="001B219F" w:rsidRDefault="00000000">
      <w:r>
        <w:t>All storage accounts are encrypted at rest using SSE (Storage Service Encryption) with AES 256-bit.</w:t>
      </w:r>
    </w:p>
    <w:p w14:paraId="2A421E47" w14:textId="77777777" w:rsidR="001B219F" w:rsidRDefault="00000000">
      <w:r>
        <w:t>- Standard GPv2: Supports all services, cost-effective.</w:t>
      </w:r>
    </w:p>
    <w:p w14:paraId="45904164" w14:textId="77777777" w:rsidR="001B219F" w:rsidRDefault="00000000">
      <w:r>
        <w:t>- Premium Block Blobs: High-performance blob storage.</w:t>
      </w:r>
    </w:p>
    <w:p w14:paraId="4A296AA0" w14:textId="77777777" w:rsidR="001B219F" w:rsidRDefault="00000000">
      <w:r>
        <w:t>- Premium File Shares: High-performance file storage.</w:t>
      </w:r>
    </w:p>
    <w:p w14:paraId="31EC590A" w14:textId="77777777" w:rsidR="001B219F" w:rsidRDefault="00000000">
      <w:r>
        <w:t>- Premium Page Blobs: Optimized for VM disks.</w:t>
      </w:r>
    </w:p>
    <w:p w14:paraId="53209119" w14:textId="77777777" w:rsidR="001B219F" w:rsidRDefault="00000000">
      <w:pPr>
        <w:pStyle w:val="Heading1"/>
      </w:pPr>
      <w:r>
        <w:t>Replication Options</w:t>
      </w:r>
    </w:p>
    <w:p w14:paraId="236B5C54" w14:textId="77777777" w:rsidR="001B219F" w:rsidRDefault="00000000">
      <w:r>
        <w:t>- LRS: Replication within a single datacenter. Cost-effective, less resilient.</w:t>
      </w:r>
    </w:p>
    <w:p w14:paraId="68C1B9BC" w14:textId="77777777" w:rsidR="001B219F" w:rsidRDefault="00000000">
      <w:r>
        <w:t>- ZRS: Replication across zones in a region. High availability.</w:t>
      </w:r>
    </w:p>
    <w:p w14:paraId="6AFF5C7A" w14:textId="77777777" w:rsidR="001B219F" w:rsidRDefault="00000000">
      <w:r>
        <w:t>- GRS / RA-GRS: Replication across regions. Disaster recovery.</w:t>
      </w:r>
    </w:p>
    <w:p w14:paraId="618BA5D6" w14:textId="77777777" w:rsidR="001B219F" w:rsidRDefault="00000000">
      <w:r>
        <w:t>- GZRS / RA-GZRS: Combines zone and geo-redundancy. Maximum resilience.</w:t>
      </w:r>
    </w:p>
    <w:p w14:paraId="4565E3C6" w14:textId="77777777" w:rsidR="001B219F" w:rsidRDefault="00000000">
      <w:pPr>
        <w:pStyle w:val="Heading1"/>
      </w:pPr>
      <w:r>
        <w:t>Default Storage Endpoints</w:t>
      </w:r>
    </w:p>
    <w:p w14:paraId="70E00562" w14:textId="77777777" w:rsidR="001B219F" w:rsidRDefault="00000000">
      <w:r>
        <w:t>Each storage account has default endpoints for:</w:t>
      </w:r>
    </w:p>
    <w:p w14:paraId="5D3B745D" w14:textId="77777777" w:rsidR="001B219F" w:rsidRDefault="00000000">
      <w:r>
        <w:t>- Blob service</w:t>
      </w:r>
    </w:p>
    <w:p w14:paraId="4CEC060D" w14:textId="77777777" w:rsidR="001B219F" w:rsidRDefault="00000000">
      <w:r>
        <w:t>- Table service</w:t>
      </w:r>
    </w:p>
    <w:p w14:paraId="15B0FAA4" w14:textId="77777777" w:rsidR="001B219F" w:rsidRDefault="00000000">
      <w:r>
        <w:t>- Queue service</w:t>
      </w:r>
    </w:p>
    <w:p w14:paraId="418C17DB" w14:textId="77777777" w:rsidR="001B219F" w:rsidRDefault="00000000">
      <w:r>
        <w:t>- File service</w:t>
      </w:r>
    </w:p>
    <w:p w14:paraId="367C01D4" w14:textId="77777777" w:rsidR="001B219F" w:rsidRDefault="00000000">
      <w:pPr>
        <w:pStyle w:val="Heading1"/>
      </w:pPr>
      <w:r>
        <w:t>Custom Domain Mapping</w:t>
      </w:r>
    </w:p>
    <w:p w14:paraId="4E5EF09D" w14:textId="77777777" w:rsidR="001B219F" w:rsidRDefault="00000000">
      <w:r>
        <w:t>You can map your own domain to Azure Storage using CNAME records.</w:t>
      </w:r>
    </w:p>
    <w:p w14:paraId="2B41A5A2" w14:textId="77777777" w:rsidR="001B219F" w:rsidRDefault="00000000">
      <w:r>
        <w:t>Direct Mapping:</w:t>
      </w:r>
    </w:p>
    <w:p w14:paraId="107BEF3A" w14:textId="77777777" w:rsidR="001B219F" w:rsidRDefault="00000000">
      <w:r>
        <w:t>blobs.contoso.com → contosoblobs.blob.core.windows.net</w:t>
      </w:r>
    </w:p>
    <w:p w14:paraId="7D954076" w14:textId="77777777" w:rsidR="001B219F" w:rsidRDefault="00000000">
      <w:r>
        <w:t xml:space="preserve">Intermediary Domain with </w:t>
      </w:r>
      <w:proofErr w:type="spellStart"/>
      <w:r>
        <w:t>asverify</w:t>
      </w:r>
      <w:proofErr w:type="spellEnd"/>
      <w:r>
        <w:t>:</w:t>
      </w:r>
    </w:p>
    <w:p w14:paraId="61D6D824" w14:textId="77777777" w:rsidR="001B219F" w:rsidRDefault="00000000">
      <w:r>
        <w:t>asverify.blobs.contoso.com → asverify.contosoblobs.blob.core.windows.net</w:t>
      </w:r>
    </w:p>
    <w:p w14:paraId="0A2EBEDD" w14:textId="77777777" w:rsidR="001B219F" w:rsidRDefault="00000000">
      <w:r>
        <w:t>blobs.contoso.com → contosoblobs.blob.core.windows.net</w:t>
      </w:r>
    </w:p>
    <w:p w14:paraId="3E5CD956" w14:textId="77777777" w:rsidR="001B219F" w:rsidRDefault="00000000">
      <w:pPr>
        <w:pStyle w:val="Heading1"/>
      </w:pPr>
      <w:r>
        <w:t>Secure Storage Endpoints</w:t>
      </w:r>
    </w:p>
    <w:p w14:paraId="0B0A82CD" w14:textId="77777777" w:rsidR="001B219F" w:rsidRDefault="00000000">
      <w:r>
        <w:t>- Use Firewalls and Virtual Networks (</w:t>
      </w:r>
      <w:proofErr w:type="spellStart"/>
      <w:r>
        <w:t>VNets</w:t>
      </w:r>
      <w:proofErr w:type="spellEnd"/>
      <w:r>
        <w:t>) to restrict access.</w:t>
      </w:r>
    </w:p>
    <w:p w14:paraId="2D489BAF" w14:textId="77777777" w:rsidR="001B219F" w:rsidRDefault="00000000">
      <w:r>
        <w:t>- Define subnets for granular control.</w:t>
      </w:r>
    </w:p>
    <w:p w14:paraId="55895EAA" w14:textId="77777777" w:rsidR="001B219F" w:rsidRDefault="00000000">
      <w:pPr>
        <w:pStyle w:val="Heading1"/>
      </w:pPr>
      <w:r>
        <w:t>Blob Storage Access Levels</w:t>
      </w:r>
    </w:p>
    <w:p w14:paraId="120194A6" w14:textId="77777777" w:rsidR="001B219F" w:rsidRDefault="00000000">
      <w:r>
        <w:t xml:space="preserve">- Private: No public </w:t>
      </w:r>
      <w:proofErr w:type="gramStart"/>
      <w:r>
        <w:t>access</w:t>
      </w:r>
      <w:proofErr w:type="gramEnd"/>
      <w:r>
        <w:t>.</w:t>
      </w:r>
    </w:p>
    <w:p w14:paraId="61B06591" w14:textId="77777777" w:rsidR="001B219F" w:rsidRDefault="00000000">
      <w:r>
        <w:t>- Blob: Public read access to blobs only.</w:t>
      </w:r>
    </w:p>
    <w:p w14:paraId="47354D88" w14:textId="77777777" w:rsidR="001B219F" w:rsidRDefault="00000000">
      <w:r>
        <w:t>- Container: Public read access to all blobs in container.</w:t>
      </w:r>
    </w:p>
    <w:p w14:paraId="62EC3CC9" w14:textId="77777777" w:rsidR="001B219F" w:rsidRDefault="00000000">
      <w:pPr>
        <w:pStyle w:val="Heading1"/>
      </w:pPr>
      <w:r>
        <w:t>Blob Access Tiers</w:t>
      </w:r>
    </w:p>
    <w:p w14:paraId="1BE4D7D1" w14:textId="77777777" w:rsidR="001B219F" w:rsidRDefault="00000000">
      <w:r>
        <w:t>- Hot: Frequently accessed.</w:t>
      </w:r>
    </w:p>
    <w:p w14:paraId="35383CE0" w14:textId="27C41C99" w:rsidR="001B219F" w:rsidRDefault="00000000">
      <w:r>
        <w:t>- Cool: Infrequently accessed.</w:t>
      </w:r>
      <w:r w:rsidR="00574D8A">
        <w:t xml:space="preserve"> &gt;&gt; 30 days </w:t>
      </w:r>
    </w:p>
    <w:p w14:paraId="49842FF2" w14:textId="1B9318DB" w:rsidR="001B219F" w:rsidRDefault="00000000">
      <w:r>
        <w:t>- Cold: Rarely accessed.</w:t>
      </w:r>
      <w:r w:rsidR="00574D8A">
        <w:t xml:space="preserve"> &gt;&gt; 90 days </w:t>
      </w:r>
    </w:p>
    <w:p w14:paraId="6F303732" w14:textId="7545A2B2" w:rsidR="001B219F" w:rsidRDefault="00000000">
      <w:r>
        <w:t>- Archive: Long-term archival.</w:t>
      </w:r>
      <w:r w:rsidR="00574D8A">
        <w:t xml:space="preserve"> &gt;&gt; 180 days</w:t>
      </w:r>
    </w:p>
    <w:p w14:paraId="27C262AA" w14:textId="77777777" w:rsidR="001B219F" w:rsidRDefault="00000000">
      <w:pPr>
        <w:pStyle w:val="Heading1"/>
      </w:pPr>
      <w:r>
        <w:t>Blob Types</w:t>
      </w:r>
    </w:p>
    <w:p w14:paraId="674FE401" w14:textId="77777777" w:rsidR="001B219F" w:rsidRDefault="00000000">
      <w:r>
        <w:t>- Block Blob: For text and binary data.</w:t>
      </w:r>
    </w:p>
    <w:p w14:paraId="7EEAE8CE" w14:textId="77777777" w:rsidR="001B219F" w:rsidRDefault="00000000">
      <w:r>
        <w:t>- Append Blob: Optimized for append operations.</w:t>
      </w:r>
    </w:p>
    <w:p w14:paraId="14F21D00" w14:textId="77777777" w:rsidR="001B219F" w:rsidRDefault="00000000">
      <w:r>
        <w:t>- Page Blob: Used for random read/write (e.g., disks).</w:t>
      </w:r>
    </w:p>
    <w:p w14:paraId="274F4DB6" w14:textId="77777777" w:rsidR="001B219F" w:rsidRDefault="00000000">
      <w:pPr>
        <w:pStyle w:val="Heading1"/>
      </w:pPr>
      <w:r>
        <w:t>Storage Security</w:t>
      </w:r>
    </w:p>
    <w:p w14:paraId="28650840" w14:textId="77777777" w:rsidR="001B219F" w:rsidRDefault="00000000">
      <w:r>
        <w:t>Encryption:</w:t>
      </w:r>
    </w:p>
    <w:p w14:paraId="46FA3D84" w14:textId="77777777" w:rsidR="001B219F" w:rsidRDefault="00000000">
      <w:r>
        <w:t>- SSE (Storage Service Encryption) with AES 256-bit</w:t>
      </w:r>
    </w:p>
    <w:p w14:paraId="0916C89F" w14:textId="77777777" w:rsidR="001B219F" w:rsidRDefault="00000000">
      <w:r>
        <w:t>Authentication:</w:t>
      </w:r>
    </w:p>
    <w:p w14:paraId="4A1B432B" w14:textId="77777777" w:rsidR="001B219F" w:rsidRDefault="00000000">
      <w:r>
        <w:t>- Azure AD RBAC for identity-based access</w:t>
      </w:r>
    </w:p>
    <w:p w14:paraId="12ECA66F" w14:textId="77777777" w:rsidR="001B219F" w:rsidRDefault="00000000">
      <w:r>
        <w:t>Data in Transit:</w:t>
      </w:r>
    </w:p>
    <w:p w14:paraId="1BB9B3B0" w14:textId="77777777" w:rsidR="001B219F" w:rsidRDefault="00000000">
      <w:r>
        <w:t>- Client-side encryption</w:t>
      </w:r>
    </w:p>
    <w:p w14:paraId="3E2F25BA" w14:textId="77777777" w:rsidR="001B219F" w:rsidRDefault="00000000">
      <w:r>
        <w:t>- HTTPS</w:t>
      </w:r>
    </w:p>
    <w:p w14:paraId="31C732A7" w14:textId="77777777" w:rsidR="001B219F" w:rsidRDefault="00000000">
      <w:r>
        <w:t>- SMB 3.0 for secure file access</w:t>
      </w:r>
    </w:p>
    <w:p w14:paraId="41EF0197" w14:textId="77777777" w:rsidR="001B219F" w:rsidRDefault="00000000">
      <w:r>
        <w:t>Shared Access Signatures (SAS):</w:t>
      </w:r>
    </w:p>
    <w:p w14:paraId="091CDE4B" w14:textId="77777777" w:rsidR="001B219F" w:rsidRDefault="00000000">
      <w:r>
        <w:t>- Temporary, scoped access to storage resources</w:t>
      </w:r>
    </w:p>
    <w:p w14:paraId="33888DF5" w14:textId="77777777" w:rsidR="001B219F" w:rsidRDefault="00000000">
      <w:pPr>
        <w:pStyle w:val="Heading1"/>
      </w:pPr>
      <w:r>
        <w:t>Authorization Options</w:t>
      </w:r>
    </w:p>
    <w:p w14:paraId="18BAB803" w14:textId="77777777" w:rsidR="001B219F" w:rsidRDefault="00000000">
      <w:r>
        <w:t>- Azure AD: Role-based access</w:t>
      </w:r>
    </w:p>
    <w:p w14:paraId="4E3213EB" w14:textId="77777777" w:rsidR="001B219F" w:rsidRDefault="00000000">
      <w:r>
        <w:t>- Shared Key: Full access using account key</w:t>
      </w:r>
    </w:p>
    <w:p w14:paraId="72330D7D" w14:textId="77777777" w:rsidR="001B219F" w:rsidRDefault="00000000">
      <w:r>
        <w:t xml:space="preserve">- SAS: Scoped access with </w:t>
      </w:r>
      <w:proofErr w:type="gramStart"/>
      <w:r>
        <w:t>permissions</w:t>
      </w:r>
      <w:proofErr w:type="gramEnd"/>
    </w:p>
    <w:p w14:paraId="2B995C90" w14:textId="77777777" w:rsidR="001B219F" w:rsidRDefault="00000000">
      <w:r>
        <w:t>- Anonymous: Public access to blobs/containers</w:t>
      </w:r>
    </w:p>
    <w:p w14:paraId="3580C65F" w14:textId="77777777" w:rsidR="001B219F" w:rsidRDefault="00000000">
      <w:pPr>
        <w:pStyle w:val="Heading1"/>
      </w:pPr>
      <w:r>
        <w:t>SAS (Shared Access Signatures)</w:t>
      </w:r>
    </w:p>
    <w:p w14:paraId="2846FDFC" w14:textId="77777777" w:rsidR="001B219F" w:rsidRDefault="00000000">
      <w:r>
        <w:t>SAS tokens can be customized for:</w:t>
      </w:r>
    </w:p>
    <w:p w14:paraId="468A6D5C" w14:textId="77777777" w:rsidR="001B219F" w:rsidRDefault="00000000">
      <w:r>
        <w:t>- Services: Blob, File, Queue, Table</w:t>
      </w:r>
    </w:p>
    <w:p w14:paraId="479240D5" w14:textId="77777777" w:rsidR="001B219F" w:rsidRDefault="00000000">
      <w:r>
        <w:t>- Time: Start and expiry</w:t>
      </w:r>
    </w:p>
    <w:p w14:paraId="50CE001F" w14:textId="77777777" w:rsidR="001B219F" w:rsidRDefault="00000000">
      <w:r>
        <w:t>- Permissions: Read, Write, Delete</w:t>
      </w:r>
    </w:p>
    <w:p w14:paraId="09E78FD0" w14:textId="77777777" w:rsidR="001B219F" w:rsidRDefault="00000000">
      <w:r>
        <w:t>- IP Ranges</w:t>
      </w:r>
    </w:p>
    <w:p w14:paraId="1384DD48" w14:textId="77777777" w:rsidR="001B219F" w:rsidRDefault="00000000">
      <w:r>
        <w:t>- Protocols: HTTPS recommended</w:t>
      </w:r>
    </w:p>
    <w:p w14:paraId="6B29C7E7" w14:textId="77777777" w:rsidR="001B219F" w:rsidRDefault="00000000">
      <w:pPr>
        <w:pStyle w:val="Heading1"/>
      </w:pPr>
      <w:r>
        <w:t>SAS Best Practices</w:t>
      </w:r>
    </w:p>
    <w:p w14:paraId="3CE6E453" w14:textId="77777777" w:rsidR="001B219F" w:rsidRDefault="00000000">
      <w:r>
        <w:t>- Always use HTTPS for SAS distribution.</w:t>
      </w:r>
    </w:p>
    <w:p w14:paraId="00D2244A" w14:textId="77777777" w:rsidR="001B219F" w:rsidRDefault="00000000">
      <w:r>
        <w:t>- Use Stored Access Policies for manageability.</w:t>
      </w:r>
    </w:p>
    <w:p w14:paraId="18C6E016" w14:textId="77777777" w:rsidR="001B219F" w:rsidRDefault="00000000">
      <w:r>
        <w:t>- Set short expiration times for temporary access.</w:t>
      </w:r>
    </w:p>
    <w:p w14:paraId="208F5E1F" w14:textId="77777777" w:rsidR="001B219F" w:rsidRDefault="00000000">
      <w:r>
        <w:t>- Enable automatic renewal for long-running apps.</w:t>
      </w:r>
    </w:p>
    <w:p w14:paraId="371A9E19" w14:textId="77777777" w:rsidR="001B219F" w:rsidRDefault="00000000">
      <w:r>
        <w:t>- Be cautious with start times to avoid clock skew issues.</w:t>
      </w:r>
    </w:p>
    <w:p w14:paraId="132FE436" w14:textId="77777777" w:rsidR="001B219F" w:rsidRDefault="00000000">
      <w:r>
        <w:t>- Be specific with resources to minimize exposure.</w:t>
      </w:r>
    </w:p>
    <w:p w14:paraId="2F52B38D" w14:textId="77777777" w:rsidR="001B219F" w:rsidRDefault="00000000">
      <w:r>
        <w:t>- Monitor usage with Storage Analytics.</w:t>
      </w:r>
    </w:p>
    <w:p w14:paraId="12BEEA16" w14:textId="77777777" w:rsidR="001B219F" w:rsidRDefault="00000000">
      <w:r>
        <w:t>- Validate data written via SAS.</w:t>
      </w:r>
    </w:p>
    <w:p w14:paraId="41271ADE" w14:textId="77777777" w:rsidR="001B219F" w:rsidRDefault="00000000">
      <w:r>
        <w:t>- Don’t assume SAS is always the best option.</w:t>
      </w:r>
    </w:p>
    <w:sectPr w:rsidR="001B21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249984">
    <w:abstractNumId w:val="8"/>
  </w:num>
  <w:num w:numId="2" w16cid:durableId="486432885">
    <w:abstractNumId w:val="6"/>
  </w:num>
  <w:num w:numId="3" w16cid:durableId="2048986921">
    <w:abstractNumId w:val="5"/>
  </w:num>
  <w:num w:numId="4" w16cid:durableId="1681155146">
    <w:abstractNumId w:val="4"/>
  </w:num>
  <w:num w:numId="5" w16cid:durableId="1187910383">
    <w:abstractNumId w:val="7"/>
  </w:num>
  <w:num w:numId="6" w16cid:durableId="1189103350">
    <w:abstractNumId w:val="3"/>
  </w:num>
  <w:num w:numId="7" w16cid:durableId="389185242">
    <w:abstractNumId w:val="2"/>
  </w:num>
  <w:num w:numId="8" w16cid:durableId="116921007">
    <w:abstractNumId w:val="1"/>
  </w:num>
  <w:num w:numId="9" w16cid:durableId="57829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19F"/>
    <w:rsid w:val="0029639D"/>
    <w:rsid w:val="00326F90"/>
    <w:rsid w:val="00574D8A"/>
    <w:rsid w:val="008A6547"/>
    <w:rsid w:val="00AA1D8D"/>
    <w:rsid w:val="00AE230D"/>
    <w:rsid w:val="00B47730"/>
    <w:rsid w:val="00C402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0FBC1"/>
  <w14:defaultImageDpi w14:val="300"/>
  <w15:docId w15:val="{E261EDF1-F46E-4815-BBE0-927696C0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4</cp:revision>
  <dcterms:created xsi:type="dcterms:W3CDTF">2013-12-23T23:15:00Z</dcterms:created>
  <dcterms:modified xsi:type="dcterms:W3CDTF">2025-08-22T10:23:00Z</dcterms:modified>
  <cp:category/>
</cp:coreProperties>
</file>