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497D"/>
          <w:sz w:val="40"/>
        </w:rPr>
        <w:t>BCOR 4970 — Strategic Management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95959"/>
          <w:sz w:val="22"/>
        </w:rPr>
        <w:t>Final Exam Strategy Guide  •  3 Days  •  4 Questions  •  Chapters 5, 6, 8, 10, 11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The Overarching Theme of This Course</w:t>
      </w:r>
    </w:p>
    <w:p>
      <w:pPr>
        <w:spacing w:before="40" w:after="80"/>
      </w:pPr>
      <w:r>
        <w:rPr>
          <w:rFonts w:ascii="Calibri" w:hAnsi="Calibri"/>
          <w:b/>
          <w:i w:val="0"/>
          <w:sz w:val="21"/>
        </w:rPr>
        <w:t>Every single chapter answers one question: How do firms gain and sustain competitive advantage? Learn to see each chapter as one layer of that answer — they build on each other.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Ch 5 — </w:t>
      </w:r>
      <w:r>
        <w:rPr>
          <w:rFonts w:ascii="Calibri" w:hAnsi="Calibri"/>
          <w:b w:val="0"/>
          <w:i w:val="0"/>
          <w:sz w:val="21"/>
        </w:rPr>
        <w:t>WHAT is competitive advantage? (Value = WTP − Cost)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Ch 6 — </w:t>
      </w:r>
      <w:r>
        <w:rPr>
          <w:rFonts w:ascii="Calibri" w:hAnsi="Calibri"/>
          <w:b w:val="0"/>
          <w:i w:val="0"/>
          <w:sz w:val="21"/>
        </w:rPr>
        <w:t>HOW do you compete? (Cost leader vs. Differentiator vs. Blue Ocean)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Ch 8 — </w:t>
      </w:r>
      <w:r>
        <w:rPr>
          <w:rFonts w:ascii="Calibri" w:hAnsi="Calibri"/>
          <w:b w:val="0"/>
          <w:i w:val="0"/>
          <w:sz w:val="21"/>
        </w:rPr>
        <w:t>WHERE do you compete? (Which industries, how integrated, how diversified?)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Ch 10 — </w:t>
      </w:r>
      <w:r>
        <w:rPr>
          <w:rFonts w:ascii="Calibri" w:hAnsi="Calibri"/>
          <w:b w:val="0"/>
          <w:i w:val="0"/>
          <w:sz w:val="21"/>
        </w:rPr>
        <w:t>WHERE in the world? (Which countries, which global strategy?)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Ch 11 — </w:t>
      </w:r>
      <w:r>
        <w:rPr>
          <w:rFonts w:ascii="Calibri" w:hAnsi="Calibri"/>
          <w:b w:val="0"/>
          <w:i w:val="0"/>
          <w:sz w:val="21"/>
        </w:rPr>
        <w:t>HOW do you execute? (Structure, culture, controls to deliver the strategy)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1F497D"/>
          <w:sz w:val="21"/>
        </w:rPr>
        <w:t xml:space="preserve">KEY INSIGHT:  </w:t>
      </w:r>
      <w:r>
        <w:rPr>
          <w:rFonts w:ascii="Calibri" w:hAnsi="Calibri"/>
          <w:b w:val="0"/>
          <w:i/>
          <w:sz w:val="21"/>
        </w:rPr>
        <w:t>Strategy without execution is just a plan. Ch 11 is WHY strategy fails or succeeds in practice.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3-Day Study Plan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Day 1 — Understand the Frameworks (Ch 5 + Ch 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Ch 5 first — it sets the vocabulary (WTP, cost, value gap, competitive advantage) that every other chapter uses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Ch 6 second — the most testable chapter; know cost leadership vs. differentiation cold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Goal: be able to explain each concept in 1–2 sentences without notes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Day 2 — Apply the Frameworks (Ch 8 + Ch 10)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Ch 8 — focus on the spectrum: full vertical integration → outsourcing, and related vs. unrelated diversification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Ch 10 — memorize CAGE + the 4 international strategy types and when to use each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Goal: practice applying frameworks to mini scenarios (e.g., 'Should Company X enter Country Y?')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Day 3 — Connect and Review (Ch 11 + Exam Prep)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Ch 11 — understand why org design is the final piece that makes strategy real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Review the Exam Focus section of your study guide — drill the common traps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Goal: write out 2–3 sentence answers for likely essay questions without looking at notes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Chapter 5 — Shared Value &amp; Competitive Advantage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What Actually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The value equation:  Value = WTP − Cost  — this is the foundation of the entire course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Competitive advantage = your value gap is bigger than competitors'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Shared value = you can do social good AND make money — they reinforce each other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Balanced Scorecard = strategy needs more than financial metrics to stay on track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to Study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Memorize the value equation. Draw it as a simple diagram: WTP on top, Cost on bottom, the gap in between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shared value: think Patagonia — sustainability builds reputation → demand → revenue. Social + economic = aligned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Balanced Scorecard: remember the 4 boxes — Financial, Customer, Internal, Learning. They all connect to strategy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Memory Tricks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Value equation: </w:t>
      </w:r>
      <w:r>
        <w:rPr>
          <w:rFonts w:ascii="Calibri" w:hAnsi="Calibri"/>
          <w:b w:val="0"/>
          <w:i w:val="0"/>
          <w:sz w:val="21"/>
        </w:rPr>
        <w:t>'WTP minus C equals V' — Willingness To Pay minus Cost equals Value gap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Balanced Scorecard: </w:t>
      </w:r>
      <w:r>
        <w:rPr>
          <w:rFonts w:ascii="Calibri" w:hAnsi="Calibri"/>
          <w:b w:val="0"/>
          <w:i w:val="0"/>
          <w:sz w:val="21"/>
        </w:rPr>
        <w:t>FCIL — Financial, Customer, Internal, Learning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Shared Value: </w:t>
      </w:r>
      <w:r>
        <w:rPr>
          <w:rFonts w:ascii="Calibri" w:hAnsi="Calibri"/>
          <w:b w:val="0"/>
          <w:i w:val="0"/>
          <w:sz w:val="21"/>
        </w:rPr>
        <w:t>Doing good = doing well. Not charity, not tradeoff — alignment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008000"/>
          <w:sz w:val="21"/>
        </w:rPr>
        <w:t xml:space="preserve">CONNECTS TO:  </w:t>
      </w:r>
      <w:r>
        <w:rPr>
          <w:rFonts w:ascii="Calibri" w:hAnsi="Calibri"/>
          <w:b w:val="0"/>
          <w:i/>
          <w:sz w:val="21"/>
        </w:rPr>
        <w:t>Ch 6 (how to widen the value gap via cost or differentiation) and Ch 11 (execution determines if you actually capture that value)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Chapter 6 — Business Strategy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What Actually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The #1 most testable concept: Cost Leadership vs. Differentiation — know the difference cold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Cost leader = lowest cost, acceptable value. Wins price wars. Does NOT mean cheapest product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Differentiator = highest perceived value, customers pay premium. Does NOT mean low cost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Blue Ocean = escape the cost vs. differentiation trade-off. Redefine the game entirely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Both strategies can win in the same industry — different positions, not a zero-sum fight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to Study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Draw the 2x2: Low Cost / High Cost on one axis, Low Value / High Value on the other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Place firms: Aldi (low cost, acceptable value), Starbucks (high value, premium price), JetBlue (Blue Ocean)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Practice the trap: 'Differentiation means ignoring cost' — FALSE. Differentiators still manage cost, they just don't lead with it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Memory Tricks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Cost leader: </w:t>
      </w:r>
      <w:r>
        <w:rPr>
          <w:rFonts w:ascii="Calibri" w:hAnsi="Calibri"/>
          <w:b w:val="0"/>
          <w:i w:val="0"/>
          <w:sz w:val="21"/>
        </w:rPr>
        <w:t>Survive price WARS → think Aldi, Walmart (WAR-mart)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Differentiator: </w:t>
      </w:r>
      <w:r>
        <w:rPr>
          <w:rFonts w:ascii="Calibri" w:hAnsi="Calibri"/>
          <w:b w:val="0"/>
          <w:i w:val="0"/>
          <w:sz w:val="21"/>
        </w:rPr>
        <w:t>Customers PAY MORE → think Nike, Starbucks, Apple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Blue Ocean: </w:t>
      </w:r>
      <w:r>
        <w:rPr>
          <w:rFonts w:ascii="Calibri" w:hAnsi="Calibri"/>
          <w:b w:val="0"/>
          <w:i w:val="0"/>
          <w:sz w:val="21"/>
        </w:rPr>
        <w:t>Create your own ocean — no sharks (competitors). JetBlue left the red ocean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Quick test: </w:t>
      </w:r>
      <w:r>
        <w:rPr>
          <w:rFonts w:ascii="Calibri" w:hAnsi="Calibri"/>
          <w:b w:val="0"/>
          <w:i w:val="0"/>
          <w:sz w:val="21"/>
        </w:rPr>
        <w:t>Ask 'why do customers buy this?' — Value = differentiator. Price = cost leader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008000"/>
          <w:sz w:val="21"/>
        </w:rPr>
        <w:t xml:space="preserve">CONNECTS TO:  </w:t>
      </w:r>
      <w:r>
        <w:rPr>
          <w:rFonts w:ascii="Calibri" w:hAnsi="Calibri"/>
          <w:b w:val="0"/>
          <w:i/>
          <w:sz w:val="21"/>
        </w:rPr>
        <w:t>Ch 5 (differentiators raise WTP; cost leaders reduce cost — both widen the value gap) and Ch 8 (business strategy is HOW you compete within the industries Ch 8 says to enter)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Chapter 8 — Corporate Strategy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What Actually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Corporate strategy = WHERE to compete (Ch 6 is HOW). These two are always paired on exams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Vertical integration spectrum: fully integrated ↔ fully outsourced. Tesla vs. Nike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Diversification difficulty: same market + same competencies (easy) → new market + new competencies (hardest)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Economies of scale = spread fixed cost → lower unit cost → competitive advantage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Outsourcing = strategic choice to focus on core; not a failure, not always the answer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to Study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Draw the diversification matrix: competencies (same/new) on one axis, markets (same/new) on the other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Place examples: Amazon retail → AWS (same competencies, new market = related). Tech firm → pharma (new everything = unrelated)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vertical integration: ask 'does owning this activity give us control, quality, or cost advantage?' → Tesla yes. Nike no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Memory Tricks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Corporate vs. Business strategy: </w:t>
      </w:r>
      <w:r>
        <w:rPr>
          <w:rFonts w:ascii="Calibri" w:hAnsi="Calibri"/>
          <w:b w:val="0"/>
          <w:i w:val="0"/>
          <w:sz w:val="21"/>
        </w:rPr>
        <w:t>Corporate = WHAT game to play. Business = HOW to play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Diversification order: </w:t>
      </w:r>
      <w:r>
        <w:rPr>
          <w:rFonts w:ascii="Calibri" w:hAnsi="Calibri"/>
          <w:b w:val="0"/>
          <w:i w:val="0"/>
          <w:sz w:val="21"/>
        </w:rPr>
        <w:t>Same/Same → Related (one new) → Unrelated (both new = hardest)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Tesla = integrate. Nike = outsource: </w:t>
      </w:r>
      <w:r>
        <w:rPr>
          <w:rFonts w:ascii="Calibri" w:hAnsi="Calibri"/>
          <w:b w:val="0"/>
          <w:i w:val="0"/>
          <w:sz w:val="21"/>
        </w:rPr>
        <w:t>Tesla needs precision control. Nike needs flexibility and scale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Economies of scale: </w:t>
      </w:r>
      <w:r>
        <w:rPr>
          <w:rFonts w:ascii="Calibri" w:hAnsi="Calibri"/>
          <w:b w:val="0"/>
          <w:i w:val="0"/>
          <w:sz w:val="21"/>
        </w:rPr>
        <w:t>Walmart buys SO much that each unit costs less. Spread the fixed cost wide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008000"/>
          <w:sz w:val="21"/>
        </w:rPr>
        <w:t xml:space="preserve">CONNECTS TO:  </w:t>
      </w:r>
      <w:r>
        <w:rPr>
          <w:rFonts w:ascii="Calibri" w:hAnsi="Calibri"/>
          <w:b w:val="0"/>
          <w:i/>
          <w:sz w:val="21"/>
        </w:rPr>
        <w:t>Ch 6 (once you pick where to compete, Ch 6 tells you how) and Ch 10 (global strategy = corporate strategy applied internationally)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Chapter 10 — Global Strategy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What Actually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CAGE Framework — four types of distance that make international expansion harder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Integration-Responsiveness trade-off — the central framework for choosing a global strategy type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4 global strategy types: Global, Multidomestic, Transnational, International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Key distinction: Global strategy = standardize for efficiency. Multidomestic = adapt for local fit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CAGE Framework — The 4 Distances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 — Cultural: </w:t>
      </w:r>
      <w:r>
        <w:rPr>
          <w:rFonts w:ascii="Calibri" w:hAnsi="Calibri"/>
          <w:b w:val="0"/>
          <w:i w:val="0"/>
          <w:sz w:val="21"/>
        </w:rPr>
        <w:t>Language, religion, values, norms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A — Administrative: </w:t>
      </w:r>
      <w:r>
        <w:rPr>
          <w:rFonts w:ascii="Calibri" w:hAnsi="Calibri"/>
          <w:b w:val="0"/>
          <w:i w:val="0"/>
          <w:sz w:val="21"/>
        </w:rPr>
        <w:t>Laws, regulations, political relationships, colonial ties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G — Geographic: </w:t>
      </w:r>
      <w:r>
        <w:rPr>
          <w:rFonts w:ascii="Calibri" w:hAnsi="Calibri"/>
          <w:b w:val="0"/>
          <w:i w:val="0"/>
          <w:sz w:val="21"/>
        </w:rPr>
        <w:t>Physical distance, lack of shared borders, time zones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E — Economic: </w:t>
      </w:r>
      <w:r>
        <w:rPr>
          <w:rFonts w:ascii="Calibri" w:hAnsi="Calibri"/>
          <w:b w:val="0"/>
          <w:i w:val="0"/>
          <w:sz w:val="21"/>
        </w:rPr>
        <w:t>Wage differences, income levels, infrastructure quality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Higher CAGE distance = harder and riskier to enter. US→Canada = low. US→China = high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4 Global Strategy Types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Global: </w:t>
      </w:r>
      <w:r>
        <w:rPr>
          <w:rFonts w:ascii="Calibri" w:hAnsi="Calibri"/>
          <w:b w:val="0"/>
          <w:i w:val="0"/>
          <w:sz w:val="21"/>
        </w:rPr>
        <w:t>Low local responsiveness + high global efficiency. One product, everywhere. (IKEA)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Multidomestic: </w:t>
      </w:r>
      <w:r>
        <w:rPr>
          <w:rFonts w:ascii="Calibri" w:hAnsi="Calibri"/>
          <w:b w:val="0"/>
          <w:i w:val="0"/>
          <w:sz w:val="21"/>
        </w:rPr>
        <w:t>High local responsiveness + low global efficiency. Adapt everything. (McDonald's local menus)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Transnational: </w:t>
      </w:r>
      <w:r>
        <w:rPr>
          <w:rFonts w:ascii="Calibri" w:hAnsi="Calibri"/>
          <w:b w:val="0"/>
          <w:i w:val="0"/>
          <w:sz w:val="21"/>
        </w:rPr>
        <w:t>High on both — the hardest to execute. Best of both worlds. (Unilever)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International: </w:t>
      </w:r>
      <w:r>
        <w:rPr>
          <w:rFonts w:ascii="Calibri" w:hAnsi="Calibri"/>
          <w:b w:val="0"/>
          <w:i w:val="0"/>
          <w:sz w:val="21"/>
        </w:rPr>
        <w:t>Low on both — export home product with minimal changes. (Early-stage exporters)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to Study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Draw the 2x2 with Global Integration on Y-axis and Local Responsiveness on X-axis. Place all 4 strategies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CAGE: practice with real country pairs. Mexico vs. Japan vs. Canada vs. Germany as US expansion targets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exam questions: if they give a company scenario, ask 'how much do they need to adapt locally?' → that tells you the strategy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Memory Tricks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CAGE: </w:t>
      </w:r>
      <w:r>
        <w:rPr>
          <w:rFonts w:ascii="Calibri" w:hAnsi="Calibri"/>
          <w:b w:val="0"/>
          <w:i w:val="0"/>
          <w:sz w:val="21"/>
        </w:rPr>
        <w:t>Think of distance as CAGE bars — each one traps your ability to expand easily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Multidomestic: </w:t>
      </w:r>
      <w:r>
        <w:rPr>
          <w:rFonts w:ascii="Calibri" w:hAnsi="Calibri"/>
          <w:b w:val="0"/>
          <w:i w:val="0"/>
          <w:sz w:val="21"/>
        </w:rPr>
        <w:t>McDonald's has a McSpicy Paneer in India and a McRib in the US. Different EVERYTHING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Global: </w:t>
      </w:r>
      <w:r>
        <w:rPr>
          <w:rFonts w:ascii="Calibri" w:hAnsi="Calibri"/>
          <w:b w:val="0"/>
          <w:i w:val="0"/>
          <w:sz w:val="21"/>
        </w:rPr>
        <w:t>IKEA is IKEA in Tokyo, Berlin, and Detroit. Same flat-pack, same meatballs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008000"/>
          <w:sz w:val="21"/>
        </w:rPr>
        <w:t xml:space="preserve">CONNECTS TO:  </w:t>
      </w:r>
      <w:r>
        <w:rPr>
          <w:rFonts w:ascii="Calibri" w:hAnsi="Calibri"/>
          <w:b w:val="0"/>
          <w:i/>
          <w:sz w:val="21"/>
        </w:rPr>
        <w:t>Ch 8 (global strategy IS corporate strategy — just across borders; vertical integration and diversification decisions apply globally too)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Chapter 11 — Organizational Design: Structure, Culture &amp; Control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What Actually Matters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Org design = the bridge between strategy and results. Best strategy fails with wrong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Culture = the hardest competitive advantage to copy → most sustainable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Inertia = the enemy. Firms that can't change lose. Kodak invented digital, still failed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Centralization vs. decentralization = speed vs. control trade-off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Business model = how the strategy actually creates, delivers, and captures value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to Study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Think of Ch 11 as the 'why strategies fail' chapter — connect every concept to execution breakdowns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culture: it's informal, deeply embedded, and takes years to build. That's why it's hard to imitate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inertia: the better a firm was at the OLD game, the harder it is to change. Success breeds inertia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For business model: value creation (make it) + value delivery (get it to customers) + value capture (make money from it)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Memory Tricks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Structure follows strategy: </w:t>
      </w:r>
      <w:r>
        <w:rPr>
          <w:rFonts w:ascii="Calibri" w:hAnsi="Calibri"/>
          <w:b w:val="0"/>
          <w:i w:val="0"/>
          <w:sz w:val="21"/>
        </w:rPr>
        <w:t>You design the org AROUND the strategy, not the other way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Culture = Southwest: </w:t>
      </w:r>
      <w:r>
        <w:rPr>
          <w:rFonts w:ascii="Calibri" w:hAnsi="Calibri"/>
          <w:b w:val="0"/>
          <w:i w:val="0"/>
          <w:sz w:val="21"/>
        </w:rPr>
        <w:t>Fun, empowered employees → better service → loyalty → profit. Hard to copy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Inertia = Kodak: </w:t>
      </w:r>
      <w:r>
        <w:rPr>
          <w:rFonts w:ascii="Calibri" w:hAnsi="Calibri"/>
          <w:b w:val="0"/>
          <w:i w:val="0"/>
          <w:sz w:val="21"/>
        </w:rPr>
        <w:t>They HAD digital. Couldn't change. Film habits = organizational inertia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Business model = Amazon flywheel: </w:t>
      </w:r>
      <w:r>
        <w:rPr>
          <w:rFonts w:ascii="Calibri" w:hAnsi="Calibri"/>
          <w:b w:val="0"/>
          <w:i w:val="0"/>
          <w:sz w:val="21"/>
        </w:rPr>
        <w:t>Low prices → traffic → sellers → selection → lower cost → lower prices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Centralization trap: </w:t>
      </w:r>
      <w:r>
        <w:rPr>
          <w:rFonts w:ascii="Calibri" w:hAnsi="Calibri"/>
          <w:b w:val="0"/>
          <w:i w:val="0"/>
          <w:sz w:val="21"/>
        </w:rPr>
        <w:t>Too much top-down = slow decisions = missed opportunities</w:t>
      </w:r>
    </w:p>
    <w:p>
      <w:pPr>
        <w:spacing w:before="80" w:after="80"/>
        <w:ind w:left="360"/>
      </w:pPr>
      <w:r>
        <w:rPr>
          <w:rFonts w:ascii="Calibri" w:hAnsi="Calibri"/>
          <w:b/>
          <w:i w:val="0"/>
          <w:color w:val="008000"/>
          <w:sz w:val="21"/>
        </w:rPr>
        <w:t xml:space="preserve">CONNECTS TO:  </w:t>
      </w:r>
      <w:r>
        <w:rPr>
          <w:rFonts w:ascii="Calibri" w:hAnsi="Calibri"/>
          <w:b w:val="0"/>
          <w:i/>
          <w:sz w:val="21"/>
        </w:rPr>
        <w:t>Every chapter. Ch 11 is the 'execution layer' for all of Ch 5–10. A firm can have perfect strategy (Ch 6), great global positioning (Ch 10), and smart diversification (Ch 8), and still fail if Ch 11 is broken.</w:t>
      </w:r>
    </w:p>
    <w:p>
      <w:pPr>
        <w:spacing w:before="120" w:after="120"/>
        <w:pBdr>
          <w:bottom w:val="single" w:sz="4" w:space="1" w:color="BBBBBB"/>
        </w:pBdr>
      </w:pPr>
    </w:p>
    <w:p/>
    <w:p>
      <w:pPr>
        <w:pStyle w:val="Heading1"/>
        <w:spacing w:before="240" w:after="80"/>
      </w:pPr>
      <w:r>
        <w:rPr>
          <w:rFonts w:ascii="Calibri" w:hAnsi="Calibri"/>
          <w:b/>
          <w:i w:val="0"/>
          <w:color w:val="1155A1"/>
          <w:sz w:val="28"/>
        </w:rPr>
        <w:t>Exam Strategy — 4 Questions, ~3.2 Hours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How the Exam Likely Works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4 questions = probably one per major framework cluster. Expect MCQs, essay, and/or a mini case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Mini case = they give you a company scenario and ask you to apply a framework. Practice this format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Essay = define + explain mechanism + give example. Three parts every time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The 5 Frameworks You Must Know Cold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1. Value equation (Ch 5): </w:t>
      </w:r>
      <w:r>
        <w:rPr>
          <w:rFonts w:ascii="Calibri" w:hAnsi="Calibri"/>
          <w:b w:val="0"/>
          <w:i w:val="0"/>
          <w:sz w:val="21"/>
        </w:rPr>
        <w:t>Value = WTP − Cost. Know how each strategy affects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2. Cost vs. Differentiation (Ch 6): </w:t>
      </w:r>
      <w:r>
        <w:rPr>
          <w:rFonts w:ascii="Calibri" w:hAnsi="Calibri"/>
          <w:b w:val="0"/>
          <w:i w:val="0"/>
          <w:sz w:val="21"/>
        </w:rPr>
        <w:t>The central distinction. Never confuse them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3. Diversification matrix (Ch 8): </w:t>
      </w:r>
      <w:r>
        <w:rPr>
          <w:rFonts w:ascii="Calibri" w:hAnsi="Calibri"/>
          <w:b w:val="0"/>
          <w:i w:val="0"/>
          <w:sz w:val="21"/>
        </w:rPr>
        <w:t>Same/new competencies × same/new markets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4. CAGE + IR framework (Ch 10): </w:t>
      </w:r>
      <w:r>
        <w:rPr>
          <w:rFonts w:ascii="Calibri" w:hAnsi="Calibri"/>
          <w:b w:val="0"/>
          <w:i w:val="0"/>
          <w:sz w:val="21"/>
        </w:rPr>
        <w:t>4 distances + 4 global strategy types on the 2x2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sz w:val="21"/>
        </w:rPr>
        <w:t xml:space="preserve">5. Structure-Culture-Control (Ch 11): </w:t>
      </w:r>
      <w:r>
        <w:rPr>
          <w:rFonts w:ascii="Calibri" w:hAnsi="Calibri"/>
          <w:b w:val="0"/>
          <w:i w:val="0"/>
          <w:sz w:val="21"/>
        </w:rPr>
        <w:t>Know why culture = sustained advantage, inertia = failure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Common Exam Traps — Don't Fall For These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Differentiation ≠ low cost. Differentiators CONTROL cost but don't LEAD with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Unrelated diversification ≠ growth strategy. It's the hardest and riskiest move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Vertical integration ≠ always good. Sometimes outsourcing creates more competitive advantage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Global strategy ≠ multidomestic. Global = standardize. Multidomestic = adapt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Culture ≠ just 'company vibe.' It's a strategic asset that creates sustained competitive advantage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Inertia ≠ laziness. It's structural — embedded in processes, culture, and incentives</w:t>
      </w:r>
    </w:p>
    <w:p>
      <w:pPr>
        <w:pStyle w:val="Heading2"/>
        <w:spacing w:before="160" w:after="40"/>
      </w:pPr>
      <w:r>
        <w:rPr>
          <w:rFonts w:ascii="Calibri" w:hAnsi="Calibri"/>
          <w:b/>
          <w:i w:val="0"/>
          <w:color w:val="000000"/>
          <w:sz w:val="22"/>
        </w:rPr>
        <w:t>If You Only Have 1 Hour Left Before the Exam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Re-read the Exam Focus section of the study guide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Write out the value equation and the 4 global strategy types from memory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Think of one real-world example for each of the 5 major concepts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sz w:val="21"/>
        </w:rPr>
        <w:t>Remember: the exam tests application, not just definitions — always answer WHY</w:t>
      </w:r>
    </w:p>
    <w:p>
      <w:pPr>
        <w:spacing w:before="120" w:after="120"/>
        <w:pBdr>
          <w:bottom w:val="single" w:sz="4" w:space="1" w:color="BBBBBB"/>
        </w:pBdr>
      </w:pPr>
    </w:p>
    <w:p>
      <w:pPr>
        <w:jc w:val="center"/>
      </w:pPr>
      <w:r>
        <w:rPr>
          <w:rFonts w:ascii="Calibri" w:hAnsi="Calibri"/>
          <w:b w:val="0"/>
          <w:i/>
          <w:color w:val="595959"/>
          <w:sz w:val="22"/>
        </w:rPr>
        <w:t>You've got this. Strategy is about making clear choices — so is studying. Good luck May 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