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9"/>
        <w:gridCol w:w="1463"/>
        <w:gridCol w:w="2062"/>
        <w:gridCol w:w="2001"/>
        <w:gridCol w:w="2612"/>
        <w:gridCol w:w="2123"/>
        <w:gridCol w:w="2820"/>
        <w:gridCol w:w="2172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coding_category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sd_score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hd_data_present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hd_rel_to_peers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hd_rel_to_prev_period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hd_rel_to_targets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hd_abs_and_normalized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hd_disaggregated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 HR incorporation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31.7%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8.3%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Supplier HR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/ 73.3%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Employee HR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/ 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Freedom of association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/ 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/ 81.7%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/ 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 practices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36.7%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impact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2023-05-05T16:54:58Z</dcterms:modified>
  <cp:category/>
</cp:coreProperties>
</file>