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025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4,068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(36, 62)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1,988 (49%)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education_y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 (4.0, 10.0)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3,114 (77%)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914 (23%)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1,362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2,657 (66%)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economic_perf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804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1,641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(18%)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healthcare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544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2,450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(4.8%)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corruption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2,391 (81%)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(1.4%)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unfairness_income_dist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1,520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1,514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(10.0%)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545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patriotism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(5.5%)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1,558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 (54%)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respect_for_authority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1,510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1,739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 (6.5%)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allocentric_selfinterest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2,335 (64%)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614 (17%)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internet_use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2,269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(0.3%)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(4.7%)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(7.5%)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838 (21%)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diversity_tolerance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1,147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1,937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(9.8%)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civic_protest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3,692 (98%)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(0.5%)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free_media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1,842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1,216 (40%)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general_trust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2,857 (73%)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 (10%)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weak_religiousness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 (37%)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(48%)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(2.0%)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3,528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pol_interest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1,549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1,150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(6.8%)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pol_trust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2,081 (56%)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1,445 (39%)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2.20 (2.00, 2.50)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moderation_effect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 (3.00, 6.00)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2022-01-07T12:43:50Z</dcterms:modified>
  <cp:category/>
</cp:coreProperties>
</file>