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C52" w:rsidRDefault="00272927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 «ВОЕНМЕХ» им. Д. Ф. Устинова</w:t>
      </w: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640C52" w:rsidRDefault="00272927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Кафедра И5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000000" w:themeColor="text1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Информационные системы и программная инженерия</w:t>
      </w:r>
      <w:r>
        <w:rPr>
          <w:rFonts w:ascii="Times New Roman" w:hAnsi="Times New Roman" w:cs="Times New Roman"/>
          <w:color w:val="000000" w:themeColor="text1"/>
        </w:rPr>
        <w:t>»</w:t>
      </w: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</w:p>
    <w:p w:rsidR="00640C52" w:rsidRDefault="00272927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    по дисциплине «Компьютерный практикум»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«Особенности работы с программой для управления компиляцией»</w:t>
      </w: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</w:p>
    <w:p w:rsidR="00640C52" w:rsidRDefault="00640C52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rFonts w:eastAsiaTheme="minorHAnsi"/>
          <w:b w:val="0"/>
          <w:bCs w:val="0"/>
          <w:sz w:val="22"/>
          <w:szCs w:val="22"/>
          <w:lang w:eastAsia="en-US"/>
        </w:rPr>
      </w:pPr>
    </w:p>
    <w:p w:rsidR="00640C52" w:rsidRDefault="00640C52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640C52" w:rsidRDefault="00640C52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640C52" w:rsidRDefault="00640C52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640C52" w:rsidRDefault="00272927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40C52" w:rsidRDefault="00272927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Выполнил:</w:t>
      </w:r>
    </w:p>
    <w:p w:rsidR="00640C52" w:rsidRDefault="00272927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b w:val="0"/>
          <w:sz w:val="28"/>
          <w:szCs w:val="28"/>
        </w:rPr>
        <w:t>Студент Дубровский В.И.</w:t>
      </w:r>
      <w:r>
        <w:rPr>
          <w:b w:val="0"/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b w:val="0"/>
          <w:sz w:val="28"/>
          <w:szCs w:val="28"/>
        </w:rPr>
        <w:t>Группа И582</w:t>
      </w:r>
    </w:p>
    <w:p w:rsidR="00640C52" w:rsidRDefault="00272927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4820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Вальштейн К. В.</w:t>
      </w: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640C52" w:rsidRDefault="00640C52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640C52" w:rsidRDefault="00272927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2019</w:t>
      </w:r>
    </w:p>
    <w:p w:rsidR="00640C52" w:rsidRDefault="00640C5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40C52" w:rsidRDefault="00272927">
      <w:pPr>
        <w:pStyle w:val="1"/>
        <w:keepNext/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Цель работы:</w:t>
      </w:r>
    </w:p>
    <w:p w:rsidR="00640C52" w:rsidRDefault="0027292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Изучить особенности работы с программой управления компиляцией на примере утилиты make.</w:t>
      </w:r>
    </w:p>
    <w:p w:rsidR="00640C52" w:rsidRDefault="0027292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Задание:</w:t>
      </w:r>
    </w:p>
    <w:p w:rsidR="00640C52" w:rsidRDefault="00272927">
      <w:pPr>
        <w:pStyle w:val="1"/>
        <w:spacing w:line="360" w:lineRule="auto"/>
        <w:ind w:firstLine="573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makefile для вс</w:t>
      </w:r>
      <w:r>
        <w:rPr>
          <w:rFonts w:ascii="Times New Roman" w:eastAsia="Times New Roman" w:hAnsi="Times New Roman" w:cs="Times New Roman"/>
          <w:sz w:val="24"/>
          <w:szCs w:val="24"/>
        </w:rPr>
        <w:t>ех программ, написанных в предыдущих лабораторных с возможностью выбора требуемой лабораторной в зависимости от введённой цели. Учесть, что файлы с исходным текстом программы будут лежать в подкаталогах, в которые также должны будут помещены полученные объ</w:t>
      </w:r>
      <w:r>
        <w:rPr>
          <w:rFonts w:ascii="Times New Roman" w:eastAsia="Times New Roman" w:hAnsi="Times New Roman" w:cs="Times New Roman"/>
          <w:sz w:val="24"/>
          <w:szCs w:val="24"/>
        </w:rPr>
        <w:t>ектные и исполняемые файлы. Также обеспечить работу с этим файлом в операционных системах семейств Windows и Linux.</w:t>
      </w:r>
    </w:p>
    <w:p w:rsidR="00640C52" w:rsidRDefault="00272927">
      <w:r>
        <w:rPr>
          <w:rFonts w:ascii="Times New Roman" w:hAnsi="Times New Roman" w:cs="Times New Roman"/>
          <w:i/>
          <w:sz w:val="24"/>
          <w:szCs w:val="24"/>
        </w:rPr>
        <w:t>Текст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Makefile: 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CXX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 xml:space="preserve">  := g++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CXX_FLAGS := -Wall -Wextra -std=c++17 -ggdb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Folder structure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BIN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>:= bin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SRC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>:= source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INCLUDE</w:t>
      </w:r>
      <w:r>
        <w:rPr>
          <w:rFonts w:cs="Calibri"/>
          <w:sz w:val="20"/>
          <w:szCs w:val="20"/>
          <w:lang w:val="en-US"/>
        </w:rPr>
        <w:tab/>
        <w:t xml:space="preserve">:= </w:t>
      </w:r>
      <w:r>
        <w:rPr>
          <w:rFonts w:cs="Calibri"/>
          <w:sz w:val="20"/>
          <w:szCs w:val="20"/>
          <w:lang w:val="en-US"/>
        </w:rPr>
        <w:t>include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LIB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>:= lib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Vars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EXECUTABLE</w:t>
      </w:r>
      <w:r>
        <w:rPr>
          <w:rFonts w:cs="Calibri"/>
          <w:sz w:val="20"/>
          <w:szCs w:val="20"/>
          <w:lang w:val="en-US"/>
        </w:rPr>
        <w:tab/>
        <w:t>:= main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Pathes to project's dirs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LAB1_1 := Lab1-GCC_FLAGS/1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LAB1_2 := Lab1-GCC_FLAGS/2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LAB1_3 := Lab1-GCC_FLAGS/3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LAB2_1 := Lab2-GDB/1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LAB2_2 := Lab2-GDB/2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LAB2_3 := Lab2-GDB/3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LAB3_1 := LAB3-DLL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all: lab1_1 la</w:t>
      </w:r>
      <w:r>
        <w:rPr>
          <w:rFonts w:cs="Calibri"/>
          <w:sz w:val="20"/>
          <w:szCs w:val="20"/>
          <w:lang w:val="en-US"/>
        </w:rPr>
        <w:t>b1_2 lab1_3 lab2_1 lab2_2 lab2_3 lab3_1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LAB1_1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$(LAB1_1)/$(BIN)/$(EXECUTABLE): $(LAB1_1)/$(SRC)/$(EXECUTABLE).cpp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$(LAB1_1)/$(BIN)/$(EXECUTABLE).i: $(LAB1_1)/$(SRC)/$(EXECUTABLE).cpp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-E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$(LAB1_1)/$(BIN)/$(EXECUTABLE).s: $(LAB1_1)/$(SRC)/$(EXECUTABLE).cpp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-S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$(LAB1_1)/$(BIN)/$(EXECUTABLE).o: $(LAB1_1)/$(SRC)/$(EXECUTABLE).cpp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-c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$(LAB1_1)/$(BIN)/optim.s: $(LAB1_1)/$(SRC)/$(EXECUTA</w:t>
      </w:r>
      <w:r>
        <w:rPr>
          <w:rFonts w:cs="Calibri"/>
          <w:sz w:val="20"/>
          <w:szCs w:val="20"/>
          <w:lang w:val="en-US"/>
        </w:rPr>
        <w:t>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-S -O1 $^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$(LAB1_1)/$(BIN)/optim2.s: $(LAB1_1)/$(SRC)/$(EXECUTABLE).cpp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-S -O2 $^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$(LAB1_1)/$(BIN)/optim3.s: $(LAB1_1)/$(SRC)/$(EXECUTABLE).cpp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lastRenderedPageBreak/>
        <w:tab/>
        <w:t>$(CXX) $(CXX_FLAGS) -S -O3 $^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optim: $(LA</w:t>
      </w:r>
      <w:r>
        <w:rPr>
          <w:rFonts w:cs="Calibri"/>
          <w:sz w:val="20"/>
          <w:szCs w:val="20"/>
          <w:lang w:val="en-US"/>
        </w:rPr>
        <w:t>B1_1)/$(BIN)/optim.s $(LAB1_1)/$(BIN)/optim2.s $(LAB1_1)/$(BIN)/optim3.s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lab1_1: $(LAB1_1)/$(BIN)/$(EXECUTABLE) $(LAB1_1)/$(BIN)/$(EXECUTABLE).i $(LAB1_1)/$(BIN)/$(EXECUTABLE).s $(LAB1_1)/$(BIN)/$(EXECUTABLE).o optim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LAB1_2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## Linking object files i</w:t>
      </w:r>
      <w:r>
        <w:rPr>
          <w:rFonts w:cs="Calibri"/>
          <w:sz w:val="20"/>
          <w:szCs w:val="20"/>
          <w:lang w:val="en-US"/>
        </w:rPr>
        <w:t>n executable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$(LAB1_2)/$(BIN)/funArray.o: $(LAB1_2)/$(SRC)/funArray.cpp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-I$(LAB1_2)/$(INCLUDE) -c $(LAB1_2)/$(SRC)/funArray.cpp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$(LAB1_2)/$(BIN)/ioArray.o: $(LAB1_2)/$(SRC)/ioArray.cpp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-I$(LAB1_2)/$(INCLUDE) -c $(LAB1_2)/$(SRC)/ioAr</w:t>
      </w:r>
      <w:r>
        <w:rPr>
          <w:rFonts w:cs="Calibri"/>
          <w:sz w:val="20"/>
          <w:szCs w:val="20"/>
          <w:lang w:val="en-US"/>
        </w:rPr>
        <w:t>ray.cpp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 xml:space="preserve">$(LAB1_2)/$(BIN)/$(EXECUTABLE)Object: $(LAB1_2)/$(SRC)/$(EXECUTABLE).cpp $(LAB1_2)/$(BIN)/funArray.o $(LAB1_2)/$(BIN)/ioArray.o 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-I$(LAB1_2)/$(INCLUDE) $^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## Make Static Library and link into exe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$(LAB1_2)/$(LIB)/libioArray.a : $(LAB1_2)/$(BIN)/ioArray.o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ar crs $@ $^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 xml:space="preserve">$(LAB1_2)/$(BIN)/$(EXECUTABLE)Static: $(LAB1_2)/$(SRC)/$(EXECUTABLE).cpp $(LAB1_2)/$(LIB)/libioArray.a $(LAB1_2)/$(BIN)/funArray.o 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-I$(LAB1_2)/$(INCLUDE) -L$(LA</w:t>
      </w:r>
      <w:r>
        <w:rPr>
          <w:rFonts w:cs="Calibri"/>
          <w:sz w:val="20"/>
          <w:szCs w:val="20"/>
          <w:lang w:val="en-US"/>
        </w:rPr>
        <w:t>B1_2)/$(LIB) $(LAB1_2)/$(SRC)/$(EXECUTABLE).cpp $(LAB1_2)/$(BIN)/funArray.o -lioArray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lab1_2: $(LAB1_2)/$(BIN)/$(EXECUTABLE)Object $(LAB1_2)/$(BIN)/$(EXECUTABLE)Static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LAB1_3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$(LAB1_3)/$(BIN)/funArray2.o: $(LAB1_3)/$(SRC)/funArray2.cpp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</w:t>
      </w:r>
      <w:r>
        <w:rPr>
          <w:rFonts w:cs="Calibri"/>
          <w:sz w:val="20"/>
          <w:szCs w:val="20"/>
          <w:lang w:val="en-US"/>
        </w:rPr>
        <w:t xml:space="preserve"> $(CXX_FLAGS) -I$(LAB1_3)/$(INCLUDE) -c $^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 xml:space="preserve">$(LAB1_3)/$(LIB)/libioArray.a: $(LAB1_2)/$(LIB)/libioArray.a 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cp $(LAB1_2)/$(LIB)/libioArray.a $(LAB1_3)/$(LIB)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## NOTE: using lib from lab1_2 !!!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$(LAB1_3)/$(BIN)/$(EXECUTABLE): $(LAB1_3)/$(SRC)/$(EXECUT</w:t>
      </w:r>
      <w:r>
        <w:rPr>
          <w:rFonts w:cs="Calibri"/>
          <w:sz w:val="20"/>
          <w:szCs w:val="20"/>
          <w:lang w:val="en-US"/>
        </w:rPr>
        <w:t xml:space="preserve">ABLE).cpp $(LAB1_3)/$(BIN)/funArray2.o $(LAB1_3)/$(LIB)/libioArray.a 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-I$(LAB1_3)/$(INCLUDE) -L$(LAB1_3)/$(LIB) $(LAB1_3)/$(SRC)/$(EXECUTABLE).cpp $(LAB1_3)/$(BIN)/funArray2.o -lioArray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lab1_3: $(LAB1_3)/$(BIN)/$(EXECUTABLE)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 xml:space="preserve"># </w:t>
      </w:r>
      <w:r>
        <w:rPr>
          <w:rFonts w:cs="Calibri"/>
          <w:sz w:val="20"/>
          <w:szCs w:val="20"/>
          <w:lang w:val="en-US"/>
        </w:rPr>
        <w:t>LAB2_1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lab2_1: $(LAB2_1)/$(SRC)/$(EXECUTABLE).cpp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-g $^ -o $(LAB2_1)/$(BIN)/$(EXECUTABLE)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LAB2_2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lastRenderedPageBreak/>
        <w:t>lab2_2: $(LAB2_2)/$(SRC)/$(EXECUTABLE).cpp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-g $^ -o $(LAB2_2)/$(BIN)/$(EXECUTABLE)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LAB2_3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$(LAB2_3)/$(BIN)/io</w:t>
      </w:r>
      <w:r>
        <w:rPr>
          <w:rFonts w:cs="Calibri"/>
          <w:sz w:val="20"/>
          <w:szCs w:val="20"/>
          <w:lang w:val="en-US"/>
        </w:rPr>
        <w:t>Func.o: $(LAB2_3)/$(SRC)/ioFunc.cpp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-c -g -I$(LAB2_3)/$(INCLUDE)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$(LAB2_3)/$(LIB)/libioFunc.a: $(LAB2_3)/$(BIN)/ioFunc.o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ar crs $@ $^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$(LAB2_3)/$(BIN)/$(EXECUTABLE): $(LAB2_3)/$(SRC)/$(EXECUTABLE).cpp $(LAB2_3)/$(LIB)/libioFu</w:t>
      </w:r>
      <w:r>
        <w:rPr>
          <w:rFonts w:cs="Calibri"/>
          <w:sz w:val="20"/>
          <w:szCs w:val="20"/>
          <w:lang w:val="en-US"/>
        </w:rPr>
        <w:t>nc.a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-g -I$(LAB2_3)/$(INCLUDE) -L$(LAB2_3)/$(LIB) $(LAB2_3)/$(SRC)/$(EXECUTABLE).cpp -lioFunc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lab2_3: $(LAB2_3)/$(BIN)/$(EXECUTABLE)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# LAB3_1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$(LAB3_1)/$(BIN)/load.o : $(LAB3_1)/$(SRC)/load.cpp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-c -fPIC -I$(LAB</w:t>
      </w:r>
      <w:r>
        <w:rPr>
          <w:rFonts w:cs="Calibri"/>
          <w:sz w:val="20"/>
          <w:szCs w:val="20"/>
          <w:lang w:val="en-US"/>
        </w:rPr>
        <w:t>3_1)/$(INCLUDE)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$(LAB3_1)/$(BIN)/matrix.o : $(LAB3_1)/$(SRC)/matrix.cpp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-c -fPIC -I$(LAB3_1)/$(INCLUDE)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$(LAB3_1)/$(BIN)/myarray.o : $(LAB3_1)/$(SRC)/myarray.cpp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-c -fPIC -I$(LAB3_1)/$(INCLUDE) $^</w:t>
      </w:r>
      <w:r>
        <w:rPr>
          <w:rFonts w:cs="Calibri"/>
          <w:sz w:val="20"/>
          <w:szCs w:val="20"/>
          <w:lang w:val="en-US"/>
        </w:rPr>
        <w:t xml:space="preserve">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$(LAB3_1)/$(BIN)/$(EXECUTABLE).o : $(LAB3_1)/$(SRC)/$(EXECUTABLE).cpp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-c -fPIC -I$(LAB3_1)/$(INCLUDE) $^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/usr/lib/libload.so : $(LAB3_1)/$(BIN)/load.o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sudo $(CXX) $(CXX_FLAGS) -shared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/usr/lib/libmatrix.so : $(L</w:t>
      </w:r>
      <w:r>
        <w:rPr>
          <w:rFonts w:cs="Calibri"/>
          <w:sz w:val="20"/>
          <w:szCs w:val="20"/>
          <w:lang w:val="en-US"/>
        </w:rPr>
        <w:t>AB3_1)/$(BIN)/matrix.o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sudo $(CXX) $(CXX_FLAGS) -shared $^ -o $@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/usr/lib/libmyarray.so : $(LAB3_1)/$(BIN)/myarray.o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sudo $(CXX) $(CXX_FLAGS) -shared $^ -o $@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 xml:space="preserve">cleanLab3_1: 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rm -rf $(LAB3_1)/$(BIN)/*.o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cleanLab3_1_SO: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sudo rm -rf /usr/lib/libload.so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s</w:t>
      </w:r>
      <w:r>
        <w:rPr>
          <w:rFonts w:cs="Calibri"/>
          <w:sz w:val="20"/>
          <w:szCs w:val="20"/>
          <w:lang w:val="en-US"/>
        </w:rPr>
        <w:t>udo rm -rf /usr/lib/libmatrix.so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sudo rm -rf /usr/lib/libmyarray.so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$(LAB3_1)/$(BIN)/$(EXECUTABLE) : $(LAB3_1)/$(BIN)/$(EXECUTABLE).o  /usr/lib/libmyarray.so /usr/lib/libmatrix.so /usr/lib/libload.so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  <w:t>$(CXX) $(CXX_FLAGS) -I$(LAB3_1)/$(INCLUDE) -L$(LAB3_1</w:t>
      </w:r>
      <w:r>
        <w:rPr>
          <w:rFonts w:cs="Calibri"/>
          <w:sz w:val="20"/>
          <w:szCs w:val="20"/>
          <w:lang w:val="en-US"/>
        </w:rPr>
        <w:t>)/$(LIB) $(LAB3_1)/$(BIN)/$(EXECUTABLE).o -o $@ -lload -ldl</w:t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>lab3_1: $(LAB3_1)/$(BIN)/$(EXECUTABLE) cleanLab3_1</w:t>
      </w:r>
    </w:p>
    <w:p w:rsidR="00640C52" w:rsidRDefault="00272927">
      <w:pPr>
        <w:spacing w:after="0" w:line="240" w:lineRule="auto"/>
        <w:jc w:val="both"/>
      </w:pPr>
      <w:r>
        <w:rPr>
          <w:rFonts w:cs="Calibri"/>
          <w:sz w:val="20"/>
          <w:szCs w:val="20"/>
          <w:lang w:val="en-US"/>
        </w:rPr>
        <w:tab/>
      </w: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:rsidR="00640C52" w:rsidRDefault="00640C52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  <w:bookmarkStart w:id="0" w:name="_GoBack"/>
      <w:bookmarkEnd w:id="0"/>
    </w:p>
    <w:p w:rsidR="00640C52" w:rsidRDefault="00640C52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640C52" w:rsidRDefault="00640C52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640C52" w:rsidRDefault="00272927">
      <w:pPr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640C52" w:rsidRDefault="00640C52"/>
    <w:sectPr w:rsidR="00640C52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927" w:rsidRDefault="00272927">
      <w:pPr>
        <w:spacing w:after="0" w:line="240" w:lineRule="auto"/>
      </w:pPr>
      <w:r>
        <w:separator/>
      </w:r>
    </w:p>
  </w:endnote>
  <w:endnote w:type="continuationSeparator" w:id="0">
    <w:p w:rsidR="00272927" w:rsidRDefault="0027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52" w:rsidRDefault="00272927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817DE1">
      <w:rPr>
        <w:noProof/>
      </w:rPr>
      <w:t>2</w:t>
    </w:r>
    <w:r>
      <w:fldChar w:fldCharType="end"/>
    </w:r>
  </w:p>
  <w:p w:rsidR="00640C52" w:rsidRDefault="00640C5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927" w:rsidRDefault="00272927">
      <w:pPr>
        <w:spacing w:after="0" w:line="240" w:lineRule="auto"/>
      </w:pPr>
      <w:r>
        <w:separator/>
      </w:r>
    </w:p>
  </w:footnote>
  <w:footnote w:type="continuationSeparator" w:id="0">
    <w:p w:rsidR="00272927" w:rsidRDefault="00272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52"/>
    <w:rsid w:val="00272927"/>
    <w:rsid w:val="00640C52"/>
    <w:rsid w:val="008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343572"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a"/>
    <w:qFormat/>
    <w:rsid w:val="00343572"/>
    <w:pPr>
      <w:spacing w:after="0" w:line="240" w:lineRule="auto"/>
      <w:ind w:firstLine="4820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9">
    <w:name w:val="footer"/>
    <w:basedOn w:val="a"/>
    <w:uiPriority w:val="99"/>
    <w:unhideWhenUsed/>
    <w:rsid w:val="0034357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">
    <w:name w:val="Обычный1"/>
    <w:qFormat/>
    <w:rsid w:val="00343572"/>
    <w:rPr>
      <w:rFonts w:ascii="Arial" w:eastAsia="Arial" w:hAnsi="Arial" w:cs="Arial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343572"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a"/>
    <w:qFormat/>
    <w:rsid w:val="00343572"/>
    <w:pPr>
      <w:spacing w:after="0" w:line="240" w:lineRule="auto"/>
      <w:ind w:firstLine="4820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9">
    <w:name w:val="footer"/>
    <w:basedOn w:val="a"/>
    <w:uiPriority w:val="99"/>
    <w:unhideWhenUsed/>
    <w:rsid w:val="0034357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">
    <w:name w:val="Обычный1"/>
    <w:qFormat/>
    <w:rsid w:val="00343572"/>
    <w:rPr>
      <w:rFonts w:ascii="Arial" w:eastAsia="Arial" w:hAnsi="Arial" w:cs="Arial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Владислав Дубровский</cp:lastModifiedBy>
  <cp:revision>10</cp:revision>
  <cp:lastPrinted>2019-10-28T09:16:00Z</cp:lastPrinted>
  <dcterms:created xsi:type="dcterms:W3CDTF">2019-09-10T08:37:00Z</dcterms:created>
  <dcterms:modified xsi:type="dcterms:W3CDTF">2019-10-28T09:16:00Z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