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590635"/>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590636"/>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590637"/>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A </w:t>
      </w:r>
      <w:proofErr w:type="spellStart"/>
      <w:r w:rsidR="00043697">
        <w:t>Colour</w:t>
      </w:r>
      <w:proofErr w:type="spellEnd"/>
      <w:r w:rsidR="00043697">
        <w:t xml:space="preserve">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590638"/>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395898">
        <w:t xml:space="preserve"> using a former German battleship</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proofErr w:type="spellStart"/>
      <w:r w:rsidR="00395898">
        <w:t>len</w:t>
      </w:r>
      <w:proofErr w:type="spellEnd"/>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590639"/>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 xml:space="preserve">The </w:t>
      </w:r>
      <w:proofErr w:type="spellStart"/>
      <w:r>
        <w:rPr>
          <w:rFonts w:hAnsi="Helvetica"/>
        </w:rPr>
        <w:t>Pera</w:t>
      </w:r>
      <w:proofErr w:type="spellEnd"/>
      <w:r>
        <w:rPr>
          <w:rFonts w:hAnsi="Helvetica"/>
        </w:rPr>
        <w:t xml:space="preserve"> Palace H</w:t>
      </w:r>
      <w:r w:rsidR="001117DC">
        <w:rPr>
          <w:rFonts w:hAnsi="Helvetica"/>
        </w:rPr>
        <w:t xml:space="preserve">otel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Pr>
          <w:rFonts w:hAnsi="Helvetica"/>
        </w:rPr>
        <w:t>Hotel Bristol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proofErr w:type="spellStart"/>
      <w:r w:rsidR="004E4E4A">
        <w:rPr>
          <w:rFonts w:hAnsi="Helvetica"/>
        </w:rPr>
        <w:t>Euopeans</w:t>
      </w:r>
      <w:proofErr w:type="spellEnd"/>
      <w:r w:rsidR="004E4E4A">
        <w:rPr>
          <w:rFonts w:hAnsi="Helvetica"/>
        </w:rPr>
        <w:t xml:space="preserve">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proofErr w:type="spellStart"/>
      <w:r w:rsidR="00395898">
        <w:rPr>
          <w:rFonts w:hAnsi="Helvetica"/>
        </w:rPr>
        <w:t>P</w:t>
      </w:r>
      <w:r w:rsidR="004E4E4A">
        <w:rPr>
          <w:rFonts w:hAnsi="Helvetica"/>
        </w:rPr>
        <w:t>era</w:t>
      </w:r>
      <w:proofErr w:type="spellEnd"/>
      <w:r w:rsidR="004E4E4A">
        <w:rPr>
          <w:rFonts w:hAnsi="Helvetica"/>
        </w:rPr>
        <w:t xml:space="preserve">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417E65" w:rsidRDefault="00417E65" w:rsidP="001018BF">
      <w:pPr>
        <w:pStyle w:val="Heading2"/>
      </w:pPr>
      <w:bookmarkStart w:id="6" w:name="_Toc297590640"/>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15"/>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w:t>
      </w:r>
      <w:proofErr w:type="gramStart"/>
      <w:r w:rsidR="001A4CD7">
        <w:t>a</w:t>
      </w:r>
      <w:proofErr w:type="gramEnd"/>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w:t>
      </w:r>
      <w:proofErr w:type="gramStart"/>
      <w:r w:rsidR="00A14789">
        <w:t>of</w:t>
      </w:r>
      <w:proofErr w:type="gramEnd"/>
      <w:r w:rsidR="00A14789">
        <w:t xml:space="preserve"> the Grand Bazaar was enclosed. It is very easy to get lost and very hard to find the same shop again.</w:t>
      </w:r>
      <w:r w:rsidR="001115BC" w:rsidRPr="001115BC">
        <w:t xml:space="preserve"> </w:t>
      </w:r>
    </w:p>
    <w:p w:rsidR="00682512" w:rsidRDefault="001115BC"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were concentrated in these Bazaars.” </w:t>
      </w:r>
      <w:r>
        <w:rPr>
          <w:rStyle w:val="FootnoteReference"/>
        </w:rPr>
        <w:footnoteReference w:id="16"/>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17"/>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7590641"/>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proofErr w:type="spellStart"/>
      <w:r>
        <w:t>officals</w:t>
      </w:r>
      <w:proofErr w:type="spellEnd"/>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7590642"/>
      <w:r>
        <w:t>The Scenes</w:t>
      </w:r>
      <w:bookmarkEnd w:id="8"/>
      <w:bookmarkEnd w:id="9"/>
    </w:p>
    <w:p w:rsidR="00D25EE4" w:rsidRDefault="00D263B0" w:rsidP="00D263B0">
      <w:r>
        <w:t>Below are the scenes to use with the players. Each 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D25EE4" w:rsidRPr="004132B8" w:rsidRDefault="00D25EE4" w:rsidP="00D25EE4">
      <w:pPr>
        <w:pStyle w:val="Heading2"/>
      </w:pPr>
      <w:bookmarkStart w:id="10" w:name="_Toc265069328"/>
      <w:bookmarkStart w:id="11" w:name="_Toc297590643"/>
      <w:r>
        <w:t xml:space="preserve">Scene 00: </w:t>
      </w:r>
      <w:bookmarkEnd w:id="10"/>
      <w:r>
        <w:t>Reaching Istanbul</w:t>
      </w:r>
      <w:bookmarkEnd w:id="11"/>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2" w:name="_Toc297590644"/>
      <w:r>
        <w:t>Scene 01: Mustafa</w:t>
      </w:r>
      <w:bookmarkEnd w:id="12"/>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5C323F">
        <w:fldChar w:fldCharType="begin"/>
      </w:r>
      <w:r w:rsidR="00405B56">
        <w:instrText xml:space="preserve"> REF _Ref297412327 \h </w:instrText>
      </w:r>
      <w:r w:rsidR="005C323F">
        <w:fldChar w:fldCharType="separate"/>
      </w:r>
      <w:r w:rsidR="00405B56">
        <w:t>Handouts</w:t>
      </w:r>
      <w:r w:rsidR="005C323F">
        <w:fldChar w:fldCharType="end"/>
      </w:r>
      <w:r w:rsidR="00405B56">
        <w:t xml:space="preserve">) and asked them to come. He will meet the investigators in the </w:t>
      </w:r>
      <w:proofErr w:type="spellStart"/>
      <w:r w:rsidR="00405B56">
        <w:t>Pera</w:t>
      </w:r>
      <w:proofErr w:type="spellEnd"/>
      <w:r w:rsidR="00405B56">
        <w:t xml:space="preserve">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t>
      </w:r>
      <w:proofErr w:type="spellStart"/>
      <w:r w:rsidR="00C62072">
        <w:t>wh</w:t>
      </w:r>
      <w:r w:rsidR="00D03670">
        <w:t>THe</w:t>
      </w:r>
      <w:r w:rsidR="00C62072">
        <w:t>ite</w:t>
      </w:r>
      <w:proofErr w:type="spellEnd"/>
      <w:r w:rsidR="00C62072">
        <w:t xml:space="preserv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w:t>
      </w:r>
      <w:proofErr w:type="spellStart"/>
      <w:r>
        <w:rPr>
          <w:i/>
        </w:rPr>
        <w:t>Pera</w:t>
      </w:r>
      <w:proofErr w:type="spellEnd"/>
      <w:r>
        <w:rPr>
          <w:i/>
        </w:rPr>
        <w:t xml:space="preserve">. </w:t>
      </w:r>
      <w:r w:rsidR="00BB71A5">
        <w:rPr>
          <w:i/>
        </w:rPr>
        <w:t xml:space="preserve">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sidR="00BB71A5">
        <w:rPr>
          <w:i/>
        </w:rPr>
        <w:t>a</w:t>
      </w:r>
      <w:proofErr w:type="gramEnd"/>
      <w:r w:rsidR="00BB71A5">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w:t>
      </w:r>
      <w:proofErr w:type="gramStart"/>
      <w:r w:rsidR="00BB71A5">
        <w:rPr>
          <w:i/>
        </w:rPr>
        <w:t>locals</w:t>
      </w:r>
      <w:proofErr w:type="gramEnd"/>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 xml:space="preserve">cross the Golden Horn by the </w:t>
      </w:r>
      <w:proofErr w:type="spellStart"/>
      <w:r w:rsidR="005D08F5">
        <w:t>Galat</w:t>
      </w:r>
      <w:r w:rsidRPr="003C23C7">
        <w:t>a</w:t>
      </w:r>
      <w:proofErr w:type="spellEnd"/>
      <w:r w:rsidRPr="003C23C7">
        <w:t xml:space="preserve">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w:t>
      </w:r>
      <w:proofErr w:type="spellStart"/>
      <w:r w:rsidR="00425406">
        <w:t>Cthulhu</w:t>
      </w:r>
      <w:proofErr w:type="spellEnd"/>
      <w:r w:rsidR="00425406">
        <w:t xml:space="preserve">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3" w:name="_Toc297590645"/>
      <w:r>
        <w:t>Scene 02: The Old City Book Seller</w:t>
      </w:r>
      <w:bookmarkEnd w:id="13"/>
    </w:p>
    <w:p w:rsidR="001115BC" w:rsidRDefault="000D44CE" w:rsidP="005D082B">
      <w:r>
        <w:t xml:space="preserve">This is the meeting with the bookseller at his shop after hours. The bookseller is </w:t>
      </w:r>
      <w:proofErr w:type="spellStart"/>
      <w:r>
        <w:t>Aboo</w:t>
      </w:r>
      <w:proofErr w:type="spellEnd"/>
      <w:r>
        <w:t xml:space="preserve">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w:t>
      </w:r>
      <w:proofErr w:type="spellStart"/>
      <w:r>
        <w:t>Aboo</w:t>
      </w:r>
      <w:proofErr w:type="spellEnd"/>
      <w:r>
        <w:t xml:space="preserve">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w:t>
      </w:r>
      <w:proofErr w:type="spellStart"/>
      <w:r>
        <w:rPr>
          <w:i/>
        </w:rPr>
        <w:t>Galata</w:t>
      </w:r>
      <w:proofErr w:type="spellEnd"/>
      <w:r>
        <w:rPr>
          <w:i/>
        </w:rPr>
        <w:t xml:space="preserve"> Bridge to reach a small wooden building in a remote section of the old town behind the ancient walls of </w:t>
      </w:r>
      <w:r w:rsidRPr="001115BC">
        <w:rPr>
          <w:i/>
        </w:rPr>
        <w:t>Byzantium</w:t>
      </w:r>
      <w:r>
        <w:rPr>
          <w:i/>
        </w:rPr>
        <w:t xml:space="preserve"> near the </w:t>
      </w:r>
      <w:proofErr w:type="spellStart"/>
      <w:r w:rsidR="00F74131" w:rsidRPr="00F74131">
        <w:rPr>
          <w:i/>
        </w:rPr>
        <w:t>Suleymaniye</w:t>
      </w:r>
      <w:proofErr w:type="spellEnd"/>
      <w:r w:rsidR="00F74131" w:rsidRPr="00F74131">
        <w:rPr>
          <w:i/>
        </w:rPr>
        <w:t xml:space="preserve"> Mosque</w:t>
      </w:r>
      <w:r w:rsidR="00F74131">
        <w:rPr>
          <w:i/>
        </w:rPr>
        <w:t xml:space="preserve"> and near the prison. Not the best part of the town. Mr. </w:t>
      </w:r>
      <w:proofErr w:type="spellStart"/>
      <w:r w:rsidR="00F74131">
        <w:rPr>
          <w:i/>
        </w:rPr>
        <w:t>Mustfa</w:t>
      </w:r>
      <w:proofErr w:type="spellEnd"/>
      <w:r w:rsidR="00F74131">
        <w:rPr>
          <w:i/>
        </w:rPr>
        <w:t xml:space="preserve"> points out the wood and says that only the richest shop owners can afford wood. “I suspect the shop was a gift to keep our bookseller quite. </w:t>
      </w:r>
      <w:proofErr w:type="spellStart"/>
      <w:r w:rsidR="00F74131">
        <w:rPr>
          <w:i/>
        </w:rPr>
        <w:t>Aboo</w:t>
      </w:r>
      <w:proofErr w:type="spellEnd"/>
      <w:r w:rsidR="00F74131">
        <w:rPr>
          <w:i/>
        </w:rPr>
        <w:t xml:space="preserve"> knew many secrets of the Empire and is on occasion requested to recall events of the Sublime Porte.</w:t>
      </w:r>
      <w:r w:rsidR="00767627">
        <w:rPr>
          <w:i/>
        </w:rPr>
        <w:t xml:space="preserve"> </w:t>
      </w:r>
      <w:proofErr w:type="spellStart"/>
      <w:r w:rsidR="00767627">
        <w:rPr>
          <w:i/>
        </w:rPr>
        <w:t>Aboo</w:t>
      </w:r>
      <w:proofErr w:type="spellEnd"/>
      <w:r w:rsidR="00767627">
        <w:rPr>
          <w:i/>
        </w:rPr>
        <w:t xml:space="preserve">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There is a lot of German.</w:t>
      </w:r>
    </w:p>
    <w:p w:rsidR="00DC62DF" w:rsidRDefault="00DC62DF" w:rsidP="001115BC">
      <w:pPr>
        <w:rPr>
          <w:i/>
        </w:rPr>
      </w:pPr>
      <w:r>
        <w:rPr>
          <w:i/>
        </w:rPr>
        <w:t xml:space="preserve">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w:t>
      </w:r>
      <w:proofErr w:type="spellStart"/>
      <w:r>
        <w:rPr>
          <w:i/>
        </w:rPr>
        <w:t>Aboo</w:t>
      </w:r>
      <w:proofErr w:type="spellEnd"/>
      <w:r>
        <w:rPr>
          <w:i/>
        </w:rPr>
        <w:t xml:space="preserve"> turns to you and </w:t>
      </w:r>
      <w:proofErr w:type="spellStart"/>
      <w:r>
        <w:rPr>
          <w:i/>
        </w:rPr>
        <w:t>Mustfa</w:t>
      </w:r>
      <w:proofErr w:type="spellEnd"/>
      <w:r>
        <w:rPr>
          <w:i/>
        </w:rPr>
        <w:t xml:space="preserve"> mentions you. You hear “American” and your other nationalities mentioned in the Turkish. Mr. </w:t>
      </w:r>
      <w:proofErr w:type="spellStart"/>
      <w:r>
        <w:rPr>
          <w:i/>
        </w:rPr>
        <w:t>Aboo</w:t>
      </w:r>
      <w:proofErr w:type="spellEnd"/>
      <w:r>
        <w:rPr>
          <w:i/>
        </w:rPr>
        <w:t xml:space="preserve">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pastries. “Too work,” he says with a sighs. His shop appears more like a library with most books on shelves. Some books are behind glass and locked. He waves you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 xml:space="preserve">The book is clearly of recent manufacture and creepy. It is a forgery. It uses extra thick paper to reduce the number of pages needed to fill it out. The pages are printed and hand written. It appears that someone has taken various scraps of lore and combined them into a </w:t>
      </w:r>
      <w:r w:rsidR="00D5065D">
        <w:t>masterpiece</w:t>
      </w:r>
      <w:r>
        <w:t xml:space="preserve"> of book binding art and forgery. It is a valuable book as a piece of art, occult knowledge, and there are hints of </w:t>
      </w:r>
      <w:r w:rsidR="00D5065D">
        <w:t>Mythos too and a complete spell inside. It is mostly in German.</w:t>
      </w:r>
    </w:p>
    <w:p w:rsidR="00476123" w:rsidRPr="00476123" w:rsidRDefault="00D5065D" w:rsidP="001115BC">
      <w:pPr>
        <w:rPr>
          <w:b/>
        </w:rPr>
      </w:pPr>
      <w:r w:rsidRPr="00476123">
        <w:rPr>
          <w:b/>
        </w:rPr>
        <w:t>Istanbul Book</w:t>
      </w:r>
    </w:p>
    <w:p w:rsidR="00476123" w:rsidRDefault="00476123" w:rsidP="001115BC">
      <w:r>
        <w:t xml:space="preserve">A recent forgery of the </w:t>
      </w:r>
      <w:proofErr w:type="spellStart"/>
      <w:r>
        <w:t>Necromoncon</w:t>
      </w:r>
      <w:proofErr w:type="spellEnd"/>
      <w:r>
        <w:t xml:space="preserve"> but filled with bits and pieces text copied from fragments of real works. The book is written mostly in German but is often quite clear and can often be translated with just a dictionary. The book is of modern creation bound in pigskin made to look like a human face. It uses think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proofErr w:type="spellStart"/>
      <w:r w:rsidRPr="00476123">
        <w:rPr>
          <w:b/>
        </w:rPr>
        <w:t>Cthulhu</w:t>
      </w:r>
      <w:proofErr w:type="spellEnd"/>
      <w:r w:rsidRPr="00476123">
        <w:rPr>
          <w:b/>
        </w:rPr>
        <w:t xml:space="preserve">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w:t>
      </w:r>
      <w:proofErr w:type="spellStart"/>
      <w:r>
        <w:t>royality</w:t>
      </w:r>
      <w:proofErr w:type="spellEnd"/>
      <w:r>
        <w:t>).</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 xml:space="preserve">this is about $4000 in 2015 spending power). Anything lower will not please </w:t>
      </w:r>
      <w:proofErr w:type="spellStart"/>
      <w:proofErr w:type="gramStart"/>
      <w:r>
        <w:t>Aboo</w:t>
      </w:r>
      <w:proofErr w:type="spellEnd"/>
      <w:proofErr w:type="gramEnd"/>
      <w:r>
        <w:t xml:space="preserve"> as he has to pay Mr. Mustafa and the forger.</w:t>
      </w:r>
      <w:r w:rsidR="00795F31">
        <w:t xml:space="preserve"> This is a unique book and he expects to be paid. </w:t>
      </w:r>
    </w:p>
    <w:p w:rsidR="006475B2" w:rsidRDefault="00FB4D0C" w:rsidP="001115BC">
      <w:r>
        <w:t xml:space="preserve">The safe is locked with a combination lock and a large key for the second gate. </w:t>
      </w:r>
      <w:proofErr w:type="spellStart"/>
      <w:r>
        <w:t>Aboo</w:t>
      </w:r>
      <w:proofErr w:type="spellEnd"/>
      <w:r>
        <w:t xml:space="preserve"> changes the safety deposit box used after each visit; only he knows which box it is in. It would require a major “bank-job” to break into this vault (a disadvantage die at least for the first locks). </w:t>
      </w:r>
      <w:r w:rsidR="00945888">
        <w:t xml:space="preserve">It would also be hard to not be noticed—the locals will not stand-by and let </w:t>
      </w:r>
      <w:proofErr w:type="spellStart"/>
      <w:r w:rsidR="00945888">
        <w:t>Aboo</w:t>
      </w:r>
      <w:proofErr w:type="spellEnd"/>
      <w:r w:rsidR="00945888">
        <w:t xml:space="preserve"> be robbed. Also </w:t>
      </w:r>
      <w:proofErr w:type="spellStart"/>
      <w:r w:rsidR="00945888">
        <w:t>Aboo</w:t>
      </w:r>
      <w:proofErr w:type="spellEnd"/>
      <w:r w:rsidR="00945888">
        <w:t xml:space="preserve"> lives in a small apartment above the shop. The shop is closed for daily prayers and </w:t>
      </w:r>
      <w:proofErr w:type="spellStart"/>
      <w:r w:rsidR="00945888">
        <w:t>Aboo</w:t>
      </w:r>
      <w:proofErr w:type="spellEnd"/>
      <w:r w:rsidR="00945888">
        <w:t xml:space="preserve"> attends the local mosque.</w:t>
      </w:r>
    </w:p>
    <w:p w:rsidR="006475B2" w:rsidRPr="0074665F" w:rsidRDefault="006475B2" w:rsidP="006475B2">
      <w:pPr>
        <w:rPr>
          <w:b/>
        </w:rPr>
      </w:pPr>
      <w:proofErr w:type="spellStart"/>
      <w:r>
        <w:rPr>
          <w:b/>
        </w:rPr>
        <w:t>Aboo</w:t>
      </w:r>
      <w:proofErr w:type="spellEnd"/>
      <w:r>
        <w:rPr>
          <w:b/>
        </w:rPr>
        <w:t>,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 xml:space="preserve">Climb 1%, Credit Rating 50%, Charm 70%, </w:t>
      </w:r>
      <w:proofErr w:type="spellStart"/>
      <w:r>
        <w:t>Cthulhu</w:t>
      </w:r>
      <w:proofErr w:type="spellEnd"/>
      <w:r>
        <w:t xml:space="preserve">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proofErr w:type="spellStart"/>
      <w:r>
        <w:t>Aboo</w:t>
      </w:r>
      <w:proofErr w:type="spellEnd"/>
      <w:r>
        <w:t xml:space="preserve"> is very good with information</w:t>
      </w:r>
      <w:r w:rsidR="00EC44E7">
        <w:t xml:space="preserve"> and finding things out</w:t>
      </w:r>
      <w:r>
        <w:t>.</w:t>
      </w:r>
    </w:p>
    <w:p w:rsidR="00795F31" w:rsidRPr="00A72539" w:rsidRDefault="00C719F4" w:rsidP="00A72539">
      <w:pPr>
        <w:pStyle w:val="Heading2"/>
      </w:pPr>
      <w:bookmarkStart w:id="14" w:name="_Toc297590646"/>
      <w:r w:rsidRPr="00A72539">
        <w:t xml:space="preserve">Scene 03: The </w:t>
      </w:r>
      <w:r w:rsidR="00D03670" w:rsidRPr="00A72539">
        <w:t>Forger Appears</w:t>
      </w:r>
      <w:bookmarkEnd w:id="14"/>
    </w:p>
    <w:p w:rsidR="00DE1DFE" w:rsidRDefault="00795F31" w:rsidP="005D082B">
      <w:r w:rsidRPr="00795F31">
        <w:t xml:space="preserve">The </w:t>
      </w:r>
      <w:r w:rsidR="00EA3ECA">
        <w:t xml:space="preserve">forger will be coming to </w:t>
      </w:r>
      <w:proofErr w:type="spellStart"/>
      <w:r w:rsidR="00EA3ECA">
        <w:t>Aboo’s</w:t>
      </w:r>
      <w:proofErr w:type="spellEnd"/>
      <w:r w:rsidR="00EA3ECA">
        <w:t xml:space="preserve"> shop later that night to pick-up his cut and to discuss how it went and if they could produce more documents to sell. </w:t>
      </w:r>
      <w:r w:rsidR="00DE1DFE">
        <w:t xml:space="preserve">They are supplying Mustafa with a small handling fee of 10 Turkish pounds. Heinrich </w:t>
      </w:r>
      <w:proofErr w:type="spellStart"/>
      <w:r w:rsidR="00DE1DFE">
        <w:t>Strasser</w:t>
      </w:r>
      <w:proofErr w:type="spellEnd"/>
      <w:r w:rsidR="00DE1DFE">
        <w:t xml:space="preserve"> is the forger. He was born in </w:t>
      </w:r>
      <w:proofErr w:type="spellStart"/>
      <w:r w:rsidR="00DE1DFE">
        <w:t>Pera</w:t>
      </w:r>
      <w:proofErr w:type="spellEnd"/>
      <w:r w:rsidR="00DE1DFE">
        <w:t xml:space="preserve"> and is the illegitimate son of a German Embassy staffer named </w:t>
      </w:r>
      <w:proofErr w:type="spellStart"/>
      <w:r w:rsidR="00DE1DFE">
        <w:t>Strasser</w:t>
      </w:r>
      <w:proofErr w:type="spellEnd"/>
      <w:r w:rsidR="00DE1DFE">
        <w:t xml:space="preserve"> and a Turk who was his maid. </w:t>
      </w:r>
      <w:proofErr w:type="spellStart"/>
      <w:r w:rsidR="00DE1DFE">
        <w:t>Henrich</w:t>
      </w:r>
      <w:proofErr w:type="spellEnd"/>
      <w:r w:rsidR="00DE1DFE">
        <w:t xml:space="preserve"> is a printer and master forger and </w:t>
      </w:r>
      <w:proofErr w:type="gramStart"/>
      <w:r w:rsidR="00DE1DFE">
        <w:t>book binder</w:t>
      </w:r>
      <w:proofErr w:type="gramEnd"/>
      <w:r w:rsidR="00DE1DFE">
        <w:t xml:space="preserve">. </w:t>
      </w:r>
    </w:p>
    <w:p w:rsidR="00DE1DFE" w:rsidRDefault="00DE1DFE" w:rsidP="005D082B">
      <w:r>
        <w:t xml:space="preserve">He will come to </w:t>
      </w:r>
      <w:proofErr w:type="spellStart"/>
      <w:r>
        <w:t>Aboo’s</w:t>
      </w:r>
      <w:proofErr w:type="spellEnd"/>
      <w:r>
        <w:t xml:space="preserve"> shop on the night the book is shared with the investigators. He will appear there once or twice week or so thereafter. He is delivery </w:t>
      </w:r>
      <w:proofErr w:type="spellStart"/>
      <w:r>
        <w:t>Aboo’s</w:t>
      </w:r>
      <w:proofErr w:type="spellEnd"/>
      <w:r>
        <w:t xml:space="preserve"> </w:t>
      </w:r>
      <w:r w:rsidR="00350719">
        <w:t>order</w:t>
      </w:r>
      <w:r>
        <w:t xml:space="preserve"> from his shop, Deutschland Press, in the nice part of </w:t>
      </w:r>
      <w:proofErr w:type="spellStart"/>
      <w:r>
        <w:t>Pera</w:t>
      </w:r>
      <w:proofErr w:type="spellEnd"/>
      <w:r>
        <w:t xml:space="preserve">. This actually some more samples of forgeries for </w:t>
      </w:r>
      <w:proofErr w:type="spellStart"/>
      <w:r>
        <w:t>Aboo</w:t>
      </w:r>
      <w:proofErr w:type="spellEnd"/>
      <w:r>
        <w:t xml:space="preserve"> to consider and suggest changes.</w:t>
      </w:r>
    </w:p>
    <w:p w:rsidR="00DE1DFE" w:rsidRPr="00A72539" w:rsidRDefault="00DE1DFE" w:rsidP="00A72539">
      <w:pPr>
        <w:pStyle w:val="Heading2"/>
      </w:pPr>
      <w:bookmarkStart w:id="15" w:name="_Toc297590647"/>
      <w:r w:rsidRPr="00A72539">
        <w:t>Scene 04: Deutschland Press</w:t>
      </w:r>
      <w:bookmarkEnd w:id="15"/>
    </w:p>
    <w:p w:rsidR="00DE1DFE" w:rsidRPr="00E16C8B" w:rsidRDefault="00DE1DFE" w:rsidP="00DE1DFE">
      <w:r w:rsidRPr="00E16C8B">
        <w:t xml:space="preserve">Heinrich </w:t>
      </w:r>
      <w:proofErr w:type="spellStart"/>
      <w:r w:rsidRPr="00E16C8B">
        <w:t>Strasser</w:t>
      </w:r>
      <w:proofErr w:type="spellEnd"/>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accent. He dresses and clicks his heals as if he was high born German, but he is half Turk and is a citizen, natural-born, of Turkey.</w:t>
      </w:r>
    </w:p>
    <w:p w:rsidR="00D03670" w:rsidRPr="004A4498" w:rsidRDefault="00D03670" w:rsidP="005D082B"/>
    <w:p w:rsidR="004A4498" w:rsidRPr="00A72539" w:rsidRDefault="00DE1DFE" w:rsidP="00A72539">
      <w:pPr>
        <w:pStyle w:val="Heading2"/>
      </w:pPr>
      <w:bookmarkStart w:id="16" w:name="_Toc297590648"/>
      <w:r w:rsidRPr="00A72539">
        <w:t>Scene 05</w:t>
      </w:r>
      <w:r w:rsidR="00D03670" w:rsidRPr="00A72539">
        <w:t>: The Lost Library</w:t>
      </w:r>
      <w:bookmarkEnd w:id="16"/>
    </w:p>
    <w:p w:rsidR="00E16C8B" w:rsidRPr="00E16C8B"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Hound of </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proofErr w:type="spellStart"/>
      <w:r w:rsidRPr="00476123">
        <w:rPr>
          <w:b/>
        </w:rPr>
        <w:t>Cthulhu</w:t>
      </w:r>
      <w:proofErr w:type="spellEnd"/>
      <w:r w:rsidRPr="00476123">
        <w:rPr>
          <w:b/>
        </w:rPr>
        <w:t xml:space="preserve">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4A4498">
      <w:r w:rsidRPr="004A4498">
        <w:rPr>
          <w:b/>
        </w:rPr>
        <w:t>Suggested Spells:</w:t>
      </w:r>
      <w:r>
        <w:t xml:space="preserve"> 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Pr="004A4498">
        <w:t>Contact Deity/</w:t>
      </w:r>
      <w:proofErr w:type="spellStart"/>
      <w:r w:rsidRPr="004A4498">
        <w:t>Cthulhu</w:t>
      </w:r>
      <w:proofErr w:type="spellEnd"/>
      <w:r w:rsidRPr="004A4498">
        <w:t xml:space="preserve"> </w:t>
      </w:r>
    </w:p>
    <w:p w:rsidR="004A4498" w:rsidRDefault="004A4498" w:rsidP="004A4498">
      <w:r>
        <w:t>Additional books found in the library (see rules</w:t>
      </w:r>
      <w:r w:rsidR="00143515">
        <w:t xml:space="preserve"> for information</w:t>
      </w:r>
      <w:r>
        <w:t xml:space="preserve">): </w:t>
      </w:r>
      <w:proofErr w:type="spellStart"/>
      <w:r w:rsidRPr="004A4498">
        <w:rPr>
          <w:i/>
        </w:rPr>
        <w:t>Malleus</w:t>
      </w:r>
      <w:proofErr w:type="spellEnd"/>
      <w:r w:rsidRPr="004A4498">
        <w:rPr>
          <w:i/>
        </w:rPr>
        <w:t xml:space="preserve"> </w:t>
      </w:r>
      <w:proofErr w:type="spellStart"/>
      <w:r w:rsidRPr="004A4498">
        <w:rPr>
          <w:i/>
        </w:rPr>
        <w:t>Maleficarum</w:t>
      </w:r>
      <w:proofErr w:type="spellEnd"/>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43515" w:rsidP="00143515">
      <w:pPr>
        <w:rPr>
          <w:b/>
        </w:rPr>
      </w:pPr>
      <w:r>
        <w:rPr>
          <w:b/>
        </w:rPr>
        <w:t xml:space="preserve">Hound of </w:t>
      </w:r>
      <w:proofErr w:type="spellStart"/>
      <w:r>
        <w:rPr>
          <w:b/>
        </w:rPr>
        <w:t>Tindalos</w:t>
      </w:r>
      <w:proofErr w:type="spellEnd"/>
      <w:r>
        <w:rPr>
          <w:b/>
        </w:rPr>
        <w:t>, Scavengers of Time, slight variations (Istanbul Version)</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p>
    <w:p w:rsidR="00143515" w:rsidRDefault="00143515" w:rsidP="00143515">
      <w:r>
        <w:t>Tongue 90%</w:t>
      </w:r>
      <w:proofErr w:type="gramStart"/>
      <w:r>
        <w:t>,</w:t>
      </w:r>
      <w:proofErr w:type="gramEnd"/>
      <w:r>
        <w:t xml:space="preserve"> damage 1d3 POW draining (permanent)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18"/>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sanity points to see a hound of </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7" w:name="_Toc297590649"/>
      <w:r w:rsidRPr="00A72539">
        <w:t>Scene 06</w:t>
      </w:r>
      <w:r w:rsidR="00D03670" w:rsidRPr="00A72539">
        <w:t>: Conclusion</w:t>
      </w:r>
      <w:bookmarkEnd w:id="17"/>
      <w:r w:rsidR="00D03670" w:rsidRPr="00A72539">
        <w:t xml:space="preserve"> </w:t>
      </w:r>
    </w:p>
    <w:p w:rsidR="00D03670" w:rsidRPr="00A72539" w:rsidRDefault="00D03670" w:rsidP="005D082B">
      <w:pPr>
        <w:rPr>
          <w:b/>
        </w:rPr>
      </w:pPr>
    </w:p>
    <w:p w:rsidR="00D03670" w:rsidRDefault="00D03670" w:rsidP="005D082B">
      <w:r>
        <w:t xml:space="preserve">The </w:t>
      </w:r>
      <w:proofErr w:type="spellStart"/>
      <w:r>
        <w:t>Colour</w:t>
      </w:r>
      <w:proofErr w:type="spellEnd"/>
      <w:r>
        <w:t xml:space="preserve"> of Art</w:t>
      </w:r>
    </w:p>
    <w:p w:rsidR="00D03670" w:rsidRDefault="00D03670" w:rsidP="005D082B">
      <w:r>
        <w:t>Scene 01: Mustafa Request</w:t>
      </w:r>
    </w:p>
    <w:p w:rsidR="00D03670" w:rsidRDefault="00D03670" w:rsidP="005D082B">
      <w:r>
        <w:t>Scene 02: The Night Lights</w:t>
      </w:r>
    </w:p>
    <w:p w:rsidR="00D03670" w:rsidRDefault="00D03670" w:rsidP="005D082B">
      <w:r>
        <w:t>Scene 03: The Mad Artisan’s Studio</w:t>
      </w:r>
    </w:p>
    <w:p w:rsidR="00D03670" w:rsidRDefault="00D03670" w:rsidP="005D082B">
      <w:r>
        <w:t xml:space="preserve">Scene 04: </w:t>
      </w:r>
      <w:proofErr w:type="spellStart"/>
      <w:r>
        <w:t>Colour</w:t>
      </w:r>
      <w:proofErr w:type="spellEnd"/>
    </w:p>
    <w:p w:rsidR="009D1FD3" w:rsidRDefault="00D03670" w:rsidP="005D082B">
      <w:r>
        <w:t>Scene 05: Conclusion</w:t>
      </w:r>
    </w:p>
    <w:p w:rsidR="009D1FD3" w:rsidRPr="008D5724" w:rsidRDefault="009D1FD3" w:rsidP="009D1FD3">
      <w:pPr>
        <w:pStyle w:val="Heading1"/>
      </w:pPr>
      <w:bookmarkStart w:id="18" w:name="_Toc265069369"/>
      <w:bookmarkStart w:id="19" w:name="_Ref297412327"/>
      <w:bookmarkStart w:id="20" w:name="_Toc297590650"/>
      <w:r>
        <w:t>Handouts</w:t>
      </w:r>
      <w:bookmarkEnd w:id="18"/>
      <w:bookmarkEnd w:id="19"/>
      <w:bookmarkEnd w:id="20"/>
    </w:p>
    <w:p w:rsidR="009D1FD3" w:rsidRPr="004132B8" w:rsidRDefault="009D1FD3" w:rsidP="009D1FD3">
      <w:pPr>
        <w:pStyle w:val="Heading2"/>
      </w:pPr>
      <w:bookmarkStart w:id="21" w:name="_Toc297590651"/>
      <w:r>
        <w:t>Mustafa’s Letter</w:t>
      </w:r>
      <w:bookmarkEnd w:id="21"/>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A72539" w:rsidRDefault="005C323F">
      <w:pPr>
        <w:pStyle w:val="TOC1"/>
        <w:tabs>
          <w:tab w:val="right" w:leader="dot" w:pos="8630"/>
        </w:tabs>
        <w:rPr>
          <w:rFonts w:eastAsiaTheme="minorEastAsia"/>
          <w:b w:val="0"/>
          <w:caps w:val="0"/>
          <w:noProof/>
          <w:sz w:val="24"/>
          <w:szCs w:val="24"/>
        </w:rPr>
      </w:pPr>
      <w:r w:rsidRPr="005C323F">
        <w:fldChar w:fldCharType="begin"/>
      </w:r>
      <w:r w:rsidR="00615E78">
        <w:instrText xml:space="preserve"> TOC \o "1-3" </w:instrText>
      </w:r>
      <w:r w:rsidRPr="005C323F">
        <w:fldChar w:fldCharType="separate"/>
      </w:r>
      <w:r w:rsidR="00A72539">
        <w:rPr>
          <w:noProof/>
        </w:rPr>
        <w:t>Forward</w:t>
      </w:r>
      <w:r w:rsidR="00A72539">
        <w:rPr>
          <w:noProof/>
        </w:rPr>
        <w:tab/>
      </w:r>
      <w:r w:rsidR="00A72539">
        <w:rPr>
          <w:noProof/>
        </w:rPr>
        <w:fldChar w:fldCharType="begin"/>
      </w:r>
      <w:r w:rsidR="00A72539">
        <w:rPr>
          <w:noProof/>
        </w:rPr>
        <w:instrText xml:space="preserve"> PAGEREF _Toc297590635 \h </w:instrText>
      </w:r>
      <w:r w:rsidR="00A72539">
        <w:rPr>
          <w:noProof/>
        </w:rPr>
      </w:r>
      <w:r w:rsidR="00A72539">
        <w:rPr>
          <w:noProof/>
        </w:rPr>
        <w:fldChar w:fldCharType="separate"/>
      </w:r>
      <w:r w:rsidR="00A72539">
        <w:rPr>
          <w:noProof/>
        </w:rPr>
        <w:t>1</w:t>
      </w:r>
      <w:r w:rsidR="00A72539">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_Toc297590636 \h </w:instrText>
      </w:r>
      <w:r>
        <w:rPr>
          <w:noProof/>
        </w:rPr>
      </w:r>
      <w:r>
        <w:rPr>
          <w:noProof/>
        </w:rPr>
        <w:fldChar w:fldCharType="separate"/>
      </w:r>
      <w:r>
        <w:rPr>
          <w:noProof/>
        </w:rPr>
        <w:t>1</w:t>
      </w:r>
      <w:r>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_Toc297590637 \h </w:instrText>
      </w:r>
      <w:r>
        <w:rPr>
          <w:noProof/>
        </w:rPr>
      </w:r>
      <w:r>
        <w:rPr>
          <w:noProof/>
        </w:rPr>
        <w:fldChar w:fldCharType="separate"/>
      </w:r>
      <w:r>
        <w:rPr>
          <w:noProof/>
        </w:rPr>
        <w:t>2</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_Toc297590638 \h </w:instrText>
      </w:r>
      <w:r>
        <w:rPr>
          <w:noProof/>
        </w:rPr>
      </w:r>
      <w:r>
        <w:rPr>
          <w:noProof/>
        </w:rPr>
        <w:fldChar w:fldCharType="separate"/>
      </w:r>
      <w:r>
        <w:rPr>
          <w:noProof/>
        </w:rPr>
        <w:t>2</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_Toc297590639 \h </w:instrText>
      </w:r>
      <w:r>
        <w:rPr>
          <w:noProof/>
        </w:rPr>
      </w:r>
      <w:r>
        <w:rPr>
          <w:noProof/>
        </w:rPr>
        <w:fldChar w:fldCharType="separate"/>
      </w:r>
      <w:r>
        <w:rPr>
          <w:noProof/>
        </w:rPr>
        <w:t>5</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_Toc297590640 \h </w:instrText>
      </w:r>
      <w:r>
        <w:rPr>
          <w:noProof/>
        </w:rPr>
      </w:r>
      <w:r>
        <w:rPr>
          <w:noProof/>
        </w:rPr>
        <w:fldChar w:fldCharType="separate"/>
      </w:r>
      <w:r>
        <w:rPr>
          <w:noProof/>
        </w:rPr>
        <w:t>7</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Game Mechanic</w:t>
      </w:r>
      <w:r>
        <w:rPr>
          <w:noProof/>
        </w:rPr>
        <w:tab/>
      </w:r>
      <w:r>
        <w:rPr>
          <w:noProof/>
        </w:rPr>
        <w:fldChar w:fldCharType="begin"/>
      </w:r>
      <w:r>
        <w:rPr>
          <w:noProof/>
        </w:rPr>
        <w:instrText xml:space="preserve"> PAGEREF _Toc297590641 \h </w:instrText>
      </w:r>
      <w:r>
        <w:rPr>
          <w:noProof/>
        </w:rPr>
      </w:r>
      <w:r>
        <w:rPr>
          <w:noProof/>
        </w:rPr>
        <w:fldChar w:fldCharType="separate"/>
      </w:r>
      <w:r>
        <w:rPr>
          <w:noProof/>
        </w:rPr>
        <w:t>10</w:t>
      </w:r>
      <w:r>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_Toc297590642 \h </w:instrText>
      </w:r>
      <w:r>
        <w:rPr>
          <w:noProof/>
        </w:rPr>
      </w:r>
      <w:r>
        <w:rPr>
          <w:noProof/>
        </w:rPr>
        <w:fldChar w:fldCharType="separate"/>
      </w:r>
      <w:r>
        <w:rPr>
          <w:noProof/>
        </w:rPr>
        <w:t>11</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_Toc297590643 \h </w:instrText>
      </w:r>
      <w:r>
        <w:rPr>
          <w:noProof/>
        </w:rPr>
      </w:r>
      <w:r>
        <w:rPr>
          <w:noProof/>
        </w:rPr>
        <w:fldChar w:fldCharType="separate"/>
      </w:r>
      <w:r>
        <w:rPr>
          <w:noProof/>
        </w:rPr>
        <w:t>11</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_Toc297590644 \h </w:instrText>
      </w:r>
      <w:r>
        <w:rPr>
          <w:noProof/>
        </w:rPr>
      </w:r>
      <w:r>
        <w:rPr>
          <w:noProof/>
        </w:rPr>
        <w:fldChar w:fldCharType="separate"/>
      </w:r>
      <w:r>
        <w:rPr>
          <w:noProof/>
        </w:rPr>
        <w:t>12</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02: The Old City Book Seller</w:t>
      </w:r>
      <w:r>
        <w:rPr>
          <w:noProof/>
        </w:rPr>
        <w:tab/>
      </w:r>
      <w:r>
        <w:rPr>
          <w:noProof/>
        </w:rPr>
        <w:fldChar w:fldCharType="begin"/>
      </w:r>
      <w:r>
        <w:rPr>
          <w:noProof/>
        </w:rPr>
        <w:instrText xml:space="preserve"> PAGEREF _Toc297590645 \h </w:instrText>
      </w:r>
      <w:r>
        <w:rPr>
          <w:noProof/>
        </w:rPr>
      </w:r>
      <w:r>
        <w:rPr>
          <w:noProof/>
        </w:rPr>
        <w:fldChar w:fldCharType="separate"/>
      </w:r>
      <w:r>
        <w:rPr>
          <w:noProof/>
        </w:rPr>
        <w:t>14</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03: The Forger Appears</w:t>
      </w:r>
      <w:r>
        <w:rPr>
          <w:noProof/>
        </w:rPr>
        <w:tab/>
      </w:r>
      <w:r>
        <w:rPr>
          <w:noProof/>
        </w:rPr>
        <w:fldChar w:fldCharType="begin"/>
      </w:r>
      <w:r>
        <w:rPr>
          <w:noProof/>
        </w:rPr>
        <w:instrText xml:space="preserve"> PAGEREF _Toc297590646 \h </w:instrText>
      </w:r>
      <w:r>
        <w:rPr>
          <w:noProof/>
        </w:rPr>
      </w:r>
      <w:r>
        <w:rPr>
          <w:noProof/>
        </w:rPr>
        <w:fldChar w:fldCharType="separate"/>
      </w:r>
      <w:r>
        <w:rPr>
          <w:noProof/>
        </w:rPr>
        <w:t>16</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04: Deutschland Press</w:t>
      </w:r>
      <w:r>
        <w:rPr>
          <w:noProof/>
        </w:rPr>
        <w:tab/>
      </w:r>
      <w:r>
        <w:rPr>
          <w:noProof/>
        </w:rPr>
        <w:fldChar w:fldCharType="begin"/>
      </w:r>
      <w:r>
        <w:rPr>
          <w:noProof/>
        </w:rPr>
        <w:instrText xml:space="preserve"> PAGEREF _Toc297590647 \h </w:instrText>
      </w:r>
      <w:r>
        <w:rPr>
          <w:noProof/>
        </w:rPr>
      </w:r>
      <w:r>
        <w:rPr>
          <w:noProof/>
        </w:rPr>
        <w:fldChar w:fldCharType="separate"/>
      </w:r>
      <w:r>
        <w:rPr>
          <w:noProof/>
        </w:rPr>
        <w:t>16</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05: The Lost Library</w:t>
      </w:r>
      <w:r>
        <w:rPr>
          <w:noProof/>
        </w:rPr>
        <w:tab/>
      </w:r>
      <w:r>
        <w:rPr>
          <w:noProof/>
        </w:rPr>
        <w:fldChar w:fldCharType="begin"/>
      </w:r>
      <w:r>
        <w:rPr>
          <w:noProof/>
        </w:rPr>
        <w:instrText xml:space="preserve"> PAGEREF _Toc297590648 \h </w:instrText>
      </w:r>
      <w:r>
        <w:rPr>
          <w:noProof/>
        </w:rPr>
      </w:r>
      <w:r>
        <w:rPr>
          <w:noProof/>
        </w:rPr>
        <w:fldChar w:fldCharType="separate"/>
      </w:r>
      <w:r>
        <w:rPr>
          <w:noProof/>
        </w:rPr>
        <w:t>16</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06: Conclusion</w:t>
      </w:r>
      <w:r>
        <w:rPr>
          <w:noProof/>
        </w:rPr>
        <w:tab/>
      </w:r>
      <w:r>
        <w:rPr>
          <w:noProof/>
        </w:rPr>
        <w:fldChar w:fldCharType="begin"/>
      </w:r>
      <w:r>
        <w:rPr>
          <w:noProof/>
        </w:rPr>
        <w:instrText xml:space="preserve"> PAGEREF _Toc297590649 \h </w:instrText>
      </w:r>
      <w:r>
        <w:rPr>
          <w:noProof/>
        </w:rPr>
      </w:r>
      <w:r>
        <w:rPr>
          <w:noProof/>
        </w:rPr>
        <w:fldChar w:fldCharType="separate"/>
      </w:r>
      <w:r>
        <w:rPr>
          <w:noProof/>
        </w:rPr>
        <w:t>18</w:t>
      </w:r>
      <w:r>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_Toc297590650 \h </w:instrText>
      </w:r>
      <w:r>
        <w:rPr>
          <w:noProof/>
        </w:rPr>
      </w:r>
      <w:r>
        <w:rPr>
          <w:noProof/>
        </w:rPr>
        <w:fldChar w:fldCharType="separate"/>
      </w:r>
      <w:r>
        <w:rPr>
          <w:noProof/>
        </w:rPr>
        <w:t>18</w:t>
      </w:r>
      <w:r>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Mustafa’s Letter</w:t>
      </w:r>
      <w:r>
        <w:rPr>
          <w:noProof/>
        </w:rPr>
        <w:tab/>
      </w:r>
      <w:r>
        <w:rPr>
          <w:noProof/>
        </w:rPr>
        <w:fldChar w:fldCharType="begin"/>
      </w:r>
      <w:r>
        <w:rPr>
          <w:noProof/>
        </w:rPr>
        <w:instrText xml:space="preserve"> PAGEREF _Toc297590651 \h </w:instrText>
      </w:r>
      <w:r>
        <w:rPr>
          <w:noProof/>
        </w:rPr>
      </w:r>
      <w:r>
        <w:rPr>
          <w:noProof/>
        </w:rPr>
        <w:fldChar w:fldCharType="separate"/>
      </w:r>
      <w:r>
        <w:rPr>
          <w:noProof/>
        </w:rPr>
        <w:t>18</w:t>
      </w:r>
      <w:r>
        <w:rPr>
          <w:noProof/>
        </w:rPr>
        <w:fldChar w:fldCharType="end"/>
      </w:r>
    </w:p>
    <w:p w:rsidR="00672584" w:rsidRDefault="005C323F">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8EA" w:rsidRPr="003D7D1E" w:rsidRDefault="00CB08EA">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A72539">
      <w:rPr>
        <w:rFonts w:ascii="Cracked" w:hAnsi="Cracked"/>
        <w:noProof/>
      </w:rPr>
      <w:t>18</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8EA" w:rsidRPr="003D7D1E" w:rsidRDefault="00CB08EA">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A72539">
      <w:rPr>
        <w:rFonts w:ascii="Cracked" w:hAnsi="Cracked"/>
        <w:noProof/>
      </w:rPr>
      <w:t>17</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CB08EA" w:rsidRDefault="00CB08EA">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CB08EA" w:rsidRDefault="00CB08EA">
      <w:pPr>
        <w:pStyle w:val="FootnoteText"/>
      </w:pPr>
      <w:r>
        <w:rPr>
          <w:rStyle w:val="FootnoteReference"/>
        </w:rPr>
        <w:footnoteRef/>
      </w:r>
      <w:r>
        <w:t xml:space="preserve"> </w:t>
      </w:r>
      <w:proofErr w:type="gramStart"/>
      <w:r>
        <w:t>With apologies to Sir Conan Doyle.</w:t>
      </w:r>
      <w:proofErr w:type="gramEnd"/>
    </w:p>
  </w:footnote>
  <w:footnote w:id="1">
    <w:p w:rsidR="00CB08EA" w:rsidRDefault="00CB08EA"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CB08EA" w:rsidRDefault="00CB08EA">
      <w:pPr>
        <w:pStyle w:val="FootnoteText"/>
      </w:pPr>
    </w:p>
  </w:footnote>
  <w:footnote w:id="2">
    <w:p w:rsidR="00CB08EA" w:rsidRDefault="00CB08EA">
      <w:pPr>
        <w:pStyle w:val="FootnoteText"/>
      </w:pPr>
      <w:r>
        <w:rPr>
          <w:rStyle w:val="FootnoteReference"/>
        </w:rPr>
        <w:footnoteRef/>
      </w:r>
      <w:r>
        <w:t xml:space="preserve"> The Allies include Britain, France, Russia, Japan and USA. The Central Powers include Germany, Austria-</w:t>
      </w:r>
      <w:proofErr w:type="spellStart"/>
      <w:r>
        <w:t>Hungaria</w:t>
      </w:r>
      <w:proofErr w:type="spellEnd"/>
      <w:r>
        <w:t>, and Turkey.</w:t>
      </w:r>
    </w:p>
  </w:footnote>
  <w:footnote w:id="3">
    <w:p w:rsidR="00CB08EA" w:rsidRDefault="00CB08EA">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CB08EA" w:rsidRDefault="00CB08EA">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CB08EA" w:rsidRDefault="00CB08EA">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CB08EA" w:rsidRDefault="00CB08EA">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CB08EA" w:rsidRDefault="00CB08EA"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CB08EA" w:rsidRDefault="00CB08EA">
      <w:pPr>
        <w:pStyle w:val="FootnoteText"/>
      </w:pPr>
    </w:p>
  </w:footnote>
  <w:footnote w:id="8">
    <w:p w:rsidR="00CB08EA" w:rsidRDefault="00CB08EA">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CB08EA" w:rsidRDefault="00CB08EA">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CB08EA" w:rsidRDefault="00CB08EA">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CB08EA" w:rsidRDefault="00CB08EA">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CB08EA" w:rsidRDefault="00CB08EA">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CB08EA" w:rsidRDefault="00CB08EA">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4">
    <w:p w:rsidR="00CB08EA" w:rsidRDefault="00CB08EA">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15">
    <w:p w:rsidR="00CB08EA" w:rsidRDefault="00CB08EA">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CB08EA" w:rsidRDefault="00CB08EA" w:rsidP="001115B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17">
    <w:p w:rsidR="00CB08EA" w:rsidRDefault="00CB08EA">
      <w:pPr>
        <w:pStyle w:val="FootnoteText"/>
      </w:pPr>
      <w:r>
        <w:rPr>
          <w:rStyle w:val="FootnoteReference"/>
        </w:rPr>
        <w:footnoteRef/>
      </w:r>
      <w:r>
        <w:t xml:space="preserve"> Photo is from the author’s collection. The notes are mostly my recollection.</w:t>
      </w:r>
    </w:p>
  </w:footnote>
  <w:footnote w:id="18">
    <w:p w:rsidR="00143515" w:rsidRDefault="00143515">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30D5"/>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6067"/>
    <w:rsid w:val="001266B4"/>
    <w:rsid w:val="0012733F"/>
    <w:rsid w:val="0012743C"/>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0E8"/>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70D"/>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2FBB"/>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5A5A"/>
    <w:rsid w:val="00337B4D"/>
    <w:rsid w:val="00340F24"/>
    <w:rsid w:val="003469B4"/>
    <w:rsid w:val="00347071"/>
    <w:rsid w:val="00350719"/>
    <w:rsid w:val="00350A98"/>
    <w:rsid w:val="00355A97"/>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5898"/>
    <w:rsid w:val="00396E58"/>
    <w:rsid w:val="003979AB"/>
    <w:rsid w:val="003A79BF"/>
    <w:rsid w:val="003B1CEF"/>
    <w:rsid w:val="003B3EF1"/>
    <w:rsid w:val="003C23C7"/>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5B56"/>
    <w:rsid w:val="004072FB"/>
    <w:rsid w:val="00411D0C"/>
    <w:rsid w:val="00412868"/>
    <w:rsid w:val="004132B8"/>
    <w:rsid w:val="00417E65"/>
    <w:rsid w:val="00420AAD"/>
    <w:rsid w:val="00422715"/>
    <w:rsid w:val="00422ACF"/>
    <w:rsid w:val="0042464D"/>
    <w:rsid w:val="00425406"/>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6082"/>
    <w:rsid w:val="00486FE2"/>
    <w:rsid w:val="00493031"/>
    <w:rsid w:val="00495F20"/>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4D4B"/>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115E"/>
    <w:rsid w:val="005A1397"/>
    <w:rsid w:val="005A1B0F"/>
    <w:rsid w:val="005A4565"/>
    <w:rsid w:val="005A6476"/>
    <w:rsid w:val="005A69B1"/>
    <w:rsid w:val="005A6ECC"/>
    <w:rsid w:val="005B0C35"/>
    <w:rsid w:val="005B42AE"/>
    <w:rsid w:val="005B6B81"/>
    <w:rsid w:val="005B7594"/>
    <w:rsid w:val="005B75EA"/>
    <w:rsid w:val="005C1392"/>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475B2"/>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5888"/>
    <w:rsid w:val="0094698E"/>
    <w:rsid w:val="009473D8"/>
    <w:rsid w:val="00951801"/>
    <w:rsid w:val="00951C4A"/>
    <w:rsid w:val="009555E7"/>
    <w:rsid w:val="009557E4"/>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1FD3"/>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057"/>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553B"/>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10FE"/>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819A4"/>
    <w:rsid w:val="00C81AC9"/>
    <w:rsid w:val="00C841C5"/>
    <w:rsid w:val="00C87E93"/>
    <w:rsid w:val="00C91333"/>
    <w:rsid w:val="00CA4789"/>
    <w:rsid w:val="00CB08EA"/>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1717"/>
    <w:rsid w:val="00CE2CD2"/>
    <w:rsid w:val="00CE5ABF"/>
    <w:rsid w:val="00CE6A6F"/>
    <w:rsid w:val="00CE72F0"/>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4E7"/>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58648-BBF2-5B44-9CEC-6A2BD803E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7548</Words>
  <Characters>34721</Characters>
  <Application>Microsoft Macintosh Word</Application>
  <DocSecurity>0</DocSecurity>
  <Lines>551</Lines>
  <Paragraphs>141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Instanbul Discovery</vt:lpstr>
      <vt:lpstr>Forward</vt:lpstr>
      <vt:lpstr>Introduction</vt:lpstr>
      <vt:lpstr>The Story</vt:lpstr>
      <vt:lpstr>    History Lessons—Istanbul after The Great War</vt:lpstr>
      <vt:lpstr>    The City of the 1920s</vt:lpstr>
      <vt:lpstr>    Sight Seeing</vt:lpstr>
      <vt:lpstr>The Scenes</vt:lpstr>
      <vt:lpstr>    Scene 00: Reaching Istanbul</vt:lpstr>
      <vt:lpstr>    Scene 01: Mustafa</vt:lpstr>
    </vt:vector>
  </TitlesOfParts>
  <Manager/>
  <Company>Susan and Michael Wild</Company>
  <LinksUpToDate>false</LinksUpToDate>
  <CharactersWithSpaces>52836</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35</cp:revision>
  <cp:lastPrinted>2015-04-25T03:25:00Z</cp:lastPrinted>
  <dcterms:created xsi:type="dcterms:W3CDTF">2015-07-01T06:03:00Z</dcterms:created>
  <dcterms:modified xsi:type="dcterms:W3CDTF">2015-07-04T07:55:00Z</dcterms:modified>
  <cp:category/>
</cp:coreProperties>
</file>