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0DB" w:rsidRPr="000C6E04" w:rsidRDefault="001100DB" w:rsidP="001100DB">
      <w:pPr>
        <w:pStyle w:val="PlainText"/>
        <w:rPr>
          <w:rFonts w:ascii="Times New Roman" w:eastAsia="MS Mincho" w:hAnsi="Times New Roman" w:cs="Times New Roman"/>
          <w:b/>
          <w:sz w:val="24"/>
          <w:szCs w:val="24"/>
        </w:rPr>
      </w:pPr>
      <w:r w:rsidRPr="000C6E04">
        <w:rPr>
          <w:rFonts w:ascii="Times New Roman" w:eastAsia="MS Mincho" w:hAnsi="Times New Roman" w:cs="Times New Roman"/>
          <w:b/>
          <w:sz w:val="24"/>
          <w:szCs w:val="24"/>
        </w:rPr>
        <w:t>PUBH 7485/8485</w:t>
      </w:r>
    </w:p>
    <w:p w:rsidR="001100DB" w:rsidRPr="000C6E04" w:rsidRDefault="001100DB" w:rsidP="001100DB">
      <w:pPr>
        <w:pStyle w:val="PlainText"/>
        <w:rPr>
          <w:rFonts w:ascii="Times New Roman" w:eastAsia="MS Mincho" w:hAnsi="Times New Roman" w:cs="Times New Roman"/>
          <w:b/>
          <w:sz w:val="24"/>
          <w:szCs w:val="24"/>
        </w:rPr>
      </w:pPr>
      <w:r>
        <w:rPr>
          <w:rFonts w:ascii="Times New Roman" w:eastAsia="MS Mincho" w:hAnsi="Times New Roman" w:cs="Times New Roman"/>
          <w:b/>
          <w:sz w:val="24"/>
          <w:szCs w:val="24"/>
        </w:rPr>
        <w:t>Homework 5</w:t>
      </w:r>
    </w:p>
    <w:p w:rsidR="001100DB" w:rsidRDefault="001100DB" w:rsidP="001100DB">
      <w:pPr>
        <w:pStyle w:val="PlainText"/>
        <w:rPr>
          <w:rFonts w:ascii="Times New Roman" w:eastAsia="MS Mincho" w:hAnsi="Times New Roman" w:cs="Times New Roman"/>
          <w:sz w:val="24"/>
          <w:szCs w:val="24"/>
        </w:rPr>
      </w:pPr>
    </w:p>
    <w:p w:rsidR="001100DB" w:rsidRPr="004979CE" w:rsidRDefault="001100DB" w:rsidP="001100DB">
      <w:pPr>
        <w:pStyle w:val="PlainText"/>
        <w:rPr>
          <w:rFonts w:ascii="Times New Roman" w:eastAsia="MS Mincho" w:hAnsi="Times New Roman" w:cs="Times New Roman"/>
          <w:sz w:val="24"/>
          <w:szCs w:val="24"/>
        </w:rPr>
      </w:pPr>
      <w:r w:rsidRPr="004979CE">
        <w:rPr>
          <w:rFonts w:ascii="Times New Roman" w:eastAsia="MS Mincho" w:hAnsi="Times New Roman" w:cs="Times New Roman"/>
          <w:sz w:val="24"/>
          <w:szCs w:val="24"/>
        </w:rPr>
        <w:t xml:space="preserve">The data for this assignment come from the obstetrics and </w:t>
      </w:r>
      <w:proofErr w:type="spellStart"/>
      <w:r w:rsidRPr="004979CE">
        <w:rPr>
          <w:rFonts w:ascii="Times New Roman" w:eastAsia="MS Mincho" w:hAnsi="Times New Roman" w:cs="Times New Roman"/>
          <w:sz w:val="24"/>
          <w:szCs w:val="24"/>
        </w:rPr>
        <w:t>perdiodontal</w:t>
      </w:r>
      <w:proofErr w:type="spellEnd"/>
      <w:r w:rsidRPr="004979CE">
        <w:rPr>
          <w:rFonts w:ascii="Times New Roman" w:eastAsia="MS Mincho" w:hAnsi="Times New Roman" w:cs="Times New Roman"/>
          <w:sz w:val="24"/>
          <w:szCs w:val="24"/>
        </w:rPr>
        <w:t xml:space="preserve"> therapy (OPT) study. The full description of these data are available from the following citation:</w:t>
      </w:r>
    </w:p>
    <w:p w:rsidR="001100DB" w:rsidRPr="004979CE" w:rsidRDefault="001100DB" w:rsidP="001100DB">
      <w:pPr>
        <w:pStyle w:val="PlainText"/>
        <w:rPr>
          <w:rFonts w:ascii="Times New Roman" w:eastAsia="MS Mincho" w:hAnsi="Times New Roman" w:cs="Times New Roman"/>
          <w:sz w:val="24"/>
          <w:szCs w:val="24"/>
        </w:rPr>
      </w:pPr>
    </w:p>
    <w:p w:rsidR="001100DB" w:rsidRPr="004979CE" w:rsidRDefault="001100DB" w:rsidP="001100DB">
      <w:pPr>
        <w:pStyle w:val="PlainText"/>
        <w:rPr>
          <w:rFonts w:ascii="Times New Roman" w:eastAsia="MS Mincho" w:hAnsi="Times New Roman" w:cs="Times New Roman"/>
          <w:sz w:val="24"/>
          <w:szCs w:val="24"/>
        </w:rPr>
      </w:pPr>
      <w:r w:rsidRPr="004979CE">
        <w:rPr>
          <w:rFonts w:ascii="Times New Roman" w:eastAsia="MS Mincho" w:hAnsi="Times New Roman" w:cs="Times New Roman"/>
          <w:sz w:val="24"/>
          <w:szCs w:val="24"/>
        </w:rPr>
        <w:t xml:space="preserve">Meredith Hyun, James S. Hodges and Ann M. </w:t>
      </w:r>
      <w:proofErr w:type="spellStart"/>
      <w:r w:rsidRPr="004979CE">
        <w:rPr>
          <w:rFonts w:ascii="Times New Roman" w:eastAsia="MS Mincho" w:hAnsi="Times New Roman" w:cs="Times New Roman"/>
          <w:sz w:val="24"/>
          <w:szCs w:val="24"/>
        </w:rPr>
        <w:t>Brearley</w:t>
      </w:r>
      <w:proofErr w:type="spellEnd"/>
      <w:r w:rsidRPr="004979CE">
        <w:rPr>
          <w:rFonts w:ascii="Times New Roman" w:eastAsia="MS Mincho" w:hAnsi="Times New Roman" w:cs="Times New Roman"/>
          <w:sz w:val="24"/>
          <w:szCs w:val="24"/>
        </w:rPr>
        <w:t>, “Obstetrics and Periodontal Therapy Dataset”, </w:t>
      </w:r>
      <w:r w:rsidRPr="004979CE">
        <w:rPr>
          <w:rFonts w:ascii="Times New Roman" w:eastAsia="MS Mincho" w:hAnsi="Times New Roman" w:cs="Times New Roman"/>
          <w:i/>
          <w:iCs/>
          <w:sz w:val="24"/>
          <w:szCs w:val="24"/>
        </w:rPr>
        <w:t>TSHS Resources Portal (2019)</w:t>
      </w:r>
      <w:r w:rsidRPr="004979CE">
        <w:rPr>
          <w:rFonts w:ascii="Times New Roman" w:eastAsia="MS Mincho" w:hAnsi="Times New Roman" w:cs="Times New Roman"/>
          <w:sz w:val="24"/>
          <w:szCs w:val="24"/>
        </w:rPr>
        <w:t>. Available at </w:t>
      </w:r>
      <w:hyperlink r:id="rId5" w:history="1">
        <w:r w:rsidRPr="004979CE">
          <w:rPr>
            <w:rStyle w:val="Hyperlink"/>
            <w:rFonts w:ascii="Times New Roman" w:eastAsia="MS Mincho" w:hAnsi="Times New Roman" w:cs="Times New Roman"/>
            <w:sz w:val="24"/>
            <w:szCs w:val="24"/>
          </w:rPr>
          <w:t>https://www</w:t>
        </w:r>
        <w:r w:rsidRPr="004979CE">
          <w:rPr>
            <w:rStyle w:val="Hyperlink"/>
            <w:rFonts w:ascii="Times New Roman" w:eastAsia="MS Mincho" w:hAnsi="Times New Roman" w:cs="Times New Roman"/>
            <w:sz w:val="24"/>
            <w:szCs w:val="24"/>
          </w:rPr>
          <w:t>.</w:t>
        </w:r>
        <w:r w:rsidRPr="004979CE">
          <w:rPr>
            <w:rStyle w:val="Hyperlink"/>
            <w:rFonts w:ascii="Times New Roman" w:eastAsia="MS Mincho" w:hAnsi="Times New Roman" w:cs="Times New Roman"/>
            <w:sz w:val="24"/>
            <w:szCs w:val="24"/>
          </w:rPr>
          <w:t>causeweb.org/tshs/obstetrics-and-periodontal-therapy/</w:t>
        </w:r>
      </w:hyperlink>
      <w:r w:rsidRPr="004979CE">
        <w:rPr>
          <w:rFonts w:ascii="Times New Roman" w:eastAsia="MS Mincho" w:hAnsi="Times New Roman" w:cs="Times New Roman"/>
          <w:sz w:val="24"/>
          <w:szCs w:val="24"/>
        </w:rPr>
        <w:t>.</w:t>
      </w:r>
    </w:p>
    <w:p w:rsidR="001100DB" w:rsidRPr="004979CE" w:rsidRDefault="001100DB" w:rsidP="001100DB">
      <w:pPr>
        <w:pStyle w:val="PlainText"/>
        <w:rPr>
          <w:rFonts w:ascii="Times New Roman" w:eastAsia="MS Mincho" w:hAnsi="Times New Roman" w:cs="Times New Roman"/>
          <w:sz w:val="24"/>
          <w:szCs w:val="24"/>
        </w:rPr>
      </w:pPr>
      <w:r w:rsidRPr="004979CE">
        <w:rPr>
          <w:rFonts w:ascii="Times New Roman" w:eastAsia="MS Mincho" w:hAnsi="Times New Roman" w:cs="Times New Roman"/>
          <w:sz w:val="24"/>
          <w:szCs w:val="24"/>
        </w:rPr>
        <w:t xml:space="preserve"> </w:t>
      </w:r>
    </w:p>
    <w:p w:rsidR="001100DB" w:rsidRPr="004979CE" w:rsidRDefault="001100DB" w:rsidP="001100DB">
      <w:pPr>
        <w:pStyle w:val="PlainText"/>
        <w:rPr>
          <w:rFonts w:ascii="Times New Roman" w:eastAsia="MS Mincho" w:hAnsi="Times New Roman" w:cs="Times New Roman"/>
          <w:sz w:val="24"/>
          <w:szCs w:val="24"/>
        </w:rPr>
      </w:pPr>
      <w:r w:rsidRPr="004979CE">
        <w:rPr>
          <w:rFonts w:ascii="Times New Roman" w:eastAsia="MS Mincho" w:hAnsi="Times New Roman" w:cs="Times New Roman"/>
          <w:sz w:val="24"/>
          <w:szCs w:val="24"/>
        </w:rPr>
        <w:t xml:space="preserve">The main findings of this trial </w:t>
      </w:r>
      <w:proofErr w:type="gramStart"/>
      <w:r w:rsidRPr="004979CE">
        <w:rPr>
          <w:rFonts w:ascii="Times New Roman" w:eastAsia="MS Mincho" w:hAnsi="Times New Roman" w:cs="Times New Roman"/>
          <w:sz w:val="24"/>
          <w:szCs w:val="24"/>
        </w:rPr>
        <w:t>can be found</w:t>
      </w:r>
      <w:proofErr w:type="gramEnd"/>
      <w:r w:rsidRPr="004979CE">
        <w:rPr>
          <w:rFonts w:ascii="Times New Roman" w:eastAsia="MS Mincho" w:hAnsi="Times New Roman" w:cs="Times New Roman"/>
          <w:sz w:val="24"/>
          <w:szCs w:val="24"/>
        </w:rPr>
        <w:t xml:space="preserve"> in the following citation:</w:t>
      </w:r>
    </w:p>
    <w:p w:rsidR="001100DB" w:rsidRPr="004979CE" w:rsidRDefault="001100DB" w:rsidP="001100DB">
      <w:pPr>
        <w:pStyle w:val="NormalWeb"/>
      </w:pPr>
      <w:proofErr w:type="spellStart"/>
      <w:r w:rsidRPr="004979CE">
        <w:t>Michalowicz</w:t>
      </w:r>
      <w:proofErr w:type="spellEnd"/>
      <w:r w:rsidRPr="004979CE">
        <w:t xml:space="preserve"> BS, Hodges JS, </w:t>
      </w:r>
      <w:proofErr w:type="spellStart"/>
      <w:r w:rsidRPr="004979CE">
        <w:t>DiAngelis</w:t>
      </w:r>
      <w:proofErr w:type="spellEnd"/>
      <w:r w:rsidRPr="004979CE">
        <w:t xml:space="preserve"> AJ, </w:t>
      </w:r>
      <w:proofErr w:type="spellStart"/>
      <w:r w:rsidRPr="004979CE">
        <w:t>Lupo</w:t>
      </w:r>
      <w:proofErr w:type="spellEnd"/>
      <w:r w:rsidRPr="004979CE">
        <w:t xml:space="preserve"> VR, Novak MJ, Ferguson JE, Buchanan W, </w:t>
      </w:r>
      <w:proofErr w:type="spellStart"/>
      <w:r w:rsidRPr="004979CE">
        <w:t>Bofill</w:t>
      </w:r>
      <w:proofErr w:type="spellEnd"/>
      <w:r w:rsidRPr="004979CE">
        <w:t xml:space="preserve"> J, </w:t>
      </w:r>
      <w:proofErr w:type="spellStart"/>
      <w:r w:rsidRPr="004979CE">
        <w:t>Papapanou</w:t>
      </w:r>
      <w:proofErr w:type="spellEnd"/>
      <w:r w:rsidRPr="004979CE">
        <w:t xml:space="preserve"> PN, Mitchell DA, </w:t>
      </w:r>
      <w:proofErr w:type="spellStart"/>
      <w:r w:rsidRPr="004979CE">
        <w:t>Matseoane</w:t>
      </w:r>
      <w:proofErr w:type="spellEnd"/>
      <w:r w:rsidRPr="004979CE">
        <w:t xml:space="preserve"> S, </w:t>
      </w:r>
      <w:proofErr w:type="spellStart"/>
      <w:r w:rsidRPr="004979CE">
        <w:t>Tschida</w:t>
      </w:r>
      <w:proofErr w:type="spellEnd"/>
      <w:r w:rsidRPr="004979CE">
        <w:t xml:space="preserve"> PA. “Treatment of periodontal disease and the risk of preterm birth.” </w:t>
      </w:r>
      <w:r w:rsidRPr="004979CE">
        <w:rPr>
          <w:i/>
          <w:iCs/>
        </w:rPr>
        <w:t>New England Journal of Medicine</w:t>
      </w:r>
      <w:r w:rsidRPr="004979CE">
        <w:t xml:space="preserve">. </w:t>
      </w:r>
      <w:proofErr w:type="gramStart"/>
      <w:r w:rsidRPr="004979CE">
        <w:t>2006</w:t>
      </w:r>
      <w:proofErr w:type="gramEnd"/>
      <w:r w:rsidRPr="004979CE">
        <w:t xml:space="preserve"> Nov 2. </w:t>
      </w:r>
      <w:proofErr w:type="gramStart"/>
      <w:r w:rsidRPr="004979CE">
        <w:t>355</w:t>
      </w:r>
      <w:proofErr w:type="gramEnd"/>
      <w:r w:rsidRPr="004979CE">
        <w:t xml:space="preserve"> (18): 1885-94. </w:t>
      </w:r>
    </w:p>
    <w:p w:rsidR="001100DB" w:rsidRPr="004979CE" w:rsidRDefault="001100DB" w:rsidP="001100DB">
      <w:pPr>
        <w:pStyle w:val="NormalWeb"/>
        <w:shd w:val="clear" w:color="auto" w:fill="FFFFFF"/>
      </w:pPr>
      <w:r w:rsidRPr="004979CE">
        <w:rPr>
          <w:rFonts w:eastAsia="MS Mincho"/>
        </w:rPr>
        <w:t xml:space="preserve">Briefly, this randomized controlled trial tested whether or not treatment of maternal periodontal disease could reduce pre-term birth and improve other birth outcomes. </w:t>
      </w:r>
      <w:proofErr w:type="gramStart"/>
      <w:r w:rsidRPr="004979CE">
        <w:rPr>
          <w:rFonts w:eastAsia="MS Mincho"/>
        </w:rPr>
        <w:t>A total of 823</w:t>
      </w:r>
      <w:proofErr w:type="gramEnd"/>
      <w:r w:rsidRPr="004979CE">
        <w:rPr>
          <w:rFonts w:eastAsia="MS Mincho"/>
        </w:rPr>
        <w:t xml:space="preserve"> participants who had periodontal disease and were 13-16 weeks pregnant were randomized to receive periodontal therapy during pregnancy (treatment condition) or after pregnancy (control condition). Although this was a randomized </w:t>
      </w:r>
      <w:proofErr w:type="gramStart"/>
      <w:r w:rsidRPr="004979CE">
        <w:rPr>
          <w:rFonts w:eastAsia="MS Mincho"/>
        </w:rPr>
        <w:t>trial</w:t>
      </w:r>
      <w:proofErr w:type="gramEnd"/>
      <w:r w:rsidRPr="004979CE">
        <w:rPr>
          <w:rFonts w:eastAsia="MS Mincho"/>
        </w:rPr>
        <w:t xml:space="preserve"> we are interested in studying only those from the treatment group who completed their periodontal therapy. This is, of course, a nonrandom subset of the treatment group in the population so there are important prognostic differences among the control group and this subset of treatment. The outcomes of interest are whether or not the pregnancy ended before 37 weeks (</w:t>
      </w:r>
      <w:proofErr w:type="spellStart"/>
      <w:r w:rsidRPr="004979CE">
        <w:rPr>
          <w:rFonts w:eastAsia="MS Mincho"/>
          <w:i/>
        </w:rPr>
        <w:t>Preg.ended</w:t>
      </w:r>
      <w:proofErr w:type="spellEnd"/>
      <w:r w:rsidRPr="004979CE">
        <w:rPr>
          <w:rFonts w:eastAsia="MS Mincho"/>
          <w:i/>
        </w:rPr>
        <w:t>...37.wk</w:t>
      </w:r>
      <w:r w:rsidRPr="004979CE">
        <w:t xml:space="preserve">, </w:t>
      </w:r>
      <w:r w:rsidRPr="004979CE">
        <w:rPr>
          <w:rFonts w:eastAsia="MS Mincho"/>
        </w:rPr>
        <w:t>binary variable) and the birth weight (</w:t>
      </w:r>
      <w:r w:rsidRPr="004979CE">
        <w:rPr>
          <w:i/>
        </w:rPr>
        <w:t>Birthweight</w:t>
      </w:r>
      <w:r w:rsidRPr="004979CE">
        <w:rPr>
          <w:rFonts w:eastAsia="MS Mincho"/>
        </w:rPr>
        <w:t xml:space="preserve"> in grams among those with live birth, continuous variable). Participants who were lost-to-follow-up prior to the end of pregnancy were not included in this analysis.    </w:t>
      </w:r>
    </w:p>
    <w:p w:rsidR="001100DB" w:rsidRPr="004979CE" w:rsidRDefault="001100DB" w:rsidP="001100DB">
      <w:pPr>
        <w:pStyle w:val="PlainText"/>
        <w:rPr>
          <w:rFonts w:ascii="Times New Roman" w:eastAsia="MS Mincho" w:hAnsi="Times New Roman" w:cs="Times New Roman"/>
          <w:sz w:val="24"/>
          <w:szCs w:val="24"/>
        </w:rPr>
      </w:pPr>
      <w:r w:rsidRPr="004979CE">
        <w:rPr>
          <w:rFonts w:ascii="Times New Roman" w:eastAsia="MS Mincho" w:hAnsi="Times New Roman" w:cs="Times New Roman"/>
          <w:sz w:val="24"/>
          <w:szCs w:val="24"/>
        </w:rPr>
        <w:t xml:space="preserve">The data for the participants who met the inclusion/exclusion criteria for this study </w:t>
      </w:r>
      <w:proofErr w:type="gramStart"/>
      <w:r w:rsidRPr="004979CE">
        <w:rPr>
          <w:rFonts w:ascii="Times New Roman" w:eastAsia="MS Mincho" w:hAnsi="Times New Roman" w:cs="Times New Roman"/>
          <w:sz w:val="24"/>
          <w:szCs w:val="24"/>
        </w:rPr>
        <w:t>have been posted</w:t>
      </w:r>
      <w:proofErr w:type="gramEnd"/>
      <w:r w:rsidRPr="004979CE">
        <w:rPr>
          <w:rFonts w:ascii="Times New Roman" w:eastAsia="MS Mincho" w:hAnsi="Times New Roman" w:cs="Times New Roman"/>
          <w:sz w:val="24"/>
          <w:szCs w:val="24"/>
        </w:rPr>
        <w:t xml:space="preserve"> to the course website as an R workspace. These </w:t>
      </w:r>
      <w:proofErr w:type="spellStart"/>
      <w:r w:rsidRPr="004979CE">
        <w:rPr>
          <w:rFonts w:ascii="Times New Roman" w:eastAsia="MS Mincho" w:hAnsi="Times New Roman" w:cs="Times New Roman"/>
          <w:sz w:val="24"/>
          <w:szCs w:val="24"/>
        </w:rPr>
        <w:t>datafiles</w:t>
      </w:r>
      <w:proofErr w:type="spellEnd"/>
      <w:r w:rsidRPr="004979CE">
        <w:rPr>
          <w:rFonts w:ascii="Times New Roman" w:eastAsia="MS Mincho" w:hAnsi="Times New Roman" w:cs="Times New Roman"/>
          <w:sz w:val="24"/>
          <w:szCs w:val="24"/>
        </w:rPr>
        <w:t xml:space="preserve"> also include variables to consider as potential confounders (a subset of all the variables available)</w:t>
      </w:r>
      <w:r>
        <w:rPr>
          <w:rFonts w:ascii="Times New Roman" w:eastAsia="MS Mincho" w:hAnsi="Times New Roman" w:cs="Times New Roman"/>
          <w:sz w:val="24"/>
          <w:szCs w:val="24"/>
        </w:rPr>
        <w:t xml:space="preserve"> which </w:t>
      </w:r>
      <w:proofErr w:type="gramStart"/>
      <w:r>
        <w:rPr>
          <w:rFonts w:ascii="Times New Roman" w:eastAsia="MS Mincho" w:hAnsi="Times New Roman" w:cs="Times New Roman"/>
          <w:sz w:val="24"/>
          <w:szCs w:val="24"/>
        </w:rPr>
        <w:t>have been modestly cleaned</w:t>
      </w:r>
      <w:proofErr w:type="gramEnd"/>
      <w:r w:rsidRPr="004979CE">
        <w:rPr>
          <w:rFonts w:ascii="Times New Roman" w:eastAsia="MS Mincho" w:hAnsi="Times New Roman" w:cs="Times New Roman"/>
          <w:sz w:val="24"/>
          <w:szCs w:val="24"/>
        </w:rPr>
        <w:t xml:space="preserve">. Description of the variables </w:t>
      </w:r>
      <w:proofErr w:type="gramStart"/>
      <w:r w:rsidRPr="004979CE">
        <w:rPr>
          <w:rFonts w:ascii="Times New Roman" w:eastAsia="MS Mincho" w:hAnsi="Times New Roman" w:cs="Times New Roman"/>
          <w:sz w:val="24"/>
          <w:szCs w:val="24"/>
        </w:rPr>
        <w:t>can be found</w:t>
      </w:r>
      <w:proofErr w:type="gramEnd"/>
      <w:r w:rsidRPr="004979CE">
        <w:rPr>
          <w:rFonts w:ascii="Times New Roman" w:eastAsia="MS Mincho" w:hAnsi="Times New Roman" w:cs="Times New Roman"/>
          <w:sz w:val="24"/>
          <w:szCs w:val="24"/>
        </w:rPr>
        <w:t xml:space="preserve"> at </w:t>
      </w:r>
    </w:p>
    <w:p w:rsidR="001100DB" w:rsidRPr="004979CE" w:rsidRDefault="001100DB" w:rsidP="001100DB">
      <w:pPr>
        <w:pStyle w:val="PlainText"/>
        <w:rPr>
          <w:rFonts w:ascii="Times New Roman" w:eastAsia="MS Mincho" w:hAnsi="Times New Roman" w:cs="Times New Roman"/>
          <w:sz w:val="24"/>
          <w:szCs w:val="24"/>
        </w:rPr>
      </w:pPr>
    </w:p>
    <w:p w:rsidR="001100DB" w:rsidRPr="004979CE" w:rsidRDefault="001100DB" w:rsidP="001100DB">
      <w:pPr>
        <w:pStyle w:val="PlainText"/>
        <w:rPr>
          <w:rFonts w:ascii="Times New Roman" w:eastAsia="MS Mincho" w:hAnsi="Times New Roman" w:cs="Times New Roman"/>
          <w:sz w:val="24"/>
          <w:szCs w:val="24"/>
        </w:rPr>
      </w:pPr>
      <w:hyperlink r:id="rId6" w:history="1">
        <w:r w:rsidRPr="004979CE">
          <w:rPr>
            <w:rStyle w:val="Hyperlink"/>
            <w:rFonts w:ascii="Times New Roman" w:eastAsia="MS Mincho" w:hAnsi="Times New Roman" w:cs="Times New Roman"/>
            <w:sz w:val="24"/>
            <w:szCs w:val="24"/>
          </w:rPr>
          <w:t>https://www.causeweb.org/tshs/d</w:t>
        </w:r>
        <w:r w:rsidRPr="004979CE">
          <w:rPr>
            <w:rStyle w:val="Hyperlink"/>
            <w:rFonts w:ascii="Times New Roman" w:eastAsia="MS Mincho" w:hAnsi="Times New Roman" w:cs="Times New Roman"/>
            <w:sz w:val="24"/>
            <w:szCs w:val="24"/>
          </w:rPr>
          <w:t>a</w:t>
        </w:r>
        <w:r w:rsidRPr="004979CE">
          <w:rPr>
            <w:rStyle w:val="Hyperlink"/>
            <w:rFonts w:ascii="Times New Roman" w:eastAsia="MS Mincho" w:hAnsi="Times New Roman" w:cs="Times New Roman"/>
            <w:sz w:val="24"/>
            <w:szCs w:val="24"/>
          </w:rPr>
          <w:t>tasets/OPT_Data_Dictionary.pdf</w:t>
        </w:r>
      </w:hyperlink>
      <w:r w:rsidRPr="004979CE">
        <w:rPr>
          <w:rFonts w:ascii="Times New Roman" w:eastAsia="MS Mincho" w:hAnsi="Times New Roman" w:cs="Times New Roman"/>
          <w:sz w:val="24"/>
          <w:szCs w:val="24"/>
        </w:rPr>
        <w:t xml:space="preserve"> . </w:t>
      </w:r>
    </w:p>
    <w:p w:rsidR="001100DB" w:rsidRPr="004979CE" w:rsidRDefault="001100DB" w:rsidP="001100DB">
      <w:pPr>
        <w:pStyle w:val="PlainText"/>
        <w:rPr>
          <w:rFonts w:ascii="Times New Roman" w:eastAsia="MS Mincho" w:hAnsi="Times New Roman" w:cs="Times New Roman"/>
          <w:sz w:val="24"/>
          <w:szCs w:val="24"/>
        </w:rPr>
      </w:pPr>
    </w:p>
    <w:p w:rsidR="001100DB" w:rsidRDefault="001100DB" w:rsidP="001100DB">
      <w:pPr>
        <w:pStyle w:val="PlainText"/>
        <w:rPr>
          <w:rFonts w:ascii="Times New Roman" w:eastAsia="MS Mincho" w:hAnsi="Times New Roman" w:cs="Times New Roman"/>
          <w:sz w:val="24"/>
          <w:szCs w:val="24"/>
        </w:rPr>
      </w:pPr>
      <w:r w:rsidRPr="004979CE">
        <w:rPr>
          <w:rFonts w:ascii="Times New Roman" w:eastAsia="MS Mincho" w:hAnsi="Times New Roman" w:cs="Times New Roman"/>
          <w:sz w:val="24"/>
          <w:szCs w:val="24"/>
        </w:rPr>
        <w:t>Additionally, the R code to reproduce the subset of the data used in this assignment from the complete data on the website above is included. The analytic dataset for this study contains 590 participants and 43 va</w:t>
      </w:r>
      <w:r>
        <w:rPr>
          <w:rFonts w:ascii="Times New Roman" w:eastAsia="MS Mincho" w:hAnsi="Times New Roman" w:cs="Times New Roman"/>
          <w:sz w:val="24"/>
          <w:szCs w:val="24"/>
        </w:rPr>
        <w:t>riables. The data will require some cleaning, particularly with missing data</w:t>
      </w:r>
      <w:r w:rsidRPr="004979CE">
        <w:rPr>
          <w:rFonts w:ascii="Times New Roman" w:eastAsia="MS Mincho" w:hAnsi="Times New Roman" w:cs="Times New Roman"/>
          <w:sz w:val="24"/>
          <w:szCs w:val="24"/>
        </w:rPr>
        <w:t xml:space="preserve">. </w:t>
      </w:r>
    </w:p>
    <w:p w:rsidR="001100DB" w:rsidRPr="004979CE" w:rsidRDefault="001100DB" w:rsidP="001100DB">
      <w:pPr>
        <w:pStyle w:val="PlainText"/>
        <w:rPr>
          <w:rFonts w:ascii="Times New Roman" w:eastAsia="MS Mincho" w:hAnsi="Times New Roman" w:cs="Times New Roman"/>
          <w:sz w:val="24"/>
          <w:szCs w:val="24"/>
        </w:rPr>
      </w:pPr>
    </w:p>
    <w:p w:rsidR="001100DB" w:rsidRPr="004979CE" w:rsidRDefault="001100DB" w:rsidP="001100DB">
      <w:pPr>
        <w:pStyle w:val="PlainText"/>
        <w:rPr>
          <w:rFonts w:ascii="Times New Roman" w:eastAsia="MS Mincho" w:hAnsi="Times New Roman" w:cs="Times New Roman"/>
          <w:sz w:val="24"/>
          <w:szCs w:val="24"/>
        </w:rPr>
      </w:pPr>
      <w:r w:rsidRPr="004979CE">
        <w:rPr>
          <w:rFonts w:ascii="Times New Roman" w:eastAsia="MS Mincho" w:hAnsi="Times New Roman" w:cs="Times New Roman"/>
          <w:sz w:val="24"/>
          <w:szCs w:val="24"/>
        </w:rPr>
        <w:t xml:space="preserve">In the intention-to-treat analysis, the percentage of pregnancies ending before 37 weeks (13.1% </w:t>
      </w:r>
      <w:proofErr w:type="gramStart"/>
      <w:r w:rsidRPr="004979CE">
        <w:rPr>
          <w:rFonts w:ascii="Times New Roman" w:eastAsia="MS Mincho" w:hAnsi="Times New Roman" w:cs="Times New Roman"/>
          <w:sz w:val="24"/>
          <w:szCs w:val="24"/>
        </w:rPr>
        <w:t>vs.12.3%</w:t>
      </w:r>
      <w:proofErr w:type="gramEnd"/>
      <w:r w:rsidRPr="004979CE">
        <w:rPr>
          <w:rFonts w:ascii="Times New Roman" w:eastAsia="MS Mincho" w:hAnsi="Times New Roman" w:cs="Times New Roman"/>
          <w:sz w:val="24"/>
          <w:szCs w:val="24"/>
        </w:rPr>
        <w:t xml:space="preserve"> in the control and treatment groups, respectively, p = 0.81) and mean birthweight (3181 g vs. 3217 g, p = 0.46) were not significantly different among the groups. The goal of this assignment is to estimate the average causal treatment effect (i.e., the effect that we would have observed had those in the treatment group fully complied) in this study</w:t>
      </w:r>
      <w:r>
        <w:rPr>
          <w:rFonts w:ascii="Times New Roman" w:eastAsia="MS Mincho" w:hAnsi="Times New Roman" w:cs="Times New Roman"/>
          <w:sz w:val="24"/>
          <w:szCs w:val="24"/>
        </w:rPr>
        <w:t xml:space="preserve"> and understand whether the effect </w:t>
      </w:r>
      <w:proofErr w:type="gramStart"/>
      <w:r>
        <w:rPr>
          <w:rFonts w:ascii="Times New Roman" w:eastAsia="MS Mincho" w:hAnsi="Times New Roman" w:cs="Times New Roman"/>
          <w:sz w:val="24"/>
          <w:szCs w:val="24"/>
        </w:rPr>
        <w:t>is mediated</w:t>
      </w:r>
      <w:proofErr w:type="gramEnd"/>
      <w:r>
        <w:rPr>
          <w:rFonts w:ascii="Times New Roman" w:eastAsia="MS Mincho" w:hAnsi="Times New Roman" w:cs="Times New Roman"/>
          <w:sz w:val="24"/>
          <w:szCs w:val="24"/>
        </w:rPr>
        <w:t xml:space="preserve"> by changes in periodontal health</w:t>
      </w:r>
      <w:r w:rsidRPr="004979CE">
        <w:rPr>
          <w:rFonts w:ascii="Times New Roman" w:eastAsia="MS Mincho" w:hAnsi="Times New Roman" w:cs="Times New Roman"/>
          <w:sz w:val="24"/>
          <w:szCs w:val="24"/>
        </w:rPr>
        <w:t>.</w:t>
      </w:r>
    </w:p>
    <w:p w:rsidR="001100DB" w:rsidRDefault="001100DB" w:rsidP="001100DB">
      <w:pPr>
        <w:rPr>
          <w:rFonts w:ascii="Times New Roman" w:eastAsia="MS Mincho" w:hAnsi="Times New Roman" w:cs="Times New Roman"/>
          <w:sz w:val="24"/>
          <w:szCs w:val="24"/>
        </w:rPr>
      </w:pPr>
    </w:p>
    <w:p w:rsidR="001100DB" w:rsidRDefault="001100DB" w:rsidP="001100DB">
      <w:pPr>
        <w:rPr>
          <w:rFonts w:ascii="Times New Roman" w:eastAsia="MS Mincho" w:hAnsi="Times New Roman" w:cs="Times New Roman"/>
          <w:i/>
          <w:sz w:val="24"/>
          <w:szCs w:val="24"/>
        </w:rPr>
      </w:pPr>
      <w:r w:rsidRPr="00BE7048">
        <w:rPr>
          <w:rFonts w:ascii="Times New Roman" w:eastAsia="MS Mincho" w:hAnsi="Times New Roman" w:cs="Times New Roman"/>
          <w:i/>
          <w:sz w:val="24"/>
          <w:szCs w:val="24"/>
        </w:rPr>
        <w:t>Mediation analysis:</w:t>
      </w:r>
    </w:p>
    <w:p w:rsidR="001100DB" w:rsidRPr="00BE7048" w:rsidRDefault="001100DB" w:rsidP="001100DB">
      <w:pPr>
        <w:rPr>
          <w:rFonts w:ascii="Times New Roman" w:eastAsia="MS Mincho" w:hAnsi="Times New Roman" w:cs="Times New Roman"/>
          <w:i/>
          <w:sz w:val="24"/>
          <w:szCs w:val="24"/>
        </w:rPr>
      </w:pPr>
    </w:p>
    <w:p w:rsidR="001100DB" w:rsidRDefault="001100DB" w:rsidP="001100DB">
      <w:pPr>
        <w:pStyle w:val="ListParagraph"/>
        <w:numPr>
          <w:ilvl w:val="0"/>
          <w:numId w:val="1"/>
        </w:numPr>
        <w:rPr>
          <w:rFonts w:ascii="Times New Roman" w:eastAsia="MS Mincho" w:hAnsi="Times New Roman" w:cs="Times New Roman"/>
          <w:sz w:val="24"/>
          <w:szCs w:val="24"/>
        </w:rPr>
      </w:pPr>
      <w:r>
        <w:rPr>
          <w:rFonts w:ascii="Times New Roman" w:eastAsia="MS Mincho" w:hAnsi="Times New Roman" w:cs="Times New Roman"/>
          <w:sz w:val="24"/>
          <w:szCs w:val="24"/>
        </w:rPr>
        <w:t>Consider the change from baseline to visit 5 in the proportion of sites that bleed on probing (</w:t>
      </w:r>
      <w:proofErr w:type="gramStart"/>
      <w:r w:rsidRPr="00CD57B0">
        <w:rPr>
          <w:rFonts w:ascii="Times New Roman" w:eastAsia="MS Mincho" w:hAnsi="Times New Roman" w:cs="Times New Roman"/>
          <w:i/>
          <w:sz w:val="24"/>
          <w:szCs w:val="24"/>
        </w:rPr>
        <w:t>BL..</w:t>
      </w:r>
      <w:proofErr w:type="gramEnd"/>
      <w:r w:rsidRPr="00CD57B0">
        <w:rPr>
          <w:rFonts w:ascii="Times New Roman" w:eastAsia="MS Mincho" w:hAnsi="Times New Roman" w:cs="Times New Roman"/>
          <w:i/>
          <w:sz w:val="24"/>
          <w:szCs w:val="24"/>
        </w:rPr>
        <w:t>BOP - V5</w:t>
      </w:r>
      <w:proofErr w:type="gramStart"/>
      <w:r w:rsidRPr="00CD57B0">
        <w:rPr>
          <w:rFonts w:ascii="Times New Roman" w:eastAsia="MS Mincho" w:hAnsi="Times New Roman" w:cs="Times New Roman"/>
          <w:i/>
          <w:sz w:val="24"/>
          <w:szCs w:val="24"/>
        </w:rPr>
        <w:t>..</w:t>
      </w:r>
      <w:proofErr w:type="gramEnd"/>
      <w:r w:rsidRPr="00CD57B0">
        <w:rPr>
          <w:rFonts w:ascii="Times New Roman" w:eastAsia="MS Mincho" w:hAnsi="Times New Roman" w:cs="Times New Roman"/>
          <w:i/>
          <w:sz w:val="24"/>
          <w:szCs w:val="24"/>
        </w:rPr>
        <w:t>BOP</w:t>
      </w:r>
      <w:r>
        <w:rPr>
          <w:rFonts w:ascii="Times New Roman" w:eastAsia="MS Mincho" w:hAnsi="Times New Roman" w:cs="Times New Roman"/>
          <w:sz w:val="24"/>
          <w:szCs w:val="24"/>
        </w:rPr>
        <w:t xml:space="preserve">) as a potential mediator of the effect of periodontal therapy on birthweight. </w:t>
      </w:r>
    </w:p>
    <w:p w:rsidR="001100DB" w:rsidRDefault="001100DB" w:rsidP="001100DB">
      <w:pPr>
        <w:pStyle w:val="ListParagraph"/>
        <w:numPr>
          <w:ilvl w:val="1"/>
          <w:numId w:val="1"/>
        </w:numPr>
        <w:rPr>
          <w:rFonts w:ascii="Times New Roman" w:eastAsia="MS Mincho" w:hAnsi="Times New Roman" w:cs="Times New Roman"/>
          <w:sz w:val="24"/>
          <w:szCs w:val="24"/>
        </w:rPr>
      </w:pPr>
      <w:r w:rsidRPr="004979CE">
        <w:rPr>
          <w:rFonts w:ascii="Times New Roman" w:eastAsia="MS Mincho" w:hAnsi="Times New Roman" w:cs="Times New Roman"/>
          <w:sz w:val="24"/>
          <w:szCs w:val="24"/>
        </w:rPr>
        <w:t xml:space="preserve">Summarize the differences between the treatment and control for the covariates included in the dataset using the </w:t>
      </w:r>
      <w:proofErr w:type="spellStart"/>
      <w:r w:rsidRPr="004979CE">
        <w:rPr>
          <w:rFonts w:ascii="Times New Roman" w:eastAsia="MS Mincho" w:hAnsi="Times New Roman" w:cs="Times New Roman"/>
          <w:sz w:val="24"/>
          <w:szCs w:val="24"/>
        </w:rPr>
        <w:t>tableone</w:t>
      </w:r>
      <w:proofErr w:type="spellEnd"/>
      <w:r w:rsidRPr="004979CE">
        <w:rPr>
          <w:rFonts w:ascii="Times New Roman" w:eastAsia="MS Mincho" w:hAnsi="Times New Roman" w:cs="Times New Roman"/>
          <w:sz w:val="24"/>
          <w:szCs w:val="24"/>
        </w:rPr>
        <w:t xml:space="preserve"> package in R (or similar output using a different statistical language). Please make sure that the variable names and levels for the categorical variables are informative and clear and that the table includes the standardized mean difference.  </w:t>
      </w:r>
    </w:p>
    <w:p w:rsidR="001100DB" w:rsidRPr="001100DB" w:rsidRDefault="001100DB" w:rsidP="001100DB">
      <w:pPr>
        <w:pStyle w:val="ListParagraph"/>
        <w:numPr>
          <w:ilvl w:val="1"/>
          <w:numId w:val="1"/>
        </w:numPr>
        <w:rPr>
          <w:rFonts w:ascii="Times New Roman" w:eastAsia="MS Mincho" w:hAnsi="Times New Roman" w:cs="Times New Roman"/>
          <w:sz w:val="24"/>
          <w:szCs w:val="24"/>
        </w:rPr>
      </w:pPr>
      <w:r w:rsidRPr="001100DB">
        <w:rPr>
          <w:rFonts w:ascii="Times New Roman" w:eastAsia="MS Mincho" w:hAnsi="Times New Roman" w:cs="Times New Roman"/>
          <w:sz w:val="24"/>
          <w:szCs w:val="24"/>
        </w:rPr>
        <w:t>Consider estimating the causal treatment effect using regression adjustment. Please report the estimated average (causal) treatment effect, standard error, and 95% confidence intervals for each outcome. For the purposes of this assignment, please impute the median for continuous variables and the most common category for categorical and adjust for the following variables. The regression model for birthweight should include main effects and interactions and the regression model for pregnancies ending before 37 weeks should include main effects for the following variables:</w:t>
      </w:r>
    </w:p>
    <w:p w:rsidR="001100DB" w:rsidRPr="002C300F" w:rsidRDefault="001100DB" w:rsidP="002C300F">
      <w:pPr>
        <w:ind w:left="1080"/>
        <w:rPr>
          <w:rFonts w:ascii="Times New Roman" w:eastAsia="MS Mincho" w:hAnsi="Times New Roman" w:cs="Times New Roman"/>
          <w:sz w:val="24"/>
          <w:szCs w:val="24"/>
        </w:rPr>
      </w:pPr>
      <w:proofErr w:type="spellStart"/>
      <w:r w:rsidRPr="001100DB">
        <w:rPr>
          <w:rFonts w:ascii="Times New Roman" w:eastAsia="MS Mincho" w:hAnsi="Times New Roman" w:cs="Times New Roman"/>
          <w:sz w:val="24"/>
          <w:szCs w:val="24"/>
        </w:rPr>
        <w:t>Race_ethnicity</w:t>
      </w:r>
      <w:proofErr w:type="spellEnd"/>
      <w:r w:rsidRPr="001100DB">
        <w:rPr>
          <w:rFonts w:ascii="Times New Roman" w:eastAsia="MS Mincho" w:hAnsi="Times New Roman" w:cs="Times New Roman"/>
          <w:sz w:val="24"/>
          <w:szCs w:val="24"/>
        </w:rPr>
        <w:t xml:space="preserve">, </w:t>
      </w:r>
      <w:proofErr w:type="spellStart"/>
      <w:r w:rsidRPr="001100DB">
        <w:rPr>
          <w:rFonts w:ascii="Times New Roman" w:eastAsia="MS Mincho" w:hAnsi="Times New Roman" w:cs="Times New Roman"/>
          <w:sz w:val="24"/>
          <w:szCs w:val="24"/>
        </w:rPr>
        <w:t>Public.Asstce</w:t>
      </w:r>
      <w:proofErr w:type="spellEnd"/>
      <w:r w:rsidRPr="001100DB">
        <w:rPr>
          <w:rFonts w:ascii="Times New Roman" w:eastAsia="MS Mincho" w:hAnsi="Times New Roman" w:cs="Times New Roman"/>
          <w:sz w:val="24"/>
          <w:szCs w:val="24"/>
        </w:rPr>
        <w:t xml:space="preserve">, </w:t>
      </w:r>
      <w:proofErr w:type="spellStart"/>
      <w:r w:rsidRPr="001100DB">
        <w:rPr>
          <w:rFonts w:ascii="Times New Roman" w:eastAsia="MS Mincho" w:hAnsi="Times New Roman" w:cs="Times New Roman"/>
          <w:sz w:val="24"/>
          <w:szCs w:val="24"/>
        </w:rPr>
        <w:t>Use.Tob</w:t>
      </w:r>
      <w:proofErr w:type="spellEnd"/>
      <w:r w:rsidRPr="001100DB">
        <w:rPr>
          <w:rFonts w:ascii="Times New Roman" w:eastAsia="MS Mincho" w:hAnsi="Times New Roman" w:cs="Times New Roman"/>
          <w:sz w:val="24"/>
          <w:szCs w:val="24"/>
        </w:rPr>
        <w:t xml:space="preserve">, </w:t>
      </w:r>
      <w:proofErr w:type="spellStart"/>
      <w:r w:rsidRPr="001100DB">
        <w:rPr>
          <w:rFonts w:ascii="Times New Roman" w:eastAsia="MS Mincho" w:hAnsi="Times New Roman" w:cs="Times New Roman"/>
          <w:sz w:val="24"/>
          <w:szCs w:val="24"/>
        </w:rPr>
        <w:t>N.prev.preg</w:t>
      </w:r>
      <w:proofErr w:type="spellEnd"/>
      <w:r w:rsidRPr="001100DB">
        <w:rPr>
          <w:rFonts w:ascii="Times New Roman" w:eastAsia="MS Mincho" w:hAnsi="Times New Roman" w:cs="Times New Roman"/>
          <w:sz w:val="24"/>
          <w:szCs w:val="24"/>
        </w:rPr>
        <w:t xml:space="preserve">, </w:t>
      </w:r>
      <w:proofErr w:type="spellStart"/>
      <w:r w:rsidRPr="001100DB">
        <w:rPr>
          <w:rFonts w:ascii="Times New Roman" w:eastAsia="MS Mincho" w:hAnsi="Times New Roman" w:cs="Times New Roman"/>
          <w:sz w:val="24"/>
          <w:szCs w:val="24"/>
        </w:rPr>
        <w:t>Live.PTB</w:t>
      </w:r>
      <w:proofErr w:type="spellEnd"/>
      <w:r w:rsidRPr="001100DB">
        <w:rPr>
          <w:rFonts w:ascii="Times New Roman" w:eastAsia="MS Mincho" w:hAnsi="Times New Roman" w:cs="Times New Roman"/>
          <w:sz w:val="24"/>
          <w:szCs w:val="24"/>
        </w:rPr>
        <w:t xml:space="preserve">, BL.GE, </w:t>
      </w:r>
      <w:proofErr w:type="gramStart"/>
      <w:r w:rsidRPr="001100DB">
        <w:rPr>
          <w:rFonts w:ascii="Times New Roman" w:eastAsia="MS Mincho" w:hAnsi="Times New Roman" w:cs="Times New Roman"/>
          <w:sz w:val="24"/>
          <w:szCs w:val="24"/>
        </w:rPr>
        <w:t>BL..</w:t>
      </w:r>
      <w:proofErr w:type="gramEnd"/>
      <w:r w:rsidRPr="001100DB">
        <w:rPr>
          <w:rFonts w:ascii="Times New Roman" w:eastAsia="MS Mincho" w:hAnsi="Times New Roman" w:cs="Times New Roman"/>
          <w:sz w:val="24"/>
          <w:szCs w:val="24"/>
        </w:rPr>
        <w:t xml:space="preserve">BOP, </w:t>
      </w:r>
      <w:proofErr w:type="gramStart"/>
      <w:r w:rsidRPr="001100DB">
        <w:rPr>
          <w:rFonts w:ascii="Times New Roman" w:eastAsia="MS Mincho" w:hAnsi="Times New Roman" w:cs="Times New Roman"/>
          <w:sz w:val="24"/>
          <w:szCs w:val="24"/>
        </w:rPr>
        <w:t>BL..</w:t>
      </w:r>
      <w:proofErr w:type="gramEnd"/>
      <w:r w:rsidRPr="001100DB">
        <w:rPr>
          <w:rFonts w:ascii="Times New Roman" w:eastAsia="MS Mincho" w:hAnsi="Times New Roman" w:cs="Times New Roman"/>
          <w:sz w:val="24"/>
          <w:szCs w:val="24"/>
        </w:rPr>
        <w:t xml:space="preserve">PD.4, </w:t>
      </w:r>
      <w:proofErr w:type="gramStart"/>
      <w:r w:rsidRPr="001100DB">
        <w:rPr>
          <w:rFonts w:ascii="Times New Roman" w:eastAsia="MS Mincho" w:hAnsi="Times New Roman" w:cs="Times New Roman"/>
          <w:sz w:val="24"/>
          <w:szCs w:val="24"/>
        </w:rPr>
        <w:t>BL..</w:t>
      </w:r>
      <w:proofErr w:type="gramEnd"/>
      <w:r w:rsidRPr="001100DB">
        <w:rPr>
          <w:rFonts w:ascii="Times New Roman" w:eastAsia="MS Mincho" w:hAnsi="Times New Roman" w:cs="Times New Roman"/>
          <w:sz w:val="24"/>
          <w:szCs w:val="24"/>
        </w:rPr>
        <w:t xml:space="preserve">CAL.3   </w:t>
      </w:r>
    </w:p>
    <w:p w:rsidR="001100DB" w:rsidRDefault="001100DB" w:rsidP="001100DB">
      <w:pPr>
        <w:pStyle w:val="ListParagraph"/>
        <w:numPr>
          <w:ilvl w:val="1"/>
          <w:numId w:val="1"/>
        </w:numPr>
        <w:rPr>
          <w:rFonts w:ascii="Times New Roman" w:eastAsia="MS Mincho" w:hAnsi="Times New Roman" w:cs="Times New Roman"/>
          <w:sz w:val="24"/>
          <w:szCs w:val="24"/>
        </w:rPr>
      </w:pPr>
      <w:r>
        <w:rPr>
          <w:rFonts w:ascii="Times New Roman" w:eastAsia="MS Mincho" w:hAnsi="Times New Roman" w:cs="Times New Roman"/>
          <w:sz w:val="24"/>
          <w:szCs w:val="24"/>
        </w:rPr>
        <w:t xml:space="preserve">Fit a mediation model (i.e., model for which the mediator is the outcome and treatment and other covariates are predictors). Note: as before, please use an ad hoc imputation method (e.g., median for continuous covariates or most frequent value for categorical covariates) for any regression covariates and the mediator. You can consider the mediator as a continuous outcome. </w:t>
      </w:r>
    </w:p>
    <w:p w:rsidR="001100DB" w:rsidRDefault="001100DB" w:rsidP="001100DB">
      <w:pPr>
        <w:pStyle w:val="ListParagraph"/>
        <w:numPr>
          <w:ilvl w:val="1"/>
          <w:numId w:val="1"/>
        </w:numPr>
        <w:rPr>
          <w:rFonts w:ascii="Times New Roman" w:eastAsia="MS Mincho" w:hAnsi="Times New Roman" w:cs="Times New Roman"/>
          <w:sz w:val="24"/>
          <w:szCs w:val="24"/>
        </w:rPr>
      </w:pPr>
      <w:r>
        <w:rPr>
          <w:rFonts w:ascii="Times New Roman" w:eastAsia="MS Mincho" w:hAnsi="Times New Roman" w:cs="Times New Roman"/>
          <w:sz w:val="24"/>
          <w:szCs w:val="24"/>
        </w:rPr>
        <w:t>Using the outcome model from</w:t>
      </w:r>
      <w:r>
        <w:rPr>
          <w:rFonts w:ascii="Times New Roman" w:eastAsia="MS Mincho" w:hAnsi="Times New Roman" w:cs="Times New Roman"/>
          <w:sz w:val="24"/>
          <w:szCs w:val="24"/>
        </w:rPr>
        <w:t xml:space="preserve"> question (b)</w:t>
      </w:r>
      <w:r>
        <w:rPr>
          <w:rFonts w:ascii="Times New Roman" w:eastAsia="MS Mincho" w:hAnsi="Times New Roman" w:cs="Times New Roman"/>
          <w:sz w:val="24"/>
          <w:szCs w:val="24"/>
        </w:rPr>
        <w:t>, add in the mediator as a covariate (note: you should consider treatment by mediator interaction).</w:t>
      </w:r>
    </w:p>
    <w:p w:rsidR="001100DB" w:rsidRPr="00BE7048" w:rsidRDefault="001100DB" w:rsidP="001100DB">
      <w:pPr>
        <w:pStyle w:val="ListParagraph"/>
        <w:numPr>
          <w:ilvl w:val="1"/>
          <w:numId w:val="1"/>
        </w:numPr>
        <w:rPr>
          <w:rFonts w:ascii="Times New Roman" w:eastAsia="MS Mincho" w:hAnsi="Times New Roman" w:cs="Times New Roman"/>
          <w:sz w:val="24"/>
          <w:szCs w:val="24"/>
        </w:rPr>
      </w:pPr>
      <w:r>
        <w:rPr>
          <w:rFonts w:ascii="Times New Roman" w:eastAsia="MS Mincho" w:hAnsi="Times New Roman" w:cs="Times New Roman"/>
          <w:sz w:val="24"/>
          <w:szCs w:val="24"/>
        </w:rPr>
        <w:t>Estimate the controlled direct effect and the natural indirect effect for periodontal therapy. Please include standard errors and 95% confidence intervals.</w:t>
      </w:r>
    </w:p>
    <w:p w:rsidR="001100DB" w:rsidRDefault="001100DB"/>
    <w:p w:rsidR="001100DB" w:rsidRDefault="001100DB">
      <w:pPr>
        <w:rPr>
          <w:rFonts w:ascii="Times New Roman" w:hAnsi="Times New Roman" w:cs="Times New Roman"/>
          <w:i/>
        </w:rPr>
      </w:pPr>
      <w:r>
        <w:rPr>
          <w:rFonts w:ascii="Times New Roman" w:hAnsi="Times New Roman" w:cs="Times New Roman"/>
          <w:i/>
        </w:rPr>
        <w:t>Optimal Treatment Regimes</w:t>
      </w:r>
    </w:p>
    <w:p w:rsidR="00546DC8" w:rsidRDefault="00546DC8" w:rsidP="00546DC8">
      <w:pPr>
        <w:pStyle w:val="ListParagraph"/>
        <w:numPr>
          <w:ilvl w:val="0"/>
          <w:numId w:val="1"/>
        </w:numPr>
        <w:rPr>
          <w:rFonts w:ascii="Times New Roman" w:hAnsi="Times New Roman" w:cs="Times New Roman"/>
        </w:rPr>
      </w:pPr>
      <w:r w:rsidRPr="00546DC8">
        <w:rPr>
          <w:rFonts w:ascii="Times New Roman" w:hAnsi="Times New Roman" w:cs="Times New Roman"/>
        </w:rPr>
        <w:t>Using the TICO study data from the previous assignment:</w:t>
      </w:r>
    </w:p>
    <w:p w:rsidR="00546DC8" w:rsidRDefault="00546DC8" w:rsidP="00546DC8">
      <w:pPr>
        <w:pStyle w:val="ListParagraph"/>
        <w:numPr>
          <w:ilvl w:val="1"/>
          <w:numId w:val="1"/>
        </w:numPr>
        <w:spacing w:after="0"/>
        <w:rPr>
          <w:rFonts w:ascii="Times New Roman" w:hAnsi="Times New Roman" w:cs="Times New Roman"/>
          <w:sz w:val="24"/>
          <w:szCs w:val="24"/>
        </w:rPr>
      </w:pPr>
      <w:r>
        <w:rPr>
          <w:rFonts w:ascii="Times New Roman" w:hAnsi="Times New Roman" w:cs="Times New Roman"/>
          <w:sz w:val="24"/>
          <w:szCs w:val="24"/>
        </w:rPr>
        <w:t>Fit flexible regression models for the</w:t>
      </w:r>
      <w:r>
        <w:rPr>
          <w:rFonts w:ascii="Times New Roman" w:hAnsi="Times New Roman" w:cs="Times New Roman"/>
          <w:sz w:val="24"/>
          <w:szCs w:val="24"/>
        </w:rPr>
        <w:t xml:space="preserve"> number of hospital free days over the first 28 days</w:t>
      </w:r>
      <w:r>
        <w:rPr>
          <w:rFonts w:ascii="Times New Roman" w:hAnsi="Times New Roman" w:cs="Times New Roman"/>
          <w:sz w:val="24"/>
          <w:szCs w:val="24"/>
        </w:rPr>
        <w:t xml:space="preserve">, and find the estimated optimal treatment rule. A “flexible” regression model will vary depending on your level of experience with modeling approaches. Those familiar with some machine learning approaches could consider random forests, neural networks, super learner (with a several flexible methods in the library), generalized additive models, or other approach. For those without that </w:t>
      </w:r>
      <w:r>
        <w:rPr>
          <w:rFonts w:ascii="Times New Roman" w:hAnsi="Times New Roman" w:cs="Times New Roman"/>
          <w:sz w:val="24"/>
          <w:szCs w:val="24"/>
        </w:rPr>
        <w:lastRenderedPageBreak/>
        <w:t xml:space="preserve">experience, fitting a model with treatment by covariate interactions should suffice. In the latter case, the optimal treatment rule would exist in close form (although might be somewhat complex) and you can write out that estimated treatment rule. In the former, the estimated optimal rule would not exist in closed form. Please summarize the proportion who would benefit from treatment and write a simple piece of </w:t>
      </w:r>
      <w:proofErr w:type="gramStart"/>
      <w:r>
        <w:rPr>
          <w:rFonts w:ascii="Times New Roman" w:hAnsi="Times New Roman" w:cs="Times New Roman"/>
          <w:sz w:val="24"/>
          <w:szCs w:val="24"/>
        </w:rPr>
        <w:t>code which</w:t>
      </w:r>
      <w:proofErr w:type="gramEnd"/>
      <w:r>
        <w:rPr>
          <w:rFonts w:ascii="Times New Roman" w:hAnsi="Times New Roman" w:cs="Times New Roman"/>
          <w:sz w:val="24"/>
          <w:szCs w:val="24"/>
        </w:rPr>
        <w:t xml:space="preserve"> would return the optimal treatment decision for a given set of covariates.  </w:t>
      </w:r>
    </w:p>
    <w:p w:rsidR="00546DC8" w:rsidRPr="00546DC8" w:rsidRDefault="00546DC8" w:rsidP="00546DC8">
      <w:pPr>
        <w:pStyle w:val="ListParagraph"/>
        <w:numPr>
          <w:ilvl w:val="1"/>
          <w:numId w:val="1"/>
        </w:numPr>
        <w:rPr>
          <w:rFonts w:ascii="Times New Roman" w:hAnsi="Times New Roman" w:cs="Times New Roman"/>
        </w:rPr>
      </w:pPr>
      <w:r w:rsidRPr="00546DC8">
        <w:rPr>
          <w:rFonts w:ascii="Times New Roman" w:hAnsi="Times New Roman" w:cs="Times New Roman"/>
        </w:rPr>
        <w:t xml:space="preserve"> </w:t>
      </w:r>
      <w:r>
        <w:rPr>
          <w:rFonts w:ascii="Times New Roman" w:hAnsi="Times New Roman" w:cs="Times New Roman"/>
          <w:sz w:val="24"/>
          <w:szCs w:val="24"/>
        </w:rPr>
        <w:t xml:space="preserve">Using the virtual </w:t>
      </w:r>
      <w:proofErr w:type="gramStart"/>
      <w:r>
        <w:rPr>
          <w:rFonts w:ascii="Times New Roman" w:hAnsi="Times New Roman" w:cs="Times New Roman"/>
          <w:sz w:val="24"/>
          <w:szCs w:val="24"/>
        </w:rPr>
        <w:t>twins</w:t>
      </w:r>
      <w:proofErr w:type="gramEnd"/>
      <w:r>
        <w:rPr>
          <w:rFonts w:ascii="Times New Roman" w:hAnsi="Times New Roman" w:cs="Times New Roman"/>
          <w:sz w:val="24"/>
          <w:szCs w:val="24"/>
        </w:rPr>
        <w:t xml:space="preserve"> </w:t>
      </w:r>
      <w:r w:rsidRPr="00BE7048">
        <w:rPr>
          <w:rFonts w:ascii="Times New Roman" w:hAnsi="Times New Roman" w:cs="Times New Roman"/>
          <w:sz w:val="24"/>
          <w:szCs w:val="24"/>
        </w:rPr>
        <w:t xml:space="preserve">perspective, estimate an optimal </w:t>
      </w:r>
      <w:r>
        <w:rPr>
          <w:rFonts w:ascii="Times New Roman" w:hAnsi="Times New Roman" w:cs="Times New Roman"/>
          <w:sz w:val="24"/>
          <w:szCs w:val="24"/>
        </w:rPr>
        <w:t xml:space="preserve">treatment rule which only </w:t>
      </w:r>
      <w:bookmarkStart w:id="0" w:name="_GoBack"/>
      <w:bookmarkEnd w:id="0"/>
      <w:r>
        <w:rPr>
          <w:rFonts w:ascii="Times New Roman" w:hAnsi="Times New Roman" w:cs="Times New Roman"/>
          <w:sz w:val="24"/>
          <w:szCs w:val="24"/>
        </w:rPr>
        <w:t xml:space="preserve">depends on the level of oxygen support at baseline. </w:t>
      </w:r>
      <w:r w:rsidRPr="00BE7048">
        <w:rPr>
          <w:rFonts w:ascii="Times New Roman" w:hAnsi="Times New Roman" w:cs="Times New Roman"/>
          <w:sz w:val="24"/>
          <w:szCs w:val="24"/>
        </w:rPr>
        <w:t>.</w:t>
      </w:r>
    </w:p>
    <w:sectPr w:rsidR="00546DC8" w:rsidRPr="00546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227F3"/>
    <w:multiLevelType w:val="hybridMultilevel"/>
    <w:tmpl w:val="7D48AB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0DB"/>
    <w:rsid w:val="001100DB"/>
    <w:rsid w:val="002C300F"/>
    <w:rsid w:val="00546DC8"/>
    <w:rsid w:val="00C15CEA"/>
    <w:rsid w:val="00EB6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FF9E"/>
  <w15:chartTrackingRefBased/>
  <w15:docId w15:val="{EB2ACB7A-124E-43FF-B1C0-434700128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00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1100DB"/>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1100DB"/>
    <w:rPr>
      <w:rFonts w:ascii="Courier New" w:eastAsia="Times New Roman" w:hAnsi="Courier New" w:cs="Courier New"/>
      <w:sz w:val="20"/>
      <w:szCs w:val="20"/>
    </w:rPr>
  </w:style>
  <w:style w:type="paragraph" w:styleId="ListParagraph">
    <w:name w:val="List Paragraph"/>
    <w:basedOn w:val="Normal"/>
    <w:uiPriority w:val="34"/>
    <w:qFormat/>
    <w:rsid w:val="001100DB"/>
    <w:pPr>
      <w:ind w:left="720"/>
      <w:contextualSpacing/>
    </w:pPr>
  </w:style>
  <w:style w:type="character" w:styleId="Hyperlink">
    <w:name w:val="Hyperlink"/>
    <w:basedOn w:val="DefaultParagraphFont"/>
    <w:uiPriority w:val="99"/>
    <w:unhideWhenUsed/>
    <w:rsid w:val="001100DB"/>
    <w:rPr>
      <w:color w:val="0563C1" w:themeColor="hyperlink"/>
      <w:u w:val="single"/>
    </w:rPr>
  </w:style>
  <w:style w:type="paragraph" w:styleId="NormalWeb">
    <w:name w:val="Normal (Web)"/>
    <w:basedOn w:val="Normal"/>
    <w:uiPriority w:val="99"/>
    <w:unhideWhenUsed/>
    <w:rsid w:val="001100D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C30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useweb.org/tshs/datasets/OPT_Data_Dictionary.pdf" TargetMode="External"/><Relationship Id="rId5" Type="http://schemas.openxmlformats.org/officeDocument/2006/relationships/hyperlink" Target="http://www.causeweb.org/tshs/obsetrics-and-periodontal-thera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942</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Vock</dc:creator>
  <cp:keywords/>
  <dc:description/>
  <cp:lastModifiedBy>David Vock</cp:lastModifiedBy>
  <cp:revision>1</cp:revision>
  <dcterms:created xsi:type="dcterms:W3CDTF">2024-11-04T04:04:00Z</dcterms:created>
  <dcterms:modified xsi:type="dcterms:W3CDTF">2024-11-04T04:35:00Z</dcterms:modified>
</cp:coreProperties>
</file>