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EF913" w14:textId="77777777" w:rsidR="007721E7" w:rsidRPr="00295E23" w:rsidRDefault="001F0B0F" w:rsidP="001F0B0F">
      <w:pPr>
        <w:spacing w:after="0" w:line="240" w:lineRule="auto"/>
        <w:rPr>
          <w:rFonts w:ascii="Times New Roman" w:hAnsi="Times New Roman" w:cs="Times New Roman"/>
          <w:b/>
        </w:rPr>
      </w:pPr>
      <w:bookmarkStart w:id="0" w:name="_GoBack"/>
      <w:bookmarkEnd w:id="0"/>
      <w:proofErr w:type="spellStart"/>
      <w:r w:rsidRPr="00295E23">
        <w:rPr>
          <w:rFonts w:ascii="Times New Roman" w:hAnsi="Times New Roman" w:cs="Times New Roman"/>
          <w:b/>
        </w:rPr>
        <w:t>PubH</w:t>
      </w:r>
      <w:proofErr w:type="spellEnd"/>
      <w:r w:rsidRPr="00295E23">
        <w:rPr>
          <w:rFonts w:ascii="Times New Roman" w:hAnsi="Times New Roman" w:cs="Times New Roman"/>
          <w:b/>
        </w:rPr>
        <w:t xml:space="preserve"> 7485</w:t>
      </w:r>
    </w:p>
    <w:p w14:paraId="0F1640C5" w14:textId="0F66ECDC" w:rsidR="001F0B0F" w:rsidRPr="00295E23" w:rsidRDefault="001F0B0F" w:rsidP="001F0B0F">
      <w:pPr>
        <w:spacing w:after="0" w:line="240" w:lineRule="auto"/>
        <w:rPr>
          <w:rFonts w:ascii="Times New Roman" w:hAnsi="Times New Roman" w:cs="Times New Roman"/>
          <w:b/>
        </w:rPr>
      </w:pPr>
      <w:r w:rsidRPr="00295E23">
        <w:rPr>
          <w:rFonts w:ascii="Times New Roman" w:hAnsi="Times New Roman" w:cs="Times New Roman"/>
          <w:b/>
        </w:rPr>
        <w:t>Final Project</w:t>
      </w:r>
      <w:r w:rsidR="007D27B2">
        <w:rPr>
          <w:rFonts w:ascii="Times New Roman" w:hAnsi="Times New Roman" w:cs="Times New Roman"/>
          <w:b/>
        </w:rPr>
        <w:t xml:space="preserve"> Step 3</w:t>
      </w:r>
    </w:p>
    <w:p w14:paraId="63BF8A93" w14:textId="77777777" w:rsidR="001F0B0F" w:rsidRPr="00295E23" w:rsidRDefault="001F0B0F" w:rsidP="001F0B0F">
      <w:pPr>
        <w:spacing w:after="0" w:line="240" w:lineRule="auto"/>
        <w:rPr>
          <w:rFonts w:ascii="Times New Roman" w:hAnsi="Times New Roman" w:cs="Times New Roman"/>
          <w:b/>
        </w:rPr>
      </w:pPr>
    </w:p>
    <w:p w14:paraId="6A2EE514" w14:textId="2784554B" w:rsidR="007D27B2" w:rsidRPr="007D27B2" w:rsidRDefault="007D27B2" w:rsidP="0098272A">
      <w:pPr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Results, Tables, and Figures</w:t>
      </w:r>
    </w:p>
    <w:p w14:paraId="2586617B" w14:textId="77777777" w:rsidR="007D27B2" w:rsidRDefault="007D27B2" w:rsidP="0098272A">
      <w:pPr>
        <w:spacing w:after="0" w:line="240" w:lineRule="auto"/>
        <w:rPr>
          <w:rFonts w:ascii="Times New Roman" w:hAnsi="Times New Roman" w:cs="Times New Roman"/>
        </w:rPr>
      </w:pPr>
    </w:p>
    <w:p w14:paraId="2A275E12" w14:textId="1CEA8F72" w:rsidR="007D27B2" w:rsidRDefault="007D27B2" w:rsidP="009827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step you will prepare draft versions of all Tables and Figures as well as the written </w:t>
      </w:r>
      <w:r w:rsidR="000D720D">
        <w:rPr>
          <w:rFonts w:ascii="Times New Roman" w:hAnsi="Times New Roman" w:cs="Times New Roman"/>
        </w:rPr>
        <w:t>results section. For tables and figures, one table (likely the first table) will be a summary of covariates between treatment and the control condition. The other tables and figures will vary from project to project. Some ideas include (a) a Table</w:t>
      </w:r>
      <w:r w:rsidR="00C13878">
        <w:rPr>
          <w:rFonts w:ascii="Times New Roman" w:hAnsi="Times New Roman" w:cs="Times New Roman"/>
        </w:rPr>
        <w:t xml:space="preserve"> or Figure</w:t>
      </w:r>
      <w:r w:rsidR="000D720D">
        <w:rPr>
          <w:rFonts w:ascii="Times New Roman" w:hAnsi="Times New Roman" w:cs="Times New Roman"/>
        </w:rPr>
        <w:t xml:space="preserve"> with </w:t>
      </w:r>
      <w:r w:rsidR="00C13878">
        <w:rPr>
          <w:rFonts w:ascii="Times New Roman" w:hAnsi="Times New Roman" w:cs="Times New Roman"/>
        </w:rPr>
        <w:t>main results (</w:t>
      </w:r>
      <w:proofErr w:type="spellStart"/>
      <w:r w:rsidR="00C13878">
        <w:rPr>
          <w:rFonts w:ascii="Times New Roman" w:hAnsi="Times New Roman" w:cs="Times New Roman"/>
        </w:rPr>
        <w:t>e.g</w:t>
      </w:r>
      <w:proofErr w:type="spellEnd"/>
      <w:r w:rsidR="00C13878">
        <w:rPr>
          <w:rFonts w:ascii="Times New Roman" w:hAnsi="Times New Roman" w:cs="Times New Roman"/>
        </w:rPr>
        <w:t>, the ATE) using different methods</w:t>
      </w:r>
      <w:r w:rsidR="00F75F53">
        <w:rPr>
          <w:rFonts w:ascii="Times New Roman" w:hAnsi="Times New Roman" w:cs="Times New Roman"/>
        </w:rPr>
        <w:t xml:space="preserve"> or under different sensitivity analyses;</w:t>
      </w:r>
      <w:r w:rsidR="00C13878">
        <w:rPr>
          <w:rFonts w:ascii="Times New Roman" w:hAnsi="Times New Roman" w:cs="Times New Roman"/>
        </w:rPr>
        <w:t xml:space="preserve"> (b) Figure that illustrates cov</w:t>
      </w:r>
      <w:r w:rsidR="00F75F53">
        <w:rPr>
          <w:rFonts w:ascii="Times New Roman" w:hAnsi="Times New Roman" w:cs="Times New Roman"/>
        </w:rPr>
        <w:t xml:space="preserve">ariate balance among groups; (c) Table or Figure which shows ATE in different subgroups (either defined by you or in a data-driven manner); (d) Table of different estimates of the ATE for different endpoints; (e) Table of regression coefficient estimates (usually given in Supplement); (f) anything else you think the reader would find interesting. </w:t>
      </w:r>
    </w:p>
    <w:p w14:paraId="65FBF37A" w14:textId="77777777" w:rsidR="007D27B2" w:rsidRDefault="007D27B2" w:rsidP="0098272A">
      <w:pPr>
        <w:spacing w:after="0" w:line="240" w:lineRule="auto"/>
        <w:rPr>
          <w:rFonts w:ascii="Times New Roman" w:hAnsi="Times New Roman" w:cs="Times New Roman"/>
        </w:rPr>
      </w:pPr>
    </w:p>
    <w:p w14:paraId="03D39051" w14:textId="6D8DC567" w:rsidR="00970DD0" w:rsidRPr="00295E23" w:rsidRDefault="00DA5186" w:rsidP="001F0B0F">
      <w:pPr>
        <w:spacing w:after="0" w:line="240" w:lineRule="auto"/>
        <w:rPr>
          <w:rFonts w:ascii="Times New Roman" w:hAnsi="Times New Roman" w:cs="Times New Roman"/>
        </w:rPr>
      </w:pPr>
      <w:r w:rsidRPr="00295E23">
        <w:rPr>
          <w:rFonts w:ascii="Times New Roman" w:hAnsi="Times New Roman" w:cs="Times New Roman"/>
        </w:rPr>
        <w:t xml:space="preserve">The results section should </w:t>
      </w:r>
      <w:r w:rsidR="0098272A">
        <w:rPr>
          <w:rFonts w:ascii="Times New Roman" w:hAnsi="Times New Roman" w:cs="Times New Roman"/>
        </w:rPr>
        <w:t>open with a s</w:t>
      </w:r>
      <w:r w:rsidR="0098272A" w:rsidRPr="0098272A">
        <w:rPr>
          <w:rFonts w:ascii="Times New Roman" w:hAnsi="Times New Roman" w:cs="Times New Roman"/>
        </w:rPr>
        <w:t>ummar</w:t>
      </w:r>
      <w:r w:rsidR="0098272A">
        <w:rPr>
          <w:rFonts w:ascii="Times New Roman" w:hAnsi="Times New Roman" w:cs="Times New Roman"/>
        </w:rPr>
        <w:t>y of</w:t>
      </w:r>
      <w:r w:rsidR="0098272A" w:rsidRPr="0098272A">
        <w:rPr>
          <w:rFonts w:ascii="Times New Roman" w:hAnsi="Times New Roman" w:cs="Times New Roman"/>
        </w:rPr>
        <w:t xml:space="preserve"> the differences between the treatment and control for the covariates included in the dataset </w:t>
      </w:r>
      <w:r w:rsidR="0098272A">
        <w:rPr>
          <w:rFonts w:ascii="Times New Roman" w:hAnsi="Times New Roman" w:cs="Times New Roman"/>
        </w:rPr>
        <w:t xml:space="preserve">(e.g., </w:t>
      </w:r>
      <w:r w:rsidR="0098272A" w:rsidRPr="0098272A">
        <w:rPr>
          <w:rFonts w:ascii="Times New Roman" w:hAnsi="Times New Roman" w:cs="Times New Roman"/>
        </w:rPr>
        <w:t xml:space="preserve">using the </w:t>
      </w:r>
      <w:proofErr w:type="spellStart"/>
      <w:r w:rsidR="0098272A" w:rsidRPr="0098272A">
        <w:rPr>
          <w:rFonts w:ascii="Times New Roman" w:hAnsi="Times New Roman" w:cs="Times New Roman"/>
        </w:rPr>
        <w:t>tableone</w:t>
      </w:r>
      <w:proofErr w:type="spellEnd"/>
      <w:r w:rsidR="0098272A" w:rsidRPr="0098272A">
        <w:rPr>
          <w:rFonts w:ascii="Times New Roman" w:hAnsi="Times New Roman" w:cs="Times New Roman"/>
        </w:rPr>
        <w:t xml:space="preserve"> package in R). </w:t>
      </w:r>
      <w:r w:rsidR="0098272A">
        <w:rPr>
          <w:rFonts w:ascii="Times New Roman" w:hAnsi="Times New Roman" w:cs="Times New Roman"/>
        </w:rPr>
        <w:t>Then</w:t>
      </w:r>
      <w:r w:rsidR="00F52E90">
        <w:rPr>
          <w:rFonts w:ascii="Times New Roman" w:hAnsi="Times New Roman" w:cs="Times New Roman"/>
        </w:rPr>
        <w:t xml:space="preserve">, </w:t>
      </w:r>
      <w:r w:rsidR="0098272A" w:rsidRPr="0098272A">
        <w:rPr>
          <w:rFonts w:ascii="Times New Roman" w:hAnsi="Times New Roman" w:cs="Times New Roman"/>
        </w:rPr>
        <w:t>the unadjusted average treatment effect, standard error, and 95% confidence intervals for the outcomes of interest</w:t>
      </w:r>
      <w:r w:rsidR="00F52E90">
        <w:rPr>
          <w:rFonts w:ascii="Times New Roman" w:hAnsi="Times New Roman" w:cs="Times New Roman"/>
        </w:rPr>
        <w:t xml:space="preserve"> should be given</w:t>
      </w:r>
      <w:r w:rsidR="0098272A" w:rsidRPr="0098272A">
        <w:rPr>
          <w:rFonts w:ascii="Times New Roman" w:hAnsi="Times New Roman" w:cs="Times New Roman"/>
        </w:rPr>
        <w:t xml:space="preserve">. </w:t>
      </w:r>
      <w:r w:rsidR="00F52E90">
        <w:rPr>
          <w:rFonts w:ascii="Times New Roman" w:hAnsi="Times New Roman" w:cs="Times New Roman"/>
        </w:rPr>
        <w:t xml:space="preserve">Finally, a </w:t>
      </w:r>
      <w:r w:rsidRPr="00295E23">
        <w:rPr>
          <w:rFonts w:ascii="Times New Roman" w:hAnsi="Times New Roman" w:cs="Times New Roman"/>
        </w:rPr>
        <w:t>descri</w:t>
      </w:r>
      <w:r w:rsidR="00F52E90">
        <w:rPr>
          <w:rFonts w:ascii="Times New Roman" w:hAnsi="Times New Roman" w:cs="Times New Roman"/>
        </w:rPr>
        <w:t xml:space="preserve">ption of </w:t>
      </w:r>
      <w:r w:rsidRPr="00295E23">
        <w:rPr>
          <w:rFonts w:ascii="Times New Roman" w:hAnsi="Times New Roman" w:cs="Times New Roman"/>
        </w:rPr>
        <w:t>the main findings of your analysis</w:t>
      </w:r>
      <w:r w:rsidR="00F52E90">
        <w:rPr>
          <w:rFonts w:ascii="Times New Roman" w:hAnsi="Times New Roman" w:cs="Times New Roman"/>
        </w:rPr>
        <w:t xml:space="preserve"> and any secondary analyses (e.g., different endpoints, mediation analysis, subgroup analysis, etc.) and sensitivity analysis should be given</w:t>
      </w:r>
      <w:r w:rsidRPr="00295E23">
        <w:rPr>
          <w:rFonts w:ascii="Times New Roman" w:hAnsi="Times New Roman" w:cs="Times New Roman"/>
        </w:rPr>
        <w:t xml:space="preserve">. Editorial/normative statements should be reserved for the brief discussion section. </w:t>
      </w:r>
      <w:r w:rsidR="00F52E90">
        <w:rPr>
          <w:rFonts w:ascii="Times New Roman" w:hAnsi="Times New Roman" w:cs="Times New Roman"/>
        </w:rPr>
        <w:t>In general, unless there is a compelling reason, the number of tables and figures (combined) should be less than 6. Also, each table needs to be referenced in the text.</w:t>
      </w:r>
    </w:p>
    <w:sectPr w:rsidR="00970DD0" w:rsidRPr="00295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4B1297"/>
    <w:multiLevelType w:val="hybridMultilevel"/>
    <w:tmpl w:val="CFF81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B0F"/>
    <w:rsid w:val="000D720D"/>
    <w:rsid w:val="001C3B35"/>
    <w:rsid w:val="001F0B0F"/>
    <w:rsid w:val="00295E23"/>
    <w:rsid w:val="002E708E"/>
    <w:rsid w:val="003C7BBF"/>
    <w:rsid w:val="003E5A9A"/>
    <w:rsid w:val="00680028"/>
    <w:rsid w:val="007721E7"/>
    <w:rsid w:val="007D27B2"/>
    <w:rsid w:val="00825C18"/>
    <w:rsid w:val="009423CF"/>
    <w:rsid w:val="00970DD0"/>
    <w:rsid w:val="0098272A"/>
    <w:rsid w:val="00A903E8"/>
    <w:rsid w:val="00B61160"/>
    <w:rsid w:val="00C13878"/>
    <w:rsid w:val="00CD061F"/>
    <w:rsid w:val="00DA5186"/>
    <w:rsid w:val="00F50B88"/>
    <w:rsid w:val="00F52E90"/>
    <w:rsid w:val="00F7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CDE4B"/>
  <w15:chartTrackingRefBased/>
  <w15:docId w15:val="{776A7C3A-FE50-42FC-A623-60900CCA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Vock</dc:creator>
  <cp:keywords/>
  <dc:description/>
  <cp:lastModifiedBy>David M Vock</cp:lastModifiedBy>
  <cp:revision>2</cp:revision>
  <dcterms:created xsi:type="dcterms:W3CDTF">2023-11-14T19:57:00Z</dcterms:created>
  <dcterms:modified xsi:type="dcterms:W3CDTF">2023-11-14T19:57:00Z</dcterms:modified>
</cp:coreProperties>
</file>