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131C" w14:textId="2F29B833" w:rsidR="00035E8B" w:rsidRPr="00826423" w:rsidRDefault="00035E8B" w:rsidP="00035E8B">
      <w:pPr>
        <w:autoSpaceDE w:val="0"/>
        <w:autoSpaceDN w:val="0"/>
        <w:adjustRightInd w:val="0"/>
        <w:spacing w:after="0" w:line="240" w:lineRule="auto"/>
        <w:rPr>
          <w:rFonts w:cs="UniversLTStd-Bold"/>
          <w:b/>
          <w:bCs/>
        </w:rPr>
      </w:pPr>
      <w:r w:rsidRPr="00826423">
        <w:rPr>
          <w:rFonts w:cs="UniversLTStd-Bold"/>
          <w:b/>
          <w:bCs/>
        </w:rPr>
        <w:t>Movie DRM</w:t>
      </w:r>
      <w:r w:rsidR="004E1722" w:rsidRPr="00826423">
        <w:rPr>
          <w:rFonts w:cs="UniversLTStd-Bold"/>
          <w:b/>
          <w:bCs/>
        </w:rPr>
        <w:t xml:space="preserve"> (Digital right management)</w:t>
      </w:r>
    </w:p>
    <w:p w14:paraId="2EC6FC3D" w14:textId="762460E5" w:rsidR="00035E8B" w:rsidRPr="00826423" w:rsidRDefault="00035E8B" w:rsidP="00035E8B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Roman"/>
        </w:rPr>
        <w:t>The movie industry has used a variety of DRM schemes over the years to stem the worldwide problem of movie piracy. Two of the major technologies used to protect mass-distributed media are as follows:</w:t>
      </w:r>
    </w:p>
    <w:p w14:paraId="152550D2" w14:textId="4DB1BF06" w:rsidR="00035E8B" w:rsidRPr="00826423" w:rsidRDefault="00035E8B" w:rsidP="00035E8B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Content Scrambling System (CSS) </w:t>
      </w:r>
      <w:r w:rsidRPr="00826423">
        <w:rPr>
          <w:rFonts w:cs="SabonLTStd-Roman"/>
        </w:rPr>
        <w:t>Enforces playback and region restrictions on DVDs. This encryption scheme was broken with the release of a tool known as DeCSS that enabled the playback of CSS-protected content on Linux systems.</w:t>
      </w:r>
    </w:p>
    <w:p w14:paraId="50D2772B" w14:textId="75798C56" w:rsidR="00A63622" w:rsidRPr="00826423" w:rsidRDefault="00035E8B" w:rsidP="00035E8B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Advanced Access Content System (AACS) </w:t>
      </w:r>
      <w:r w:rsidRPr="00826423">
        <w:rPr>
          <w:rFonts w:cs="SabonLTStd-Roman"/>
        </w:rPr>
        <w:t>Protects the content stored on Blu-Ray and HD DVD media. Hackers have demonstrated attacks that retrieved AACS encryption keys and posted them on the Internet.</w:t>
      </w:r>
    </w:p>
    <w:p w14:paraId="5309C0B8" w14:textId="383327E3" w:rsidR="00761143" w:rsidRPr="00826423" w:rsidRDefault="00761143" w:rsidP="00035E8B">
      <w:pPr>
        <w:autoSpaceDE w:val="0"/>
        <w:autoSpaceDN w:val="0"/>
        <w:adjustRightInd w:val="0"/>
        <w:spacing w:after="0" w:line="240" w:lineRule="auto"/>
      </w:pPr>
    </w:p>
    <w:p w14:paraId="0F359E55" w14:textId="4C0DCE93" w:rsidR="00761143" w:rsidRPr="00826423" w:rsidRDefault="00761143" w:rsidP="00761143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Analytic Attack </w:t>
      </w:r>
      <w:r w:rsidRPr="00826423">
        <w:rPr>
          <w:rFonts w:cs="SabonLTStd-Roman"/>
        </w:rPr>
        <w:t>This is an algebraic manipulation that attempts to reduce the complexity of the algorithm. Analytic attacks focus on the logic of the algorithm itself.</w:t>
      </w:r>
    </w:p>
    <w:p w14:paraId="746C4499" w14:textId="5398D614" w:rsidR="00761143" w:rsidRPr="00826423" w:rsidRDefault="00761143" w:rsidP="00761143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Implementation Attack </w:t>
      </w:r>
      <w:r w:rsidRPr="00826423">
        <w:rPr>
          <w:rFonts w:cs="SabonLTStd-Roman"/>
        </w:rPr>
        <w:t>This is a type of attack that exploits weaknesses in the implementation of a cryptography system. It focuses on exploiting the software code, not just errors and flaws but the methodology employed to program the encryption system.</w:t>
      </w:r>
    </w:p>
    <w:p w14:paraId="33181C4C" w14:textId="3D053D04" w:rsidR="00761143" w:rsidRPr="00826423" w:rsidRDefault="00761143" w:rsidP="00761143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Statistical Attack </w:t>
      </w:r>
      <w:r w:rsidRPr="00826423">
        <w:rPr>
          <w:rFonts w:cs="SabonLTStd-Roman"/>
        </w:rPr>
        <w:t>A statistical attack exploits statistical weaknesses in a cryptosystem, such as floating-point errors and inability to produce truly random numbers. Statistical attacks attempt to find a vulnerability in the hardware or operating system hosting the cryptography application.</w:t>
      </w:r>
    </w:p>
    <w:p w14:paraId="1D8E0F86" w14:textId="227311AB" w:rsidR="00761143" w:rsidRPr="00826423" w:rsidRDefault="00761143" w:rsidP="00761143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Brute Force </w:t>
      </w:r>
      <w:r w:rsidRPr="00826423">
        <w:rPr>
          <w:rFonts w:cs="SabonLTStd-Roman"/>
        </w:rPr>
        <w:t>Brute-force attacks are quite straightforward. Such an attack attempts every possible valid combination for a key or password. They involve using massive amounts of processing power to methodically guess the key used to secure cryptographic communications</w:t>
      </w:r>
    </w:p>
    <w:p w14:paraId="337991E8" w14:textId="59DF4FC4" w:rsidR="00A9002B" w:rsidRPr="00826423" w:rsidRDefault="00A9002B" w:rsidP="00761143">
      <w:pPr>
        <w:autoSpaceDE w:val="0"/>
        <w:autoSpaceDN w:val="0"/>
        <w:adjustRightInd w:val="0"/>
        <w:spacing w:after="0" w:line="240" w:lineRule="auto"/>
      </w:pPr>
    </w:p>
    <w:p w14:paraId="6703EDEA" w14:textId="7F402C6E" w:rsidR="00A9002B" w:rsidRPr="00826423" w:rsidRDefault="00A9002B" w:rsidP="00A9002B">
      <w:pPr>
        <w:autoSpaceDE w:val="0"/>
        <w:autoSpaceDN w:val="0"/>
        <w:adjustRightInd w:val="0"/>
        <w:spacing w:after="0" w:line="240" w:lineRule="auto"/>
        <w:rPr>
          <w:rFonts w:cs="SabonLTStd-Italic"/>
          <w:i/>
          <w:iCs/>
        </w:rPr>
      </w:pPr>
      <w:r w:rsidRPr="00826423">
        <w:rPr>
          <w:rFonts w:cs="SabonLTStd-Bold"/>
          <w:b/>
          <w:bCs/>
        </w:rPr>
        <w:t xml:space="preserve">Frequency Analysis and the Ciphertext Only Attack </w:t>
      </w:r>
      <w:r w:rsidRPr="00826423">
        <w:rPr>
          <w:rFonts w:cs="SabonLTStd-Roman"/>
        </w:rPr>
        <w:t xml:space="preserve">In many cases, the only information you have at your disposal is the encrypted ciphertext message, a scenario known as the </w:t>
      </w:r>
      <w:r w:rsidRPr="00826423">
        <w:rPr>
          <w:rFonts w:cs="SabonLTStd-Italic"/>
          <w:i/>
          <w:iCs/>
        </w:rPr>
        <w:t>ciphertext only attack</w:t>
      </w:r>
    </w:p>
    <w:p w14:paraId="07AE5FBD" w14:textId="411599EB" w:rsidR="005F1A10" w:rsidRPr="00826423" w:rsidRDefault="005F1A10" w:rsidP="005F1A10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t xml:space="preserve"> </w:t>
      </w:r>
      <w:r w:rsidRPr="00826423">
        <w:rPr>
          <w:rFonts w:cs="SabonLTStd-Bold"/>
          <w:b/>
          <w:bCs/>
        </w:rPr>
        <w:t xml:space="preserve">Known Plaintext </w:t>
      </w:r>
      <w:r w:rsidRPr="00826423">
        <w:rPr>
          <w:rFonts w:cs="SabonLTStd-Roman"/>
        </w:rPr>
        <w:t>In the known plaintext attack, the attacker has a copy of the encrypted message along with the plaintext message used to generate the ciphertext (the copy). This knowledge greatly assists the attacker in breaking weaker codes.</w:t>
      </w:r>
    </w:p>
    <w:p w14:paraId="246531E8" w14:textId="5D5533A4" w:rsidR="003354DF" w:rsidRPr="00826423" w:rsidRDefault="003354DF" w:rsidP="003354DF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Chosen Ciphertext </w:t>
      </w:r>
      <w:r w:rsidRPr="00826423">
        <w:rPr>
          <w:rFonts w:cs="SabonLTStd-Roman"/>
        </w:rPr>
        <w:t xml:space="preserve">In a chosen ciphertext attack, the attacker has </w:t>
      </w:r>
      <w:r w:rsidRPr="00826423">
        <w:rPr>
          <w:rFonts w:cs="SabonLTStd-Roman"/>
          <w:b/>
        </w:rPr>
        <w:t>the ability to decrypt chosen portions</w:t>
      </w:r>
      <w:r w:rsidRPr="00826423">
        <w:rPr>
          <w:rFonts w:cs="SabonLTStd-Roman"/>
        </w:rPr>
        <w:t xml:space="preserve"> of the ciphertext message and use the decrypted portion of the message to discover the key</w:t>
      </w:r>
    </w:p>
    <w:p w14:paraId="28AAF0D3" w14:textId="05E7078E" w:rsidR="000F29EE" w:rsidRPr="00826423" w:rsidRDefault="000F29EE" w:rsidP="000F29EE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Chosen Plaintext </w:t>
      </w:r>
      <w:r w:rsidRPr="00826423">
        <w:rPr>
          <w:rFonts w:cs="SabonLTStd-Roman"/>
        </w:rPr>
        <w:t xml:space="preserve">In a chosen plaintext attack, the attacker has the ability </w:t>
      </w:r>
      <w:r w:rsidRPr="00826423">
        <w:rPr>
          <w:rFonts w:cs="SabonLTStd-Roman"/>
          <w:b/>
        </w:rPr>
        <w:t>to encrypt plaintext messages of their choosing and can then analyze the ciphertext o</w:t>
      </w:r>
      <w:r w:rsidRPr="00826423">
        <w:rPr>
          <w:rFonts w:cs="SabonLTStd-Roman"/>
        </w:rPr>
        <w:t>utput of the encryption algorithm.</w:t>
      </w:r>
    </w:p>
    <w:p w14:paraId="0B197701" w14:textId="7F3FDA58" w:rsidR="00812826" w:rsidRPr="00826423" w:rsidRDefault="00812826" w:rsidP="00396899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Meet in the Middle </w:t>
      </w:r>
      <w:r w:rsidRPr="00826423">
        <w:rPr>
          <w:rFonts w:cs="SabonLTStd-Roman"/>
        </w:rPr>
        <w:t>Attackers might use a meet-in-the-middle attack to defeat encryption algorithms that use two rounds of encryption</w:t>
      </w:r>
      <w:r w:rsidR="00396899" w:rsidRPr="00826423">
        <w:rPr>
          <w:rFonts w:cs="SabonLTStd-Roman"/>
        </w:rPr>
        <w:t xml:space="preserve"> . In the meet-in-the-middle attack, the attacker uses a known plaintext message. The plain text is then encrypted using every possible key (k1), and the equivalent ciphertext is decrypted using all possible keys (k2). When a match is found, the corresponding pair (k1, k2) represents both portions of the double encryption. This type of attack generally takes only double the time necessary to break a single round of encryption</w:t>
      </w:r>
    </w:p>
    <w:p w14:paraId="4FA85462" w14:textId="07BA1B88" w:rsidR="00253737" w:rsidRPr="00826423" w:rsidRDefault="00253737" w:rsidP="00396899">
      <w:pPr>
        <w:autoSpaceDE w:val="0"/>
        <w:autoSpaceDN w:val="0"/>
        <w:adjustRightInd w:val="0"/>
        <w:spacing w:after="0" w:line="240" w:lineRule="auto"/>
      </w:pPr>
    </w:p>
    <w:p w14:paraId="09BEE16A" w14:textId="358710A7" w:rsidR="00253737" w:rsidRPr="00826423" w:rsidRDefault="00253737" w:rsidP="007B0169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Birthday </w:t>
      </w:r>
      <w:r w:rsidRPr="00826423">
        <w:rPr>
          <w:rFonts w:cs="SabonLTStd-Roman"/>
        </w:rPr>
        <w:t xml:space="preserve">The birthday attack, also known as a </w:t>
      </w:r>
      <w:r w:rsidRPr="00826423">
        <w:rPr>
          <w:rFonts w:cs="SabonLTStd-Italic"/>
          <w:i/>
          <w:iCs/>
        </w:rPr>
        <w:t xml:space="preserve">collision attack </w:t>
      </w:r>
      <w:r w:rsidRPr="00826423">
        <w:rPr>
          <w:rFonts w:cs="SabonLTStd-Roman"/>
        </w:rPr>
        <w:t xml:space="preserve">or </w:t>
      </w:r>
      <w:r w:rsidRPr="00826423">
        <w:rPr>
          <w:rFonts w:cs="SabonLTStd-Italic"/>
          <w:i/>
          <w:iCs/>
        </w:rPr>
        <w:t>reverse hash matching</w:t>
      </w:r>
      <w:r w:rsidR="007B0169" w:rsidRPr="00826423">
        <w:rPr>
          <w:rFonts w:cs="SabonLTStd-Italic"/>
          <w:i/>
          <w:iCs/>
        </w:rPr>
        <w:t xml:space="preserve"> .</w:t>
      </w:r>
      <w:r w:rsidR="007B0169" w:rsidRPr="00826423">
        <w:rPr>
          <w:rFonts w:cs="SabonLTStd-Roman"/>
        </w:rPr>
        <w:t xml:space="preserve"> In this attack, the malicious individual seeks to substitute in a digitally signed communication a different message that produces the same message digest, thereby maintaining the validity of the original digital signature.</w:t>
      </w:r>
    </w:p>
    <w:p w14:paraId="1996B72E" w14:textId="45FE1163" w:rsidR="00C92788" w:rsidRPr="00826423" w:rsidRDefault="00C92788" w:rsidP="007B0169">
      <w:pPr>
        <w:autoSpaceDE w:val="0"/>
        <w:autoSpaceDN w:val="0"/>
        <w:adjustRightInd w:val="0"/>
        <w:spacing w:after="0" w:line="240" w:lineRule="auto"/>
      </w:pPr>
    </w:p>
    <w:p w14:paraId="3EEDED37" w14:textId="23B828DA" w:rsidR="00C92788" w:rsidRPr="00826423" w:rsidRDefault="00C92788" w:rsidP="00C92788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rFonts w:cs="SabonLTStd-Bold"/>
          <w:b/>
          <w:bCs/>
        </w:rPr>
        <w:t xml:space="preserve">Replay </w:t>
      </w:r>
      <w:r w:rsidRPr="00826423">
        <w:rPr>
          <w:rFonts w:cs="SabonLTStd-Roman"/>
        </w:rPr>
        <w:t>The replay attack is used against cryptographic algorithms that don’t incorporate temporal protections. In this attack, the malicious individual intercepts an encrypted message between two parties (often a request for authentication) and then later “replays” the captured message to open a new session. This attack can be defeated by incorporating a time stamp and expiration period into each message.</w:t>
      </w:r>
    </w:p>
    <w:p w14:paraId="6B03F20F" w14:textId="116A1280" w:rsidR="000A1FAB" w:rsidRPr="00826423" w:rsidRDefault="000A1FAB" w:rsidP="00C92788">
      <w:pPr>
        <w:autoSpaceDE w:val="0"/>
        <w:autoSpaceDN w:val="0"/>
        <w:adjustRightInd w:val="0"/>
        <w:spacing w:after="0" w:line="240" w:lineRule="auto"/>
      </w:pPr>
    </w:p>
    <w:p w14:paraId="5700D8C5" w14:textId="77777777" w:rsidR="000A1FAB" w:rsidRPr="00826423" w:rsidRDefault="000A1FAB" w:rsidP="000A1FAB">
      <w:pPr>
        <w:autoSpaceDE w:val="0"/>
        <w:autoSpaceDN w:val="0"/>
        <w:adjustRightInd w:val="0"/>
        <w:spacing w:after="0" w:line="240" w:lineRule="auto"/>
        <w:rPr>
          <w:rFonts w:cs="SabonLTStd-Roman"/>
          <w:b/>
        </w:rPr>
      </w:pPr>
      <w:r w:rsidRPr="00826423">
        <w:rPr>
          <w:rFonts w:cs="SabonLTStd-Roman"/>
          <w:b/>
        </w:rPr>
        <w:lastRenderedPageBreak/>
        <w:t>SHA-256 produces a 256-bit message digest using a 512-bit block size.</w:t>
      </w:r>
    </w:p>
    <w:p w14:paraId="599D0F62" w14:textId="032181F6" w:rsidR="000A1FAB" w:rsidRPr="00826423" w:rsidRDefault="000A1FAB" w:rsidP="000A1FAB">
      <w:pPr>
        <w:autoSpaceDE w:val="0"/>
        <w:autoSpaceDN w:val="0"/>
        <w:adjustRightInd w:val="0"/>
        <w:spacing w:after="0" w:line="240" w:lineRule="auto"/>
        <w:rPr>
          <w:rFonts w:cs="SabonLTStd-Roman"/>
          <w:b/>
        </w:rPr>
      </w:pPr>
      <w:r w:rsidRPr="00826423">
        <w:rPr>
          <w:rFonts w:ascii="Arial" w:eastAsia="ZapfDingbatsStd" w:hAnsi="Arial" w:cs="Arial"/>
          <w:b/>
        </w:rPr>
        <w:t>■</w:t>
      </w:r>
      <w:r w:rsidRPr="00826423">
        <w:rPr>
          <w:rFonts w:eastAsia="ZapfDingbatsStd" w:cs="ZapfDingbatsStd"/>
          <w:b/>
        </w:rPr>
        <w:t xml:space="preserve"> </w:t>
      </w:r>
      <w:r w:rsidRPr="00826423">
        <w:rPr>
          <w:rFonts w:cs="SabonLTStd-Roman"/>
          <w:b/>
        </w:rPr>
        <w:t>SHA-224 uses a truncated version of the SHA-256 hash to produce a 224-bit message digest using a 512-bit block size.</w:t>
      </w:r>
    </w:p>
    <w:p w14:paraId="79641876" w14:textId="77777777" w:rsidR="000A1FAB" w:rsidRPr="00826423" w:rsidRDefault="000A1FAB" w:rsidP="000A1FAB">
      <w:pPr>
        <w:autoSpaceDE w:val="0"/>
        <w:autoSpaceDN w:val="0"/>
        <w:adjustRightInd w:val="0"/>
        <w:spacing w:after="0" w:line="240" w:lineRule="auto"/>
        <w:rPr>
          <w:rFonts w:cs="SabonLTStd-Roman"/>
          <w:b/>
        </w:rPr>
      </w:pPr>
      <w:r w:rsidRPr="00826423">
        <w:rPr>
          <w:rFonts w:ascii="Arial" w:eastAsia="ZapfDingbatsStd" w:hAnsi="Arial" w:cs="Arial"/>
          <w:b/>
        </w:rPr>
        <w:t>■</w:t>
      </w:r>
      <w:r w:rsidRPr="00826423">
        <w:rPr>
          <w:rFonts w:eastAsia="ZapfDingbatsStd" w:cs="ZapfDingbatsStd"/>
          <w:b/>
        </w:rPr>
        <w:t xml:space="preserve"> </w:t>
      </w:r>
      <w:r w:rsidRPr="00826423">
        <w:rPr>
          <w:rFonts w:cs="SabonLTStd-Roman"/>
          <w:b/>
        </w:rPr>
        <w:t>SHA-512 produces a 512-bit message digest using a 1,024-bit block size.</w:t>
      </w:r>
    </w:p>
    <w:p w14:paraId="2D548574" w14:textId="330B0AD4" w:rsidR="000A1FAB" w:rsidRPr="00826423" w:rsidRDefault="000A1FAB" w:rsidP="000A1FAB">
      <w:pPr>
        <w:autoSpaceDE w:val="0"/>
        <w:autoSpaceDN w:val="0"/>
        <w:adjustRightInd w:val="0"/>
        <w:spacing w:after="0" w:line="240" w:lineRule="auto"/>
        <w:rPr>
          <w:rFonts w:cs="SabonLTStd-Roman"/>
          <w:b/>
        </w:rPr>
      </w:pPr>
      <w:r w:rsidRPr="00826423">
        <w:rPr>
          <w:rFonts w:ascii="Arial" w:eastAsia="ZapfDingbatsStd" w:hAnsi="Arial" w:cs="Arial"/>
          <w:b/>
        </w:rPr>
        <w:t>■</w:t>
      </w:r>
      <w:r w:rsidRPr="00826423">
        <w:rPr>
          <w:rFonts w:eastAsia="ZapfDingbatsStd" w:cs="ZapfDingbatsStd"/>
          <w:b/>
        </w:rPr>
        <w:t xml:space="preserve"> </w:t>
      </w:r>
      <w:r w:rsidRPr="00826423">
        <w:rPr>
          <w:rFonts w:cs="SabonLTStd-Roman"/>
          <w:b/>
        </w:rPr>
        <w:t>SHA-384 uses a truncated version of the SHA-512 hash to produce a 384-bit digest using a 1,024-bit block size.</w:t>
      </w:r>
    </w:p>
    <w:p w14:paraId="49AB44D3" w14:textId="4A7C3C60" w:rsidR="005E3C76" w:rsidRPr="00826423" w:rsidRDefault="005E3C76" w:rsidP="000A1FA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B251408" w14:textId="1BB12CB8" w:rsidR="005E3C76" w:rsidRPr="00826423" w:rsidRDefault="005E3C76" w:rsidP="00777230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826423">
        <w:rPr>
          <w:b/>
        </w:rPr>
        <w:t>Hash function -</w:t>
      </w:r>
      <w:r w:rsidR="00777230" w:rsidRPr="00826423">
        <w:rPr>
          <w:rFonts w:cs="SabonLTStd-Roman"/>
        </w:rPr>
        <w:t>In most cases, a message digest is 128 bits or larger . The input can be of any length.</w:t>
      </w:r>
      <w:r w:rsidR="00777230" w:rsidRPr="00826423">
        <w:rPr>
          <w:rFonts w:ascii="Arial" w:eastAsia="ZapfDingbatsStd" w:hAnsi="Arial" w:cs="Arial"/>
        </w:rPr>
        <w:t>■</w:t>
      </w:r>
      <w:r w:rsidR="00777230" w:rsidRPr="00826423">
        <w:rPr>
          <w:rFonts w:eastAsia="ZapfDingbatsStd" w:cs="ZapfDingbatsStd"/>
        </w:rPr>
        <w:t xml:space="preserve"> </w:t>
      </w:r>
      <w:r w:rsidR="00777230" w:rsidRPr="00826423">
        <w:rPr>
          <w:rFonts w:cs="SabonLTStd-Roman"/>
        </w:rPr>
        <w:t>The output has a fixed length. The hash function is one-way . The hash function is collision free (meaning that it is extremely hard to find two messages that produce the same hash value</w:t>
      </w:r>
      <w:r w:rsidR="00734621">
        <w:rPr>
          <w:rFonts w:cs="SabonLTStd-Roman"/>
        </w:rPr>
        <w:t>..</w:t>
      </w:r>
      <w:bookmarkStart w:id="0" w:name="_GoBack"/>
      <w:bookmarkEnd w:id="0"/>
    </w:p>
    <w:p w14:paraId="41ABE835" w14:textId="77777777" w:rsidR="0089711D" w:rsidRPr="00826423" w:rsidRDefault="0089711D" w:rsidP="00777230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89711D" w:rsidRPr="0082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6AB3" w14:textId="77777777" w:rsidR="00C02602" w:rsidRDefault="00C02602" w:rsidP="00035E8B">
      <w:pPr>
        <w:spacing w:after="0" w:line="240" w:lineRule="auto"/>
      </w:pPr>
      <w:r>
        <w:separator/>
      </w:r>
    </w:p>
  </w:endnote>
  <w:endnote w:type="continuationSeparator" w:id="0">
    <w:p w14:paraId="11DBA0F2" w14:textId="77777777" w:rsidR="00C02602" w:rsidRDefault="00C02602" w:rsidP="0003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LT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AEA8" w14:textId="77777777" w:rsidR="00C02602" w:rsidRDefault="00C02602" w:rsidP="00035E8B">
      <w:pPr>
        <w:spacing w:after="0" w:line="240" w:lineRule="auto"/>
      </w:pPr>
      <w:r>
        <w:separator/>
      </w:r>
    </w:p>
  </w:footnote>
  <w:footnote w:type="continuationSeparator" w:id="0">
    <w:p w14:paraId="3329AE81" w14:textId="77777777" w:rsidR="00C02602" w:rsidRDefault="00C02602" w:rsidP="00035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703F"/>
    <w:rsid w:val="00024236"/>
    <w:rsid w:val="00035E8B"/>
    <w:rsid w:val="000A1FAB"/>
    <w:rsid w:val="000F29EE"/>
    <w:rsid w:val="001A68EE"/>
    <w:rsid w:val="00210ACC"/>
    <w:rsid w:val="00253737"/>
    <w:rsid w:val="00296D75"/>
    <w:rsid w:val="002B73DC"/>
    <w:rsid w:val="0032703F"/>
    <w:rsid w:val="003354DF"/>
    <w:rsid w:val="00396899"/>
    <w:rsid w:val="003977E0"/>
    <w:rsid w:val="004E1722"/>
    <w:rsid w:val="005E3C76"/>
    <w:rsid w:val="005F1A10"/>
    <w:rsid w:val="00734621"/>
    <w:rsid w:val="00761143"/>
    <w:rsid w:val="00777230"/>
    <w:rsid w:val="007B0169"/>
    <w:rsid w:val="00812826"/>
    <w:rsid w:val="00826423"/>
    <w:rsid w:val="0089711D"/>
    <w:rsid w:val="00A63622"/>
    <w:rsid w:val="00A9002B"/>
    <w:rsid w:val="00C02602"/>
    <w:rsid w:val="00C92788"/>
    <w:rsid w:val="00D8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206C"/>
  <w15:chartTrackingRefBased/>
  <w15:docId w15:val="{4A3A69C1-7657-4F6C-B95B-EB1BA658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24</cp:revision>
  <dcterms:created xsi:type="dcterms:W3CDTF">2018-04-25T07:11:00Z</dcterms:created>
  <dcterms:modified xsi:type="dcterms:W3CDTF">2018-04-27T12:26:00Z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2018-04-25T12:42:14.9374465+05:30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