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8"/>
        <w:gridCol w:w="8795"/>
      </w:tblGrid>
      <w:tr w:rsidR="00E01AEE" w:rsidRPr="00E01AEE" w14:paraId="7CEA89EE" w14:textId="77777777" w:rsidTr="00E01AEE">
        <w:trPr>
          <w:trHeight w:val="288"/>
        </w:trPr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AC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8018F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Strategic Plan</w:t>
            </w:r>
          </w:p>
        </w:tc>
        <w:tc>
          <w:tcPr>
            <w:tcW w:w="8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AC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0B678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Long term plan</w:t>
            </w:r>
          </w:p>
          <w:p w14:paraId="04C50C8A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Defines the organization’s security posture</w:t>
            </w:r>
          </w:p>
          <w:p w14:paraId="167EAFAD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Useful for at least 5 years. Reviewed annually</w:t>
            </w:r>
          </w:p>
          <w:p w14:paraId="15263367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Helps understand security function and align it with business</w:t>
            </w:r>
          </w:p>
          <w:p w14:paraId="758EA8B1" w14:textId="77777777" w:rsidR="00E01AEE" w:rsidRPr="00E01AEE" w:rsidRDefault="00E01AEE" w:rsidP="00E01AEE">
            <w:r w:rsidRPr="00E01AEE">
              <w:rPr>
                <w:b/>
                <w:bCs/>
                <w:lang w:val="en-IN"/>
              </w:rPr>
              <w:t>Should include Risk Assessment</w:t>
            </w:r>
          </w:p>
        </w:tc>
      </w:tr>
      <w:tr w:rsidR="00E01AEE" w:rsidRPr="00E01AEE" w14:paraId="0B04569B" w14:textId="77777777" w:rsidTr="00E01AEE">
        <w:trPr>
          <w:trHeight w:val="288"/>
        </w:trPr>
        <w:tc>
          <w:tcPr>
            <w:tcW w:w="18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3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A6493" w14:textId="77777777" w:rsidR="00E01AEE" w:rsidRPr="00E01AEE" w:rsidRDefault="00E01AEE" w:rsidP="00E01AEE">
            <w:r w:rsidRPr="00E01AEE">
              <w:rPr>
                <w:lang w:val="en-IN"/>
              </w:rPr>
              <w:t>Tactical Plan</w:t>
            </w:r>
          </w:p>
        </w:tc>
        <w:tc>
          <w:tcPr>
            <w:tcW w:w="8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3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131A6" w14:textId="77777777" w:rsidR="00E01AEE" w:rsidRPr="00E01AEE" w:rsidRDefault="00E01AEE" w:rsidP="00E01AEE">
            <w:r w:rsidRPr="00E01AEE">
              <w:rPr>
                <w:lang w:val="en-IN"/>
              </w:rPr>
              <w:t>Mid-term plan developed to provide more detailed goal</w:t>
            </w:r>
          </w:p>
          <w:p w14:paraId="19CA6368" w14:textId="77777777" w:rsidR="00E01AEE" w:rsidRPr="00E01AEE" w:rsidRDefault="00E01AEE" w:rsidP="00E01AEE">
            <w:r w:rsidRPr="00E01AEE">
              <w:rPr>
                <w:lang w:val="en-IN"/>
              </w:rPr>
              <w:t>Usually for an year or two</w:t>
            </w:r>
          </w:p>
          <w:p w14:paraId="045445CE" w14:textId="77777777" w:rsidR="00E01AEE" w:rsidRPr="00E01AEE" w:rsidRDefault="00E01AEE" w:rsidP="00E01AEE">
            <w:r w:rsidRPr="00E01AEE">
              <w:rPr>
                <w:lang w:val="en-IN"/>
              </w:rPr>
              <w:t>More technology oriented</w:t>
            </w:r>
          </w:p>
          <w:p w14:paraId="3006AC14" w14:textId="77777777" w:rsidR="00E01AEE" w:rsidRPr="00E01AEE" w:rsidRDefault="00E01AEE" w:rsidP="00E01AEE">
            <w:r w:rsidRPr="00E01AEE">
              <w:rPr>
                <w:lang w:val="en-IN"/>
              </w:rPr>
              <w:t>Eg: Project plans, acquisition plan, budget plan, hiring plan</w:t>
            </w:r>
          </w:p>
        </w:tc>
      </w:tr>
      <w:tr w:rsidR="00E01AEE" w:rsidRPr="00E01AEE" w14:paraId="55480015" w14:textId="77777777" w:rsidTr="00E01AEE">
        <w:trPr>
          <w:trHeight w:val="705"/>
        </w:trPr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B3BE5" w14:textId="77777777" w:rsidR="00E01AEE" w:rsidRPr="00E01AEE" w:rsidRDefault="00E01AEE" w:rsidP="00E01AEE">
            <w:r w:rsidRPr="00E01AEE">
              <w:rPr>
                <w:lang w:val="en-IN"/>
              </w:rPr>
              <w:t>Operational Plan</w:t>
            </w:r>
          </w:p>
        </w:tc>
        <w:tc>
          <w:tcPr>
            <w:tcW w:w="8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593E3" w14:textId="77777777" w:rsidR="00E01AEE" w:rsidRPr="00E01AEE" w:rsidRDefault="00E01AEE" w:rsidP="00E01AEE">
            <w:r w:rsidRPr="00E01AEE">
              <w:rPr>
                <w:lang w:val="en-IN"/>
              </w:rPr>
              <w:t>Short-term plan</w:t>
            </w:r>
          </w:p>
          <w:p w14:paraId="1AF7412F" w14:textId="77777777" w:rsidR="00E01AEE" w:rsidRPr="00E01AEE" w:rsidRDefault="00E01AEE" w:rsidP="00E01AEE">
            <w:r w:rsidRPr="00E01AEE">
              <w:rPr>
                <w:lang w:val="en-IN"/>
              </w:rPr>
              <w:t>Highly-detailed plan</w:t>
            </w:r>
          </w:p>
          <w:p w14:paraId="1A8C7A20" w14:textId="77777777" w:rsidR="00E01AEE" w:rsidRPr="00E01AEE" w:rsidRDefault="00E01AEE" w:rsidP="00E01AEE">
            <w:r w:rsidRPr="00E01AEE">
              <w:rPr>
                <w:lang w:val="en-IN"/>
              </w:rPr>
              <w:t>Must be updated often (monthly, quarterly)</w:t>
            </w:r>
          </w:p>
          <w:p w14:paraId="1A35CD22" w14:textId="77777777" w:rsidR="00E01AEE" w:rsidRPr="00E01AEE" w:rsidRDefault="00E01AEE" w:rsidP="00E01AEE">
            <w:r w:rsidRPr="00E01AEE">
              <w:rPr>
                <w:lang w:val="en-IN"/>
              </w:rPr>
              <w:t>Spell-out how to accomplish various goals</w:t>
            </w:r>
          </w:p>
          <w:p w14:paraId="1D0B4AF9" w14:textId="77777777" w:rsidR="00E01AEE" w:rsidRPr="00E01AEE" w:rsidRDefault="00E01AEE" w:rsidP="00E01AEE">
            <w:r w:rsidRPr="00E01AEE">
              <w:rPr>
                <w:lang w:val="en-IN"/>
              </w:rPr>
              <w:t>Eg: resource allotment, budgetary allocation, training plans</w:t>
            </w:r>
          </w:p>
        </w:tc>
      </w:tr>
    </w:tbl>
    <w:p w14:paraId="01C77840" w14:textId="51C59E8C" w:rsidR="00A63622" w:rsidRDefault="00A63622"/>
    <w:p w14:paraId="346B9D28" w14:textId="27402469" w:rsidR="00187EA4" w:rsidRDefault="00892DCC" w:rsidP="00892DCC">
      <w:pPr>
        <w:tabs>
          <w:tab w:val="num" w:pos="720"/>
        </w:tabs>
      </w:pPr>
      <w:r w:rsidRPr="001053D5">
        <w:rPr>
          <w:b/>
        </w:rPr>
        <w:t>Due care</w:t>
      </w:r>
      <w:r>
        <w:t xml:space="preserve"> -</w:t>
      </w:r>
      <w:r w:rsidR="00B0542F" w:rsidRPr="00892DCC">
        <w:t>Taking reasonable care in protecting the organization</w:t>
      </w:r>
      <w:r>
        <w:t xml:space="preserve">. </w:t>
      </w:r>
      <w:r w:rsidR="00B0542F" w:rsidRPr="00892DCC">
        <w:t>It’s a legal term – it pertains to the legal duty of the organization</w:t>
      </w:r>
      <w:r>
        <w:t xml:space="preserve">. </w:t>
      </w:r>
      <w:r w:rsidR="00B0542F" w:rsidRPr="00892DCC">
        <w:t>Lack of due care is considered negligence</w:t>
      </w:r>
    </w:p>
    <w:p w14:paraId="0CF1DD64" w14:textId="1F1CE626" w:rsidR="00187EA4" w:rsidRDefault="00683310" w:rsidP="00683310">
      <w:pPr>
        <w:tabs>
          <w:tab w:val="num" w:pos="720"/>
        </w:tabs>
      </w:pPr>
      <w:r w:rsidRPr="00683310">
        <w:rPr>
          <w:b/>
        </w:rPr>
        <w:t>Due Diligence</w:t>
      </w:r>
      <w:r>
        <w:t xml:space="preserve">- </w:t>
      </w:r>
      <w:r w:rsidR="00B0542F" w:rsidRPr="00683310">
        <w:t>Practicing the activities that maintain the due care effort</w:t>
      </w:r>
      <w:r>
        <w:t xml:space="preserve">. </w:t>
      </w:r>
      <w:r w:rsidR="00B0542F" w:rsidRPr="00683310">
        <w:t>Pertains to best practices that a company should follow</w:t>
      </w:r>
      <w:r>
        <w:t xml:space="preserve">. </w:t>
      </w:r>
      <w:r w:rsidR="00B0542F" w:rsidRPr="00683310">
        <w:t>It might not be legally liable</w:t>
      </w:r>
    </w:p>
    <w:p w14:paraId="797FA72D" w14:textId="534D6A3D" w:rsidR="004E11E2" w:rsidRDefault="004E11E2" w:rsidP="00683310">
      <w:pPr>
        <w:tabs>
          <w:tab w:val="num" w:pos="720"/>
        </w:tabs>
      </w:pPr>
      <w:r w:rsidRPr="00A33845">
        <w:rPr>
          <w:b/>
        </w:rPr>
        <w:t>Organizational policy</w:t>
      </w:r>
      <w:r>
        <w:t xml:space="preserve">- org wise. </w:t>
      </w:r>
      <w:r w:rsidRPr="00A33845">
        <w:rPr>
          <w:b/>
        </w:rPr>
        <w:t>Issue specific</w:t>
      </w:r>
      <w:r>
        <w:t xml:space="preserve">-focus on specific department, function. </w:t>
      </w:r>
      <w:r w:rsidRPr="00A33845">
        <w:rPr>
          <w:b/>
        </w:rPr>
        <w:t>System specific-</w:t>
      </w:r>
      <w:r>
        <w:t>focus on individual systems.</w:t>
      </w:r>
    </w:p>
    <w:p w14:paraId="27A0712B" w14:textId="77777777" w:rsidR="00314A4B" w:rsidRPr="00314A4B" w:rsidRDefault="00314A4B" w:rsidP="00314A4B">
      <w:pPr>
        <w:tabs>
          <w:tab w:val="num" w:pos="720"/>
        </w:tabs>
      </w:pPr>
      <w:r w:rsidRPr="00314A4B">
        <w:rPr>
          <w:lang w:val="en-IN"/>
        </w:rPr>
        <w:t>Microsoft Threat categorization scheme</w:t>
      </w:r>
    </w:p>
    <w:p w14:paraId="236D8B7E" w14:textId="0E6EFAD5" w:rsidR="00314A4B" w:rsidRDefault="00314A4B" w:rsidP="00314A4B">
      <w:pPr>
        <w:tabs>
          <w:tab w:val="num" w:pos="720"/>
        </w:tabs>
        <w:rPr>
          <w:lang w:val="en-IN"/>
        </w:rPr>
      </w:pPr>
      <w:r w:rsidRPr="00314A4B">
        <w:rPr>
          <w:b/>
          <w:bCs/>
          <w:lang w:val="en-IN"/>
        </w:rPr>
        <w:t>S</w:t>
      </w:r>
      <w:r w:rsidRPr="00314A4B">
        <w:rPr>
          <w:lang w:val="en-IN"/>
        </w:rPr>
        <w:t>POOFING</w:t>
      </w:r>
      <w:r>
        <w:rPr>
          <w:lang w:val="en-IN"/>
        </w:rPr>
        <w:t>,</w:t>
      </w:r>
      <w:r w:rsidRPr="00314A4B">
        <w:rPr>
          <w:b/>
          <w:bCs/>
          <w:lang w:val="en-IN"/>
        </w:rPr>
        <w:t>T</w:t>
      </w:r>
      <w:r w:rsidRPr="00314A4B">
        <w:rPr>
          <w:lang w:val="en-IN"/>
        </w:rPr>
        <w:t>AMPERING</w:t>
      </w:r>
      <w:r>
        <w:rPr>
          <w:lang w:val="en-IN"/>
        </w:rPr>
        <w:t>,</w:t>
      </w:r>
      <w:r w:rsidRPr="00314A4B">
        <w:rPr>
          <w:b/>
          <w:bCs/>
          <w:lang w:val="en-IN"/>
        </w:rPr>
        <w:t>R</w:t>
      </w:r>
      <w:r w:rsidRPr="00314A4B">
        <w:rPr>
          <w:lang w:val="en-IN"/>
        </w:rPr>
        <w:t>EPUDIATION</w:t>
      </w:r>
      <w:r>
        <w:rPr>
          <w:lang w:val="en-IN"/>
        </w:rPr>
        <w:t>,</w:t>
      </w:r>
      <w:r w:rsidRPr="00314A4B">
        <w:rPr>
          <w:b/>
          <w:bCs/>
          <w:lang w:val="en-IN"/>
        </w:rPr>
        <w:t>I</w:t>
      </w:r>
      <w:r w:rsidRPr="00314A4B">
        <w:rPr>
          <w:lang w:val="en-IN"/>
        </w:rPr>
        <w:t>NFORMAITON DISCLOSURE</w:t>
      </w:r>
      <w:r>
        <w:rPr>
          <w:lang w:val="en-IN"/>
        </w:rPr>
        <w:t>,</w:t>
      </w:r>
      <w:r w:rsidR="00732863">
        <w:rPr>
          <w:lang w:val="en-IN"/>
        </w:rPr>
        <w:t>D</w:t>
      </w:r>
      <w:r w:rsidRPr="00314A4B">
        <w:rPr>
          <w:lang w:val="en-IN"/>
        </w:rPr>
        <w:t>ENIAL OF SERICE</w:t>
      </w:r>
      <w:r>
        <w:rPr>
          <w:lang w:val="en-IN"/>
        </w:rPr>
        <w:t xml:space="preserve">, </w:t>
      </w:r>
      <w:r w:rsidRPr="00314A4B">
        <w:rPr>
          <w:b/>
          <w:bCs/>
          <w:lang w:val="en-IN"/>
        </w:rPr>
        <w:t>E</w:t>
      </w:r>
      <w:r w:rsidRPr="00314A4B">
        <w:rPr>
          <w:lang w:val="en-IN"/>
        </w:rPr>
        <w:t>LEVATION OF PRIVILEGES</w:t>
      </w:r>
    </w:p>
    <w:p w14:paraId="32EC73EE" w14:textId="77777777" w:rsidR="00B46A33" w:rsidRDefault="00B46A33" w:rsidP="00314A4B">
      <w:pPr>
        <w:tabs>
          <w:tab w:val="num" w:pos="720"/>
        </w:tabs>
        <w:rPr>
          <w:b/>
        </w:rPr>
      </w:pPr>
    </w:p>
    <w:p w14:paraId="06933508" w14:textId="77777777" w:rsidR="00B46A33" w:rsidRDefault="00B46A33" w:rsidP="00314A4B">
      <w:pPr>
        <w:tabs>
          <w:tab w:val="num" w:pos="720"/>
        </w:tabs>
        <w:rPr>
          <w:b/>
        </w:rPr>
      </w:pPr>
    </w:p>
    <w:p w14:paraId="5299848F" w14:textId="34283C04" w:rsidR="00AF41B2" w:rsidRDefault="00AF41B2" w:rsidP="00314A4B">
      <w:pPr>
        <w:tabs>
          <w:tab w:val="num" w:pos="720"/>
        </w:tabs>
        <w:rPr>
          <w:b/>
        </w:rPr>
      </w:pPr>
      <w:r w:rsidRPr="00AF41B2">
        <w:rPr>
          <w:b/>
        </w:rPr>
        <w:lastRenderedPageBreak/>
        <w:t xml:space="preserve">Reduction analysis </w:t>
      </w:r>
    </w:p>
    <w:p w14:paraId="3648F1A5" w14:textId="77777777" w:rsidR="00B46A33" w:rsidRPr="00B46A33" w:rsidRDefault="00B46A33" w:rsidP="00B46A33">
      <w:pPr>
        <w:tabs>
          <w:tab w:val="num" w:pos="720"/>
        </w:tabs>
      </w:pPr>
      <w:r w:rsidRPr="00B46A33">
        <w:t>Involves decomposing the application, system or environment</w:t>
      </w:r>
    </w:p>
    <w:p w14:paraId="276B11DF" w14:textId="77777777" w:rsidR="00B46A33" w:rsidRPr="00B46A33" w:rsidRDefault="00B46A33" w:rsidP="00B46A33">
      <w:pPr>
        <w:tabs>
          <w:tab w:val="num" w:pos="720"/>
        </w:tabs>
      </w:pPr>
      <w:r w:rsidRPr="00B46A33">
        <w:t>Purpose of this process is to get a greater understanding on the purpose of the product and its interactions with external entities</w:t>
      </w:r>
    </w:p>
    <w:p w14:paraId="51996410" w14:textId="77777777" w:rsidR="00B46A33" w:rsidRPr="00B46A33" w:rsidRDefault="00B46A33" w:rsidP="00B46A33">
      <w:pPr>
        <w:tabs>
          <w:tab w:val="num" w:pos="720"/>
        </w:tabs>
      </w:pPr>
      <w:r w:rsidRPr="00B46A33">
        <w:t>Each element should be evaluated to understand inputs, processing, security, data management, storage and output</w:t>
      </w:r>
    </w:p>
    <w:p w14:paraId="04A0A1AB" w14:textId="77777777" w:rsidR="00B46A33" w:rsidRPr="00B46A33" w:rsidRDefault="00B46A33" w:rsidP="00B46A33">
      <w:pPr>
        <w:tabs>
          <w:tab w:val="num" w:pos="720"/>
        </w:tabs>
        <w:rPr>
          <w:b/>
        </w:rPr>
      </w:pPr>
      <w:r w:rsidRPr="00B46A33">
        <w:rPr>
          <w:b/>
        </w:rPr>
        <w:t>5 key concepts to be aware of</w:t>
      </w:r>
    </w:p>
    <w:p w14:paraId="2FCC38AD" w14:textId="04229BD3" w:rsidR="00B46A33" w:rsidRPr="00AF41B2" w:rsidRDefault="00B46A33" w:rsidP="00B46A33">
      <w:pPr>
        <w:tabs>
          <w:tab w:val="num" w:pos="720"/>
        </w:tabs>
        <w:rPr>
          <w:b/>
        </w:rPr>
      </w:pPr>
      <w:r w:rsidRPr="00B46A33">
        <w:rPr>
          <w:b/>
        </w:rPr>
        <w:t xml:space="preserve">Trust Boundaries – location where the level of trust </w:t>
      </w:r>
      <w:r w:rsidR="007E5FDA" w:rsidRPr="00B46A33">
        <w:rPr>
          <w:b/>
        </w:rPr>
        <w:t>changes</w:t>
      </w:r>
      <w:r w:rsidR="007E5FDA">
        <w:rPr>
          <w:b/>
        </w:rPr>
        <w:t>;</w:t>
      </w:r>
      <w:r w:rsidR="0072764C">
        <w:rPr>
          <w:b/>
        </w:rPr>
        <w:t xml:space="preserve"> </w:t>
      </w:r>
      <w:r w:rsidRPr="00B46A33">
        <w:rPr>
          <w:b/>
        </w:rPr>
        <w:t>Data flow paths – movement of data between locations</w:t>
      </w:r>
      <w:r>
        <w:rPr>
          <w:b/>
        </w:rPr>
        <w:t xml:space="preserve">; </w:t>
      </w:r>
      <w:r w:rsidRPr="00B46A33">
        <w:rPr>
          <w:b/>
        </w:rPr>
        <w:t xml:space="preserve">Input points – locations where external input is </w:t>
      </w:r>
      <w:r w:rsidR="008A15ED" w:rsidRPr="00B46A33">
        <w:rPr>
          <w:b/>
        </w:rPr>
        <w:t>received</w:t>
      </w:r>
      <w:r w:rsidR="008A15ED">
        <w:rPr>
          <w:b/>
        </w:rPr>
        <w:t>; Privilege</w:t>
      </w:r>
      <w:r w:rsidRPr="00B46A33">
        <w:rPr>
          <w:b/>
        </w:rPr>
        <w:t xml:space="preserve"> Operations – Activity that requires greater privileges</w:t>
      </w:r>
      <w:r>
        <w:rPr>
          <w:b/>
        </w:rPr>
        <w:t xml:space="preserve">; </w:t>
      </w:r>
      <w:r w:rsidRPr="00B46A33">
        <w:rPr>
          <w:b/>
        </w:rPr>
        <w:t>Security stance and approach – Declaration of the security policy, security foundation  and security assumptions</w:t>
      </w:r>
      <w:r w:rsidR="00E4401A">
        <w:rPr>
          <w:b/>
        </w:rPr>
        <w:t>…</w:t>
      </w:r>
      <w:bookmarkStart w:id="0" w:name="_GoBack"/>
      <w:bookmarkEnd w:id="0"/>
    </w:p>
    <w:p w14:paraId="5BF18CF6" w14:textId="77777777" w:rsidR="00314A4B" w:rsidRPr="00683310" w:rsidRDefault="00314A4B" w:rsidP="00683310">
      <w:pPr>
        <w:tabs>
          <w:tab w:val="num" w:pos="720"/>
        </w:tabs>
      </w:pPr>
    </w:p>
    <w:p w14:paraId="62C19EBE" w14:textId="77777777" w:rsidR="00683310" w:rsidRPr="00892DCC" w:rsidRDefault="00683310" w:rsidP="00892DCC">
      <w:pPr>
        <w:tabs>
          <w:tab w:val="num" w:pos="720"/>
        </w:tabs>
      </w:pPr>
    </w:p>
    <w:p w14:paraId="256F0878" w14:textId="5D4E23BE" w:rsidR="00892DCC" w:rsidRDefault="00892DCC"/>
    <w:sectPr w:rsidR="008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AA2B4" w14:textId="77777777" w:rsidR="0006191D" w:rsidRDefault="0006191D" w:rsidP="00E01AEE">
      <w:pPr>
        <w:spacing w:after="0" w:line="240" w:lineRule="auto"/>
      </w:pPr>
      <w:r>
        <w:separator/>
      </w:r>
    </w:p>
  </w:endnote>
  <w:endnote w:type="continuationSeparator" w:id="0">
    <w:p w14:paraId="0733DC4A" w14:textId="77777777" w:rsidR="0006191D" w:rsidRDefault="0006191D" w:rsidP="00E0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3C1C8" w14:textId="77777777" w:rsidR="0006191D" w:rsidRDefault="0006191D" w:rsidP="00E01AEE">
      <w:pPr>
        <w:spacing w:after="0" w:line="240" w:lineRule="auto"/>
      </w:pPr>
      <w:r>
        <w:separator/>
      </w:r>
    </w:p>
  </w:footnote>
  <w:footnote w:type="continuationSeparator" w:id="0">
    <w:p w14:paraId="6CB454A3" w14:textId="77777777" w:rsidR="0006191D" w:rsidRDefault="0006191D" w:rsidP="00E01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715"/>
    <w:multiLevelType w:val="hybridMultilevel"/>
    <w:tmpl w:val="39BA1252"/>
    <w:lvl w:ilvl="0" w:tplc="3960A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E28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F2B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A2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989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6B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4C0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03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221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914B93"/>
    <w:multiLevelType w:val="hybridMultilevel"/>
    <w:tmpl w:val="04EAE07A"/>
    <w:lvl w:ilvl="0" w:tplc="31DEA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1C1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2E5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526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78D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0AC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D6C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526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85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471"/>
    <w:rsid w:val="0006191D"/>
    <w:rsid w:val="001053D5"/>
    <w:rsid w:val="00187EA4"/>
    <w:rsid w:val="00313216"/>
    <w:rsid w:val="00314A4B"/>
    <w:rsid w:val="004E11E2"/>
    <w:rsid w:val="005C7471"/>
    <w:rsid w:val="00683310"/>
    <w:rsid w:val="0072764C"/>
    <w:rsid w:val="00732863"/>
    <w:rsid w:val="007E5FDA"/>
    <w:rsid w:val="00892DCC"/>
    <w:rsid w:val="008A15ED"/>
    <w:rsid w:val="009113F6"/>
    <w:rsid w:val="00A33845"/>
    <w:rsid w:val="00A63622"/>
    <w:rsid w:val="00AF41B2"/>
    <w:rsid w:val="00B0542F"/>
    <w:rsid w:val="00B46A33"/>
    <w:rsid w:val="00CA3C68"/>
    <w:rsid w:val="00D84C18"/>
    <w:rsid w:val="00E01AEE"/>
    <w:rsid w:val="00E4401A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A5DA4"/>
  <w15:chartTrackingRefBased/>
  <w15:docId w15:val="{424B34A9-FBC2-4452-8764-F1728EE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17</cp:revision>
  <dcterms:created xsi:type="dcterms:W3CDTF">2018-03-09T06:25:00Z</dcterms:created>
  <dcterms:modified xsi:type="dcterms:W3CDTF">2018-04-28T07:29:00Z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2018-03-09T11:56:19.7270166+05:30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