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129" w:rsidRDefault="007A2129" w:rsidP="007A2129">
      <w:pPr>
        <w:pStyle w:val="ListParagraph"/>
        <w:numPr>
          <w:ilvl w:val="0"/>
          <w:numId w:val="1"/>
        </w:numPr>
      </w:pPr>
      <w:r>
        <w:t>What is the use of service discovery in microservices?</w:t>
      </w:r>
    </w:p>
    <w:p w:rsidR="007A2129" w:rsidRDefault="007A2129" w:rsidP="007A2129">
      <w:pPr>
        <w:ind w:left="720" w:hanging="360"/>
      </w:pPr>
      <w:r>
        <w:t>Answer: Service discovery maintains the network addresses (IP &amp; Port) for the application &amp; microservices. There are two type of service discovery patterns:</w:t>
      </w:r>
    </w:p>
    <w:p w:rsidR="007A2129" w:rsidRDefault="007970F7" w:rsidP="007A2129">
      <w:pPr>
        <w:pStyle w:val="ListParagraph"/>
        <w:numPr>
          <w:ilvl w:val="0"/>
          <w:numId w:val="2"/>
        </w:numPr>
      </w:pPr>
      <w:r>
        <w:t>Client-side</w:t>
      </w:r>
      <w:r w:rsidR="007A2129">
        <w:t xml:space="preserve"> discovery pattern </w:t>
      </w:r>
      <w:r>
        <w:t>–</w:t>
      </w:r>
      <w:r w:rsidR="007A2129">
        <w:t xml:space="preserve"> </w:t>
      </w:r>
      <w:r>
        <w:t>in this</w:t>
      </w:r>
      <w:r w:rsidR="00C5495E">
        <w:t xml:space="preserve"> pattern</w:t>
      </w:r>
      <w:r>
        <w:t>, client is responsible for determining network locations for available service instances and load balancing requests among them. The client queries a service registry, which is a database for available service instances. The client used load balancing algorithm to determine to select one of the available service instances and make a request. Ex- Netflix OSS</w:t>
      </w:r>
    </w:p>
    <w:p w:rsidR="007970F7" w:rsidRDefault="007970F7" w:rsidP="007A2129">
      <w:pPr>
        <w:pStyle w:val="ListParagraph"/>
        <w:numPr>
          <w:ilvl w:val="0"/>
          <w:numId w:val="2"/>
        </w:numPr>
      </w:pPr>
      <w:r>
        <w:t xml:space="preserve">Server-side discovery pattern </w:t>
      </w:r>
      <w:r w:rsidR="00C5495E">
        <w:t>–</w:t>
      </w:r>
      <w:r>
        <w:t xml:space="preserve"> </w:t>
      </w:r>
      <w:r w:rsidR="00C5495E">
        <w:t xml:space="preserve">in this </w:t>
      </w:r>
      <w:r w:rsidR="00C5495E">
        <w:t>pattern</w:t>
      </w:r>
      <w:r w:rsidR="00C5495E">
        <w:t xml:space="preserve">, client makes a request </w:t>
      </w:r>
      <w:r w:rsidR="00A641BE">
        <w:t xml:space="preserve">to service via load balancer. </w:t>
      </w:r>
      <w:r w:rsidR="00C5495E">
        <w:t xml:space="preserve"> </w:t>
      </w:r>
      <w:r w:rsidR="00A641BE">
        <w:t>The load balancer queries the service registry and route the to available service instance.</w:t>
      </w:r>
    </w:p>
    <w:sectPr w:rsidR="0079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6546"/>
    <w:multiLevelType w:val="hybridMultilevel"/>
    <w:tmpl w:val="3D88EB44"/>
    <w:lvl w:ilvl="0" w:tplc="4E3A6CB8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BA92537"/>
    <w:multiLevelType w:val="hybridMultilevel"/>
    <w:tmpl w:val="A5CA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29"/>
    <w:rsid w:val="007970F7"/>
    <w:rsid w:val="007A2129"/>
    <w:rsid w:val="00A641BE"/>
    <w:rsid w:val="00C5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D968"/>
  <w15:chartTrackingRefBased/>
  <w15:docId w15:val="{7AE6F4C9-79A3-47B7-BC29-E8DFCB47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697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2</cp:revision>
  <dcterms:created xsi:type="dcterms:W3CDTF">2020-08-24T05:48:00Z</dcterms:created>
  <dcterms:modified xsi:type="dcterms:W3CDTF">2020-08-24T06:12:00Z</dcterms:modified>
</cp:coreProperties>
</file>