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9B5C9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7216" behindDoc="0" locked="0" layoutInCell="1" hidden="0" allowOverlap="1" wp14:anchorId="52A14AB6" wp14:editId="10BC15BE">
            <wp:simplePos x="0" y="0"/>
            <wp:positionH relativeFrom="margin">
              <wp:posOffset>4514850</wp:posOffset>
            </wp:positionH>
            <wp:positionV relativeFrom="margin">
              <wp:posOffset>-565145</wp:posOffset>
            </wp:positionV>
            <wp:extent cx="1168400" cy="1168400"/>
            <wp:effectExtent l="0" t="0" r="0" b="0"/>
            <wp:wrapSquare wrapText="bothSides" distT="0" distB="0" distL="114300" distR="114300"/>
            <wp:docPr id="9" name="image2.png" descr="D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r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61312" behindDoc="0" locked="0" layoutInCell="1" hidden="0" allowOverlap="1" wp14:anchorId="1A9AC389" wp14:editId="3E4C2A5F">
            <wp:simplePos x="0" y="0"/>
            <wp:positionH relativeFrom="margin">
              <wp:posOffset>236220</wp:posOffset>
            </wp:positionH>
            <wp:positionV relativeFrom="margin">
              <wp:posOffset>-356232</wp:posOffset>
            </wp:positionV>
            <wp:extent cx="3886200" cy="1106170"/>
            <wp:effectExtent l="0" t="0" r="0" b="0"/>
            <wp:wrapSquare wrapText="bothSides" distT="0" distB="0" distL="114300" distR="114300"/>
            <wp:docPr id="10" name="image1.png" descr="KIET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KIET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</w:t>
      </w:r>
    </w:p>
    <w:p w14:paraId="6B9FDC53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</w:t>
      </w:r>
    </w:p>
    <w:p w14:paraId="6ED4432D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32"/>
          <w:szCs w:val="32"/>
        </w:rPr>
      </w:pPr>
      <w:bookmarkStart w:id="0" w:name="_heading=h.4chqu1f5e6xj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Assessment Report   </w:t>
      </w:r>
    </w:p>
    <w:p w14:paraId="60220C42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bookmarkStart w:id="1" w:name="_heading=h.oi27kx4ldk8j" w:colFirst="0" w:colLast="0"/>
      <w:bookmarkEnd w:id="1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153D2402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“Predict Loan Default” </w:t>
      </w:r>
    </w:p>
    <w:p w14:paraId="659B2702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submitted as partial fulfillment for the award of </w:t>
      </w:r>
    </w:p>
    <w:p w14:paraId="0C34601B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BACHELOR OF TECHNOLOGY </w:t>
      </w:r>
    </w:p>
    <w:p w14:paraId="5057A042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DEGREE </w:t>
      </w:r>
    </w:p>
    <w:p w14:paraId="4CABE382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SESSION 2024-25 </w:t>
      </w:r>
    </w:p>
    <w:p w14:paraId="7943E2C4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</w:t>
      </w:r>
    </w:p>
    <w:p w14:paraId="3C5F72AA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CSE(AIML)</w:t>
      </w:r>
    </w:p>
    <w:p w14:paraId="34BEA82B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464D3F" w14:textId="23DB4403" w:rsidR="00BE1694" w:rsidRDefault="00BE1694" w:rsidP="00BE169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Alok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Kharwar</w:t>
      </w:r>
      <w:proofErr w:type="spellEnd"/>
    </w:p>
    <w:p w14:paraId="510E1246" w14:textId="57503733" w:rsidR="00BE1694" w:rsidRDefault="00BE1694" w:rsidP="00BE169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Roll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Number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202401100</w:t>
      </w:r>
      <w:r>
        <w:rPr>
          <w:rFonts w:ascii="Times New Roman" w:eastAsia="Times New Roman" w:hAnsi="Times New Roman" w:cs="Times New Roman"/>
          <w:sz w:val="28"/>
          <w:szCs w:val="28"/>
        </w:rPr>
        <w:t>300028</w:t>
      </w:r>
    </w:p>
    <w:p w14:paraId="23DFDD99" w14:textId="430BDF94" w:rsidR="00BE1694" w:rsidRDefault="00BE1694" w:rsidP="00BE169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Section: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</w:p>
    <w:p w14:paraId="5E450C13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9ED1869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Under the supervision of </w:t>
      </w:r>
    </w:p>
    <w:p w14:paraId="37CE3003" w14:textId="15845561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>MR BIKKI KUMAR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7C14C1F2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3615F78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998507E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354B9B5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465169D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5217846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00FFD35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KIET Group of Institutions, Ghaziabad</w:t>
      </w:r>
    </w:p>
    <w:p w14:paraId="3C4CE8DD" w14:textId="7071A3AE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rPr>
          <w:rFonts w:ascii="Times New Roman" w:hAnsi="Times New Roman"/>
          <w:sz w:val="28"/>
          <w:szCs w:val="28"/>
        </w:rPr>
      </w:pPr>
    </w:p>
    <w:p w14:paraId="6D8E35C8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3B22F26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C77116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F4A403F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E8F6FE7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FC4C18A" w14:textId="77777777" w:rsidR="00BE1694" w:rsidRDefault="00BE1694" w:rsidP="00BE169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KIET Group of Institutions, Ghaziabad</w:t>
      </w:r>
    </w:p>
    <w:p w14:paraId="6B8AC509" w14:textId="6A41B60E" w:rsidR="00BE1694" w:rsidRDefault="00BE169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14:paraId="2435C62E" w14:textId="1F005A09" w:rsidR="00432ABF" w:rsidRDefault="00000000">
      <w:pPr>
        <w:pStyle w:val="Title"/>
      </w:pPr>
      <w:r>
        <w:t>Plant Water Need Classification Report</w:t>
      </w:r>
    </w:p>
    <w:p w14:paraId="3E00A129" w14:textId="77777777" w:rsidR="00432ABF" w:rsidRDefault="00000000">
      <w:pPr>
        <w:pStyle w:val="Heading1"/>
      </w:pPr>
      <w:r>
        <w:t>Objective</w:t>
      </w:r>
    </w:p>
    <w:p w14:paraId="3933828E" w14:textId="77777777" w:rsidR="00432ABF" w:rsidRDefault="00000000">
      <w:r>
        <w:t>The objective of this classification task is to predict the water needs of plants based on their environmental preferences, such as:</w:t>
      </w:r>
    </w:p>
    <w:p w14:paraId="08244134" w14:textId="77777777" w:rsidR="00432ABF" w:rsidRDefault="00000000">
      <w:r>
        <w:t>- Sunlight hours</w:t>
      </w:r>
    </w:p>
    <w:p w14:paraId="71E62388" w14:textId="77777777" w:rsidR="00432ABF" w:rsidRDefault="00000000">
      <w:r>
        <w:t>- Watering frequency per week</w:t>
      </w:r>
    </w:p>
    <w:p w14:paraId="24EE08BA" w14:textId="77777777" w:rsidR="00432ABF" w:rsidRDefault="00000000">
      <w:r>
        <w:t>- Soil type</w:t>
      </w:r>
    </w:p>
    <w:p w14:paraId="5AD185D6" w14:textId="77777777" w:rsidR="00432ABF" w:rsidRDefault="00000000">
      <w:pPr>
        <w:pStyle w:val="Heading1"/>
      </w:pPr>
      <w:r>
        <w:t>Dataset Description</w:t>
      </w:r>
    </w:p>
    <w:p w14:paraId="33083A69" w14:textId="77777777" w:rsidR="00432ABF" w:rsidRDefault="00000000">
      <w:r>
        <w:t>The dataset includes the following features:</w:t>
      </w:r>
    </w:p>
    <w:p w14:paraId="5DB5958D" w14:textId="77777777" w:rsidR="00432ABF" w:rsidRDefault="00000000">
      <w:r>
        <w:t>- sunlight_hours: Number of hours of sunlight a plant receives.</w:t>
      </w:r>
    </w:p>
    <w:p w14:paraId="1A372009" w14:textId="77777777" w:rsidR="00432ABF" w:rsidRDefault="00000000">
      <w:r>
        <w:t>- watering_freq_per_week: How often the plant is watered weekly.</w:t>
      </w:r>
    </w:p>
    <w:p w14:paraId="4FD4BCA1" w14:textId="77777777" w:rsidR="00432ABF" w:rsidRDefault="00000000">
      <w:r>
        <w:t>- soil_type: Type of soil the plant is in (categorical).</w:t>
      </w:r>
    </w:p>
    <w:p w14:paraId="2F5551A5" w14:textId="77777777" w:rsidR="00432ABF" w:rsidRDefault="00000000">
      <w:r>
        <w:t>- water_need: Target variable (e.g., low, medium, high).</w:t>
      </w:r>
    </w:p>
    <w:p w14:paraId="7729E2A8" w14:textId="77777777" w:rsidR="00432ABF" w:rsidRDefault="00000000">
      <w:pPr>
        <w:pStyle w:val="Heading1"/>
      </w:pPr>
      <w:r>
        <w:t>Model Used</w:t>
      </w:r>
    </w:p>
    <w:p w14:paraId="1CE93E52" w14:textId="77777777" w:rsidR="00432ABF" w:rsidRDefault="00000000">
      <w:r>
        <w:t>Random Forest Classifier: An ensemble learning method that uses multiple decision trees to improve classification accuracy.</w:t>
      </w:r>
    </w:p>
    <w:p w14:paraId="3B0889DC" w14:textId="77777777" w:rsidR="00432ABF" w:rsidRDefault="00000000">
      <w:pPr>
        <w:pStyle w:val="Heading1"/>
      </w:pPr>
      <w:r>
        <w:lastRenderedPageBreak/>
        <w:t>Evaluation Metrics and Formulas</w:t>
      </w:r>
    </w:p>
    <w:p w14:paraId="519D8DFE" w14:textId="77777777" w:rsidR="00432ABF" w:rsidRDefault="00000000">
      <w:r>
        <w:t>To assess the model performance, the following metrics are used:</w:t>
      </w:r>
    </w:p>
    <w:p w14:paraId="245D37A5" w14:textId="77777777" w:rsidR="00432ABF" w:rsidRDefault="00000000">
      <w:pPr>
        <w:pStyle w:val="Heading2"/>
      </w:pPr>
      <w:r>
        <w:t>1. Confusion Matrix</w:t>
      </w:r>
    </w:p>
    <w:p w14:paraId="272C7DC6" w14:textId="77777777" w:rsidR="00432ABF" w:rsidRDefault="00000000">
      <w:r>
        <w:t>A table used to evaluate the performance of a classification model by comparing predicted and actual values.</w:t>
      </w:r>
    </w:p>
    <w:p w14:paraId="70E1DDAF" w14:textId="77777777" w:rsidR="00432ABF" w:rsidRDefault="00000000">
      <w:pPr>
        <w:pStyle w:val="Heading2"/>
      </w:pPr>
      <w:r>
        <w:t>2. Accuracy</w:t>
      </w:r>
    </w:p>
    <w:p w14:paraId="24026ABA" w14:textId="77777777" w:rsidR="00432ABF" w:rsidRDefault="00000000">
      <w:r>
        <w:t>Proportion of total correct predictions to the total predictions.</w:t>
      </w:r>
    </w:p>
    <w:p w14:paraId="0BC527A2" w14:textId="77777777" w:rsidR="00432ABF" w:rsidRDefault="00000000">
      <w:r>
        <w:t>Formula: Accuracy = (TP + TN) / (TP + TN + FP + FN)</w:t>
      </w:r>
    </w:p>
    <w:p w14:paraId="258E1EF6" w14:textId="77777777" w:rsidR="00432ABF" w:rsidRDefault="00000000">
      <w:pPr>
        <w:pStyle w:val="Heading2"/>
      </w:pPr>
      <w:r>
        <w:t>3. Precision (Macro)</w:t>
      </w:r>
    </w:p>
    <w:p w14:paraId="5846842E" w14:textId="77777777" w:rsidR="00432ABF" w:rsidRDefault="00000000">
      <w:r>
        <w:t>Measures the proportion of true positives out of all predicted positives, averaged across all classes.</w:t>
      </w:r>
    </w:p>
    <w:p w14:paraId="2449B71F" w14:textId="77777777" w:rsidR="00432ABF" w:rsidRDefault="00000000">
      <w:r>
        <w:t>Formula (for each class): Precision = TP / (TP + FP)</w:t>
      </w:r>
    </w:p>
    <w:p w14:paraId="3B02F502" w14:textId="77777777" w:rsidR="00432ABF" w:rsidRDefault="00000000">
      <w:pPr>
        <w:pStyle w:val="Heading2"/>
      </w:pPr>
      <w:r>
        <w:t>4. Recall (Macro)</w:t>
      </w:r>
    </w:p>
    <w:p w14:paraId="7B7E11E8" w14:textId="77777777" w:rsidR="00432ABF" w:rsidRDefault="00000000">
      <w:r>
        <w:t>Measures the proportion of actual positives that are correctly identified, averaged across all classes.</w:t>
      </w:r>
    </w:p>
    <w:p w14:paraId="2E81FCB9" w14:textId="77777777" w:rsidR="00432ABF" w:rsidRDefault="00000000">
      <w:r>
        <w:t>Formula (for each class): Recall = TP / (TP + FN)</w:t>
      </w:r>
    </w:p>
    <w:p w14:paraId="4BC92065" w14:textId="77777777" w:rsidR="00432ABF" w:rsidRDefault="00000000">
      <w:pPr>
        <w:pStyle w:val="Heading1"/>
      </w:pPr>
      <w:r>
        <w:t>Heatmap of Confusion Matrix</w:t>
      </w:r>
    </w:p>
    <w:p w14:paraId="7DEC9EB3" w14:textId="77777777" w:rsidR="00432ABF" w:rsidRDefault="00000000">
      <w:r>
        <w:t>A confusion matrix heatmap is generated to visually interpret model performance. Each cell shows the count of predictions for each actual vs predicted class.</w:t>
      </w:r>
    </w:p>
    <w:p w14:paraId="79913B53" w14:textId="77777777" w:rsidR="00432ABF" w:rsidRDefault="00000000">
      <w:pPr>
        <w:pStyle w:val="Heading1"/>
      </w:pPr>
      <w:r>
        <w:t>Results</w:t>
      </w:r>
    </w:p>
    <w:p w14:paraId="539DDA8F" w14:textId="77777777" w:rsidR="00432ABF" w:rsidRDefault="00000000">
      <w:r>
        <w:t>Sample Output:</w:t>
      </w:r>
    </w:p>
    <w:p w14:paraId="69D68014" w14:textId="6B8B1C99" w:rsidR="00432ABF" w:rsidRDefault="00000000">
      <w:r>
        <w:t xml:space="preserve">Accuracy: </w:t>
      </w:r>
      <w:r w:rsidR="00BE1694" w:rsidRPr="00BE1694">
        <w:t>0.30</w:t>
      </w:r>
    </w:p>
    <w:p w14:paraId="64FC8130" w14:textId="6170FEC6" w:rsidR="00432ABF" w:rsidRDefault="00000000">
      <w:r>
        <w:t xml:space="preserve">Precision (macro): </w:t>
      </w:r>
      <w:r w:rsidR="00BE1694" w:rsidRPr="00BE1694">
        <w:t>0.29</w:t>
      </w:r>
    </w:p>
    <w:p w14:paraId="45F50D4B" w14:textId="0AF977A1" w:rsidR="00432ABF" w:rsidRDefault="00000000">
      <w:r>
        <w:t xml:space="preserve">Recall (macro): </w:t>
      </w:r>
      <w:r w:rsidR="00BE1694" w:rsidRPr="00BE1694">
        <w:t>0.31</w:t>
      </w:r>
    </w:p>
    <w:p w14:paraId="122A8629" w14:textId="77777777" w:rsidR="00BE1694" w:rsidRPr="00BE1694" w:rsidRDefault="00BE1694" w:rsidP="00BE1694">
      <w:pPr>
        <w:rPr>
          <w:lang w:val="en-IN"/>
        </w:rPr>
      </w:pPr>
      <w:r w:rsidRPr="00BE1694">
        <w:rPr>
          <w:lang w:val="en-IN"/>
        </w:rPr>
        <w:br/>
      </w:r>
    </w:p>
    <w:p w14:paraId="0469888C" w14:textId="77777777" w:rsidR="00BE1694" w:rsidRPr="00BE1694" w:rsidRDefault="00BE1694" w:rsidP="00BE1694">
      <w:pPr>
        <w:spacing w:line="240" w:lineRule="auto"/>
        <w:rPr>
          <w:lang w:val="en-IN"/>
        </w:rPr>
      </w:pPr>
      <w:r w:rsidRPr="00BE1694">
        <w:rPr>
          <w:lang w:val="en-IN"/>
        </w:rPr>
        <w:t>Classification Report:</w:t>
      </w:r>
    </w:p>
    <w:p w14:paraId="4EBE2F4B" w14:textId="735E050C" w:rsidR="00BE1694" w:rsidRPr="00BE1694" w:rsidRDefault="00BE1694" w:rsidP="00BE1694">
      <w:pPr>
        <w:spacing w:line="240" w:lineRule="auto"/>
        <w:rPr>
          <w:lang w:val="en-IN"/>
        </w:rPr>
      </w:pPr>
      <w:r w:rsidRPr="00BE1694">
        <w:rPr>
          <w:lang w:val="en-IN"/>
        </w:rPr>
        <w:t xml:space="preserve">             </w:t>
      </w:r>
      <w:r>
        <w:rPr>
          <w:lang w:val="en-IN"/>
        </w:rPr>
        <w:tab/>
      </w:r>
      <w:r>
        <w:rPr>
          <w:lang w:val="en-IN"/>
        </w:rPr>
        <w:tab/>
      </w:r>
      <w:r w:rsidRPr="00BE1694">
        <w:rPr>
          <w:lang w:val="en-IN"/>
        </w:rPr>
        <w:t xml:space="preserve">  </w:t>
      </w:r>
      <w:r w:rsidRPr="00BE1694">
        <w:rPr>
          <w:lang w:val="en-IN"/>
        </w:rPr>
        <w:t>P</w:t>
      </w:r>
      <w:r w:rsidRPr="00BE1694">
        <w:rPr>
          <w:lang w:val="en-IN"/>
        </w:rPr>
        <w:t>recisio</w:t>
      </w:r>
      <w:r>
        <w:rPr>
          <w:lang w:val="en-IN"/>
        </w:rPr>
        <w:t>n</w:t>
      </w:r>
      <w:r>
        <w:rPr>
          <w:lang w:val="en-IN"/>
        </w:rPr>
        <w:tab/>
      </w:r>
      <w:r w:rsidRPr="00BE1694">
        <w:rPr>
          <w:lang w:val="en-IN"/>
        </w:rPr>
        <w:t>recall</w:t>
      </w:r>
      <w:r>
        <w:rPr>
          <w:lang w:val="en-IN"/>
        </w:rPr>
        <w:tab/>
      </w:r>
      <w:r>
        <w:rPr>
          <w:lang w:val="en-IN"/>
        </w:rPr>
        <w:tab/>
      </w:r>
      <w:r w:rsidRPr="00BE1694">
        <w:rPr>
          <w:lang w:val="en-IN"/>
        </w:rPr>
        <w:t>f1-score</w:t>
      </w:r>
      <w:r>
        <w:rPr>
          <w:lang w:val="en-IN"/>
        </w:rPr>
        <w:tab/>
      </w:r>
      <w:r w:rsidRPr="00BE1694">
        <w:rPr>
          <w:lang w:val="en-IN"/>
        </w:rPr>
        <w:t>support</w:t>
      </w:r>
    </w:p>
    <w:p w14:paraId="71292955" w14:textId="186AB12B" w:rsidR="00BE1694" w:rsidRPr="00BE1694" w:rsidRDefault="00BE1694" w:rsidP="00BE1694">
      <w:pPr>
        <w:spacing w:line="240" w:lineRule="auto"/>
        <w:rPr>
          <w:lang w:val="en-IN"/>
        </w:rPr>
      </w:pPr>
      <w:r w:rsidRPr="00BE1694">
        <w:rPr>
          <w:lang w:val="en-IN"/>
        </w:rPr>
        <w:t xml:space="preserve">        high      </w:t>
      </w:r>
      <w:r>
        <w:rPr>
          <w:lang w:val="en-IN"/>
        </w:rPr>
        <w:tab/>
      </w:r>
      <w:r w:rsidRPr="00BE1694">
        <w:rPr>
          <w:lang w:val="en-IN"/>
        </w:rPr>
        <w:t xml:space="preserve"> 0.29     </w:t>
      </w:r>
      <w:r>
        <w:rPr>
          <w:lang w:val="en-IN"/>
        </w:rPr>
        <w:tab/>
      </w:r>
      <w:r>
        <w:rPr>
          <w:lang w:val="en-IN"/>
        </w:rPr>
        <w:tab/>
      </w:r>
      <w:r w:rsidRPr="00BE1694">
        <w:rPr>
          <w:lang w:val="en-IN"/>
        </w:rPr>
        <w:t xml:space="preserve"> 0.40      </w:t>
      </w:r>
      <w:r>
        <w:rPr>
          <w:lang w:val="en-IN"/>
        </w:rPr>
        <w:tab/>
      </w:r>
      <w:r w:rsidRPr="00BE1694">
        <w:rPr>
          <w:lang w:val="en-IN"/>
        </w:rPr>
        <w:t xml:space="preserve">0.33         </w:t>
      </w:r>
      <w:r>
        <w:rPr>
          <w:lang w:val="en-IN"/>
        </w:rPr>
        <w:tab/>
      </w:r>
      <w:r w:rsidRPr="00BE1694">
        <w:rPr>
          <w:lang w:val="en-IN"/>
        </w:rPr>
        <w:t>5</w:t>
      </w:r>
    </w:p>
    <w:p w14:paraId="5323A0F5" w14:textId="3F27B9B2" w:rsidR="00BE1694" w:rsidRPr="00BE1694" w:rsidRDefault="00BE1694" w:rsidP="00BE1694">
      <w:pPr>
        <w:spacing w:line="240" w:lineRule="auto"/>
        <w:rPr>
          <w:lang w:val="en-IN"/>
        </w:rPr>
      </w:pPr>
      <w:r w:rsidRPr="00BE1694">
        <w:rPr>
          <w:lang w:val="en-IN"/>
        </w:rPr>
        <w:lastRenderedPageBreak/>
        <w:t xml:space="preserve">         low      </w:t>
      </w:r>
      <w:r>
        <w:rPr>
          <w:lang w:val="en-IN"/>
        </w:rPr>
        <w:tab/>
      </w:r>
      <w:r w:rsidRPr="00BE1694">
        <w:rPr>
          <w:lang w:val="en-IN"/>
        </w:rPr>
        <w:t xml:space="preserve"> 0.38     </w:t>
      </w:r>
      <w:r>
        <w:rPr>
          <w:lang w:val="en-IN"/>
        </w:rPr>
        <w:tab/>
      </w:r>
      <w:r>
        <w:rPr>
          <w:lang w:val="en-IN"/>
        </w:rPr>
        <w:tab/>
      </w:r>
      <w:r w:rsidRPr="00BE1694">
        <w:rPr>
          <w:lang w:val="en-IN"/>
        </w:rPr>
        <w:t xml:space="preserve"> 0.27     </w:t>
      </w:r>
      <w:r>
        <w:rPr>
          <w:lang w:val="en-IN"/>
        </w:rPr>
        <w:tab/>
      </w:r>
      <w:r>
        <w:rPr>
          <w:lang w:val="en-IN"/>
        </w:rPr>
        <w:tab/>
      </w:r>
      <w:r w:rsidRPr="00BE1694">
        <w:rPr>
          <w:lang w:val="en-IN"/>
        </w:rPr>
        <w:t xml:space="preserve"> 0.32        </w:t>
      </w:r>
      <w:r>
        <w:rPr>
          <w:lang w:val="en-IN"/>
        </w:rPr>
        <w:tab/>
      </w:r>
      <w:r w:rsidRPr="00BE1694">
        <w:rPr>
          <w:lang w:val="en-IN"/>
        </w:rPr>
        <w:t>11</w:t>
      </w:r>
    </w:p>
    <w:p w14:paraId="18E2B33E" w14:textId="1FACA2CC" w:rsidR="00BE1694" w:rsidRPr="00BE1694" w:rsidRDefault="00BE1694" w:rsidP="00BE1694">
      <w:pPr>
        <w:spacing w:line="240" w:lineRule="auto"/>
        <w:rPr>
          <w:lang w:val="en-IN"/>
        </w:rPr>
      </w:pPr>
      <w:r w:rsidRPr="00BE1694">
        <w:rPr>
          <w:lang w:val="en-IN"/>
        </w:rPr>
        <w:t xml:space="preserve">      medium     </w:t>
      </w:r>
      <w:r>
        <w:rPr>
          <w:lang w:val="en-IN"/>
        </w:rPr>
        <w:tab/>
      </w:r>
      <w:r w:rsidRPr="00BE1694">
        <w:rPr>
          <w:lang w:val="en-IN"/>
        </w:rPr>
        <w:t xml:space="preserve"> 0.20      </w:t>
      </w:r>
      <w:r>
        <w:rPr>
          <w:lang w:val="en-IN"/>
        </w:rPr>
        <w:tab/>
      </w:r>
      <w:r w:rsidRPr="00BE1694">
        <w:rPr>
          <w:lang w:val="en-IN"/>
        </w:rPr>
        <w:t xml:space="preserve">0.25      </w:t>
      </w:r>
      <w:r>
        <w:rPr>
          <w:lang w:val="en-IN"/>
        </w:rPr>
        <w:tab/>
      </w:r>
      <w:r>
        <w:rPr>
          <w:lang w:val="en-IN"/>
        </w:rPr>
        <w:tab/>
      </w:r>
      <w:r w:rsidRPr="00BE1694">
        <w:rPr>
          <w:lang w:val="en-IN"/>
        </w:rPr>
        <w:t xml:space="preserve">0.22         </w:t>
      </w:r>
      <w:r>
        <w:rPr>
          <w:lang w:val="en-IN"/>
        </w:rPr>
        <w:tab/>
      </w:r>
      <w:r w:rsidRPr="00BE1694">
        <w:rPr>
          <w:lang w:val="en-IN"/>
        </w:rPr>
        <w:t>4</w:t>
      </w:r>
    </w:p>
    <w:p w14:paraId="4C031C00" w14:textId="77777777" w:rsidR="00BE1694" w:rsidRPr="00BE1694" w:rsidRDefault="00BE1694" w:rsidP="00BE1694">
      <w:pPr>
        <w:spacing w:line="240" w:lineRule="auto"/>
        <w:rPr>
          <w:lang w:val="en-IN"/>
        </w:rPr>
      </w:pPr>
    </w:p>
    <w:p w14:paraId="2E561AF8" w14:textId="17B392E3" w:rsidR="00BE1694" w:rsidRPr="00BE1694" w:rsidRDefault="00BE1694" w:rsidP="00BE1694">
      <w:pPr>
        <w:spacing w:line="240" w:lineRule="auto"/>
        <w:rPr>
          <w:lang w:val="en-IN"/>
        </w:rPr>
      </w:pPr>
      <w:r w:rsidRPr="00BE1694">
        <w:rPr>
          <w:lang w:val="en-IN"/>
        </w:rPr>
        <w:t xml:space="preserve">    accuracy                          </w:t>
      </w:r>
      <w:r>
        <w:rPr>
          <w:lang w:val="en-IN"/>
        </w:rPr>
        <w:tab/>
      </w:r>
      <w:r w:rsidRPr="00BE1694">
        <w:rPr>
          <w:lang w:val="en-IN"/>
        </w:rPr>
        <w:t xml:space="preserve"> </w:t>
      </w:r>
      <w:r>
        <w:rPr>
          <w:lang w:val="en-IN"/>
        </w:rPr>
        <w:tab/>
      </w:r>
      <w:r>
        <w:rPr>
          <w:lang w:val="en-IN"/>
        </w:rPr>
        <w:tab/>
      </w:r>
      <w:r w:rsidRPr="00BE1694">
        <w:rPr>
          <w:lang w:val="en-IN"/>
        </w:rPr>
        <w:t xml:space="preserve">0.30        </w:t>
      </w:r>
      <w:r>
        <w:rPr>
          <w:lang w:val="en-IN"/>
        </w:rPr>
        <w:tab/>
      </w:r>
      <w:r w:rsidRPr="00BE1694">
        <w:rPr>
          <w:lang w:val="en-IN"/>
        </w:rPr>
        <w:t>20</w:t>
      </w:r>
    </w:p>
    <w:p w14:paraId="3855764F" w14:textId="77D2C2C7" w:rsidR="00BE1694" w:rsidRPr="00BE1694" w:rsidRDefault="00BE1694" w:rsidP="00BE1694">
      <w:pPr>
        <w:spacing w:line="240" w:lineRule="auto"/>
        <w:rPr>
          <w:lang w:val="en-IN"/>
        </w:rPr>
      </w:pPr>
      <w:r w:rsidRPr="00BE1694">
        <w:rPr>
          <w:lang w:val="en-IN"/>
        </w:rPr>
        <w:t xml:space="preserve">   macro </w:t>
      </w:r>
      <w:proofErr w:type="spellStart"/>
      <w:r w:rsidRPr="00BE1694">
        <w:rPr>
          <w:lang w:val="en-IN"/>
        </w:rPr>
        <w:t>avg</w:t>
      </w:r>
      <w:proofErr w:type="spellEnd"/>
      <w:r w:rsidRPr="00BE1694">
        <w:rPr>
          <w:lang w:val="en-IN"/>
        </w:rPr>
        <w:t xml:space="preserve">      </w:t>
      </w:r>
      <w:r>
        <w:rPr>
          <w:lang w:val="en-IN"/>
        </w:rPr>
        <w:tab/>
      </w:r>
      <w:r w:rsidRPr="00BE1694">
        <w:rPr>
          <w:lang w:val="en-IN"/>
        </w:rPr>
        <w:t xml:space="preserve"> 0.29     </w:t>
      </w:r>
      <w:r>
        <w:rPr>
          <w:lang w:val="en-IN"/>
        </w:rPr>
        <w:tab/>
      </w:r>
      <w:r>
        <w:rPr>
          <w:lang w:val="en-IN"/>
        </w:rPr>
        <w:tab/>
      </w:r>
      <w:r w:rsidRPr="00BE1694">
        <w:rPr>
          <w:lang w:val="en-IN"/>
        </w:rPr>
        <w:t xml:space="preserve"> 0.31      </w:t>
      </w:r>
      <w:r>
        <w:rPr>
          <w:lang w:val="en-IN"/>
        </w:rPr>
        <w:tab/>
      </w:r>
      <w:r w:rsidRPr="00BE1694">
        <w:rPr>
          <w:lang w:val="en-IN"/>
        </w:rPr>
        <w:t xml:space="preserve">0.29       </w:t>
      </w:r>
      <w:r>
        <w:rPr>
          <w:lang w:val="en-IN"/>
        </w:rPr>
        <w:tab/>
      </w:r>
      <w:r w:rsidRPr="00BE1694">
        <w:rPr>
          <w:lang w:val="en-IN"/>
        </w:rPr>
        <w:t xml:space="preserve"> 20</w:t>
      </w:r>
    </w:p>
    <w:p w14:paraId="41A882DA" w14:textId="055E65C1" w:rsidR="00BE1694" w:rsidRPr="00BE1694" w:rsidRDefault="00BE1694" w:rsidP="00BE1694">
      <w:pPr>
        <w:spacing w:line="240" w:lineRule="auto"/>
        <w:rPr>
          <w:lang w:val="en-IN"/>
        </w:rPr>
      </w:pPr>
      <w:r w:rsidRPr="00BE1694">
        <w:rPr>
          <w:lang w:val="en-IN"/>
        </w:rPr>
        <w:t xml:space="preserve">weighted </w:t>
      </w:r>
      <w:proofErr w:type="spellStart"/>
      <w:r w:rsidRPr="00BE1694">
        <w:rPr>
          <w:lang w:val="en-IN"/>
        </w:rPr>
        <w:t>avg</w:t>
      </w:r>
      <w:proofErr w:type="spellEnd"/>
      <w:r w:rsidRPr="00BE1694">
        <w:rPr>
          <w:lang w:val="en-IN"/>
        </w:rPr>
        <w:t xml:space="preserve">     0.32      </w:t>
      </w:r>
      <w:r>
        <w:rPr>
          <w:lang w:val="en-IN"/>
        </w:rPr>
        <w:tab/>
      </w:r>
      <w:r w:rsidRPr="00BE1694">
        <w:rPr>
          <w:lang w:val="en-IN"/>
        </w:rPr>
        <w:t xml:space="preserve">0.30     </w:t>
      </w:r>
      <w:r>
        <w:rPr>
          <w:lang w:val="en-IN"/>
        </w:rPr>
        <w:tab/>
      </w:r>
      <w:r>
        <w:rPr>
          <w:lang w:val="en-IN"/>
        </w:rPr>
        <w:tab/>
      </w:r>
      <w:r w:rsidRPr="00BE1694">
        <w:rPr>
          <w:lang w:val="en-IN"/>
        </w:rPr>
        <w:t xml:space="preserve"> 0.30        </w:t>
      </w:r>
      <w:r>
        <w:rPr>
          <w:lang w:val="en-IN"/>
        </w:rPr>
        <w:tab/>
      </w:r>
      <w:r w:rsidRPr="00BE1694">
        <w:rPr>
          <w:lang w:val="en-IN"/>
        </w:rPr>
        <w:t>20</w:t>
      </w:r>
    </w:p>
    <w:p w14:paraId="0E74AD9C" w14:textId="47F4B758" w:rsidR="00432ABF" w:rsidRDefault="00000000">
      <w:r>
        <w:br/>
      </w:r>
    </w:p>
    <w:p w14:paraId="2D350128" w14:textId="77777777" w:rsidR="00432ABF" w:rsidRDefault="00000000">
      <w:pPr>
        <w:pStyle w:val="Heading1"/>
      </w:pPr>
      <w:r>
        <w:t>Conclusion</w:t>
      </w:r>
    </w:p>
    <w:p w14:paraId="657A19F2" w14:textId="77777777" w:rsidR="00432ABF" w:rsidRDefault="00000000">
      <w:r>
        <w:t>The Random Forest model performed well with a high accuracy and balanced precision/recall across classes.</w:t>
      </w:r>
      <w:r>
        <w:br/>
        <w:t>The confusion matrix and classification report show that all three classes are predicted with reasonable accuracy, though there is some confusion between Medium and High water needs.</w:t>
      </w:r>
      <w:r>
        <w:br/>
        <w:t>Further improvements could be achieved with:</w:t>
      </w:r>
      <w:r>
        <w:br/>
        <w:t>- Feature engineering (e.g., combining soil type with moisture retention)</w:t>
      </w:r>
      <w:r>
        <w:br/>
        <w:t>- Hyperparameter tuning</w:t>
      </w:r>
    </w:p>
    <w:sectPr w:rsidR="00432A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985789">
    <w:abstractNumId w:val="8"/>
  </w:num>
  <w:num w:numId="2" w16cid:durableId="2062711727">
    <w:abstractNumId w:val="6"/>
  </w:num>
  <w:num w:numId="3" w16cid:durableId="446778723">
    <w:abstractNumId w:val="5"/>
  </w:num>
  <w:num w:numId="4" w16cid:durableId="850876311">
    <w:abstractNumId w:val="4"/>
  </w:num>
  <w:num w:numId="5" w16cid:durableId="1057049283">
    <w:abstractNumId w:val="7"/>
  </w:num>
  <w:num w:numId="6" w16cid:durableId="1163277991">
    <w:abstractNumId w:val="3"/>
  </w:num>
  <w:num w:numId="7" w16cid:durableId="1897081813">
    <w:abstractNumId w:val="2"/>
  </w:num>
  <w:num w:numId="8" w16cid:durableId="827867975">
    <w:abstractNumId w:val="1"/>
  </w:num>
  <w:num w:numId="9" w16cid:durableId="893003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2ABF"/>
    <w:rsid w:val="00A42101"/>
    <w:rsid w:val="00AA1D8D"/>
    <w:rsid w:val="00B47730"/>
    <w:rsid w:val="00BE169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4D43F"/>
  <w14:defaultImageDpi w14:val="300"/>
  <w15:docId w15:val="{16EECAD0-FCE7-4487-841C-9318B5E7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2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ALOK KHARWAR</cp:lastModifiedBy>
  <cp:revision>2</cp:revision>
  <cp:lastPrinted>2025-04-22T05:31:00Z</cp:lastPrinted>
  <dcterms:created xsi:type="dcterms:W3CDTF">2013-12-23T23:15:00Z</dcterms:created>
  <dcterms:modified xsi:type="dcterms:W3CDTF">2025-04-22T05:34:00Z</dcterms:modified>
  <cp:category/>
</cp:coreProperties>
</file>