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8A16D" w14:textId="68B5BE7C" w:rsidR="00B54F8E" w:rsidRPr="0050773C" w:rsidRDefault="00EA7915" w:rsidP="00B54F8E">
      <w:pPr>
        <w:rPr>
          <w:b/>
          <w:sz w:val="52"/>
        </w:rPr>
      </w:pPr>
      <w:r>
        <w:rPr>
          <w:noProof/>
        </w:rPr>
        <mc:AlternateContent>
          <mc:Choice Requires="wps">
            <w:drawing>
              <wp:anchor distT="0" distB="0" distL="114300" distR="114300" simplePos="0" relativeHeight="251657728" behindDoc="0" locked="0" layoutInCell="0" allowOverlap="1" wp14:anchorId="7CA8A71C" wp14:editId="1B9BFCAD">
                <wp:simplePos x="0" y="0"/>
                <wp:positionH relativeFrom="column">
                  <wp:posOffset>4434840</wp:posOffset>
                </wp:positionH>
                <wp:positionV relativeFrom="paragraph">
                  <wp:posOffset>182880</wp:posOffset>
                </wp:positionV>
                <wp:extent cx="1280160" cy="457200"/>
                <wp:effectExtent l="5715" t="11430" r="9525"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457200"/>
                        </a:xfrm>
                        <a:prstGeom prst="rect">
                          <a:avLst/>
                        </a:prstGeom>
                        <a:solidFill>
                          <a:srgbClr val="FFFFFF"/>
                        </a:solidFill>
                        <a:ln w="9525">
                          <a:solidFill>
                            <a:srgbClr val="000000"/>
                          </a:solidFill>
                          <a:miter lim="800000"/>
                          <a:headEnd/>
                          <a:tailEnd/>
                        </a:ln>
                      </wps:spPr>
                      <wps:txbx>
                        <w:txbxContent>
                          <w:p w14:paraId="7CA8A737" w14:textId="77777777" w:rsidR="005D5033" w:rsidRDefault="005D5033" w:rsidP="00B54F8E">
                            <w:pPr>
                              <w:rPr>
                                <w:b/>
                                <w:sz w:val="48"/>
                              </w:rPr>
                            </w:pPr>
                            <w:r>
                              <w:rPr>
                                <w:b/>
                                <w:sz w:val="48"/>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8A71C" id="_x0000_t202" coordsize="21600,21600" o:spt="202" path="m,l,21600r21600,l21600,xe">
                <v:stroke joinstyle="miter"/>
                <v:path gradientshapeok="t" o:connecttype="rect"/>
              </v:shapetype>
              <v:shape id="Text Box 2" o:spid="_x0000_s1026" type="#_x0000_t202" style="position:absolute;margin-left:349.2pt;margin-top:14.4pt;width:100.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" o:allowincell="f">
                <v:textbox>
                  <w:txbxContent>
                    <w:p w14:paraId="7CA8A737" w14:textId="77777777" w:rsidR="005D5033" w:rsidRDefault="005D5033" w:rsidP="00B54F8E">
                      <w:pPr>
                        <w:rPr>
                          <w:b/>
                          <w:sz w:val="48"/>
                        </w:rPr>
                      </w:pPr>
                      <w:r>
                        <w:rPr>
                          <w:b/>
                          <w:sz w:val="48"/>
                        </w:rPr>
                        <w:t>DRAFT</w:t>
                      </w:r>
                    </w:p>
                  </w:txbxContent>
                </v:textbox>
              </v:shape>
            </w:pict>
          </mc:Fallback>
        </mc:AlternateContent>
      </w:r>
    </w:p>
    <w:p w14:paraId="7CA8A16E" w14:textId="77777777" w:rsidR="00B54F8E" w:rsidRPr="0050773C" w:rsidRDefault="00B54F8E" w:rsidP="00B54F8E">
      <w:pPr>
        <w:pStyle w:val="Title"/>
        <w:tabs>
          <w:tab w:val="left" w:pos="1728"/>
        </w:tabs>
        <w:jc w:val="left"/>
        <w:rPr>
          <w:sz w:val="52"/>
          <w:u w:val="none"/>
        </w:rPr>
      </w:pPr>
      <w:r w:rsidRPr="0050773C">
        <w:rPr>
          <w:sz w:val="52"/>
          <w:u w:val="none"/>
        </w:rPr>
        <w:tab/>
      </w:r>
      <w:r w:rsidR="007870E9">
        <w:rPr>
          <w:sz w:val="52"/>
          <w:u w:val="none"/>
        </w:rPr>
        <w:t xml:space="preserve"> </w:t>
      </w:r>
    </w:p>
    <w:p w14:paraId="7CA8A16F" w14:textId="77777777" w:rsidR="00B54F8E" w:rsidRDefault="00B54F8E" w:rsidP="00B54F8E">
      <w:pPr>
        <w:pStyle w:val="Title"/>
        <w:rPr>
          <w:sz w:val="52"/>
        </w:rPr>
      </w:pPr>
    </w:p>
    <w:p w14:paraId="7CA8A170" w14:textId="77777777" w:rsidR="00B54F8E" w:rsidRDefault="00B54F8E" w:rsidP="00B54F8E">
      <w:pPr>
        <w:pStyle w:val="Title"/>
        <w:rPr>
          <w:sz w:val="52"/>
        </w:rPr>
      </w:pPr>
      <w:bookmarkStart w:id="0" w:name="_GoBack"/>
      <w:bookmarkEnd w:id="0"/>
    </w:p>
    <w:p w14:paraId="7CA8A171" w14:textId="24442945" w:rsidR="00B54F8E" w:rsidRDefault="00A85874" w:rsidP="00B54F8E">
      <w:pPr>
        <w:pStyle w:val="Title"/>
        <w:rPr>
          <w:sz w:val="52"/>
        </w:rPr>
      </w:pPr>
      <w:r>
        <w:rPr>
          <w:sz w:val="52"/>
        </w:rPr>
        <w:t>Database Coding Standard</w:t>
      </w:r>
    </w:p>
    <w:p w14:paraId="7CA8A172" w14:textId="77777777" w:rsidR="00B54F8E" w:rsidRDefault="00B54F8E" w:rsidP="00B54F8E"/>
    <w:p w14:paraId="7CA8A174" w14:textId="77777777" w:rsidR="00B54F8E" w:rsidRDefault="00B54F8E" w:rsidP="00B54F8E">
      <w:pPr>
        <w:rPr>
          <w:b/>
          <w:sz w:val="36"/>
        </w:rPr>
      </w:pPr>
    </w:p>
    <w:p w14:paraId="7CA8A175" w14:textId="77777777" w:rsidR="00B54F8E" w:rsidRDefault="00A51A59" w:rsidP="00B54F8E">
      <w:pPr>
        <w:jc w:val="center"/>
        <w:rPr>
          <w:b/>
          <w:sz w:val="28"/>
        </w:rPr>
      </w:pPr>
      <w:r>
        <w:fldChar w:fldCharType="begin"/>
      </w:r>
      <w:r>
        <w:instrText xml:space="preserve"> DOCPROPERTY "Project Number"  \* MERGEFORMAT </w:instrText>
      </w:r>
      <w:r>
        <w:fldChar w:fldCharType="end"/>
      </w:r>
    </w:p>
    <w:p w14:paraId="7CA8A176" w14:textId="77777777" w:rsidR="00B54F8E" w:rsidRDefault="00B54F8E" w:rsidP="00B54F8E">
      <w:pPr>
        <w:jc w:val="center"/>
        <w:rPr>
          <w:b/>
          <w:sz w:val="28"/>
        </w:rPr>
      </w:pPr>
    </w:p>
    <w:p w14:paraId="7CA8A178" w14:textId="77777777" w:rsidR="00B54F8E" w:rsidRDefault="00B54F8E" w:rsidP="00B54F8E">
      <w:pPr>
        <w:pStyle w:val="Header"/>
        <w:tabs>
          <w:tab w:val="clear" w:pos="4320"/>
          <w:tab w:val="clear" w:pos="8640"/>
        </w:tabs>
      </w:pPr>
    </w:p>
    <w:p w14:paraId="7CA8A179" w14:textId="77777777" w:rsidR="00B54F8E" w:rsidRDefault="00B54F8E" w:rsidP="00B54F8E"/>
    <w:p w14:paraId="7CA8A17A" w14:textId="77777777" w:rsidR="00B54F8E" w:rsidRDefault="00B54F8E" w:rsidP="00B54F8E"/>
    <w:p w14:paraId="7CA8A17B" w14:textId="65F00EDC" w:rsidR="00B54F8E" w:rsidRDefault="00B54F8E" w:rsidP="00B54F8E">
      <w:pPr>
        <w:pStyle w:val="Heading5"/>
        <w:rPr>
          <w:sz w:val="44"/>
        </w:rPr>
      </w:pPr>
      <w:r>
        <w:rPr>
          <w:sz w:val="44"/>
        </w:rPr>
        <w:tab/>
      </w:r>
      <w:r>
        <w:rPr>
          <w:sz w:val="44"/>
        </w:rPr>
        <w:tab/>
      </w:r>
      <w:r>
        <w:rPr>
          <w:sz w:val="44"/>
        </w:rPr>
        <w:tab/>
      </w:r>
    </w:p>
    <w:p w14:paraId="7CA8A17C" w14:textId="77777777" w:rsidR="00B54F8E" w:rsidRDefault="00B54F8E" w:rsidP="00B54F8E"/>
    <w:p w14:paraId="7CA8A17D" w14:textId="77777777" w:rsidR="00B54F8E" w:rsidRDefault="00B54F8E" w:rsidP="00B54F8E">
      <w:pPr>
        <w:rPr>
          <w:sz w:val="28"/>
        </w:rPr>
      </w:pPr>
    </w:p>
    <w:p w14:paraId="7CA8A17E" w14:textId="77777777" w:rsidR="00B54F8E" w:rsidRDefault="00B54F8E" w:rsidP="00B54F8E">
      <w:pPr>
        <w:rPr>
          <w:sz w:val="28"/>
        </w:rPr>
      </w:pPr>
    </w:p>
    <w:p w14:paraId="7CA8A17F" w14:textId="77777777" w:rsidR="00B54F8E" w:rsidRDefault="00B54F8E" w:rsidP="00B54F8E">
      <w:pPr>
        <w:rPr>
          <w:sz w:val="28"/>
        </w:rPr>
      </w:pPr>
    </w:p>
    <w:p w14:paraId="1BA8672E" w14:textId="7417746B" w:rsidR="00CC5641" w:rsidRDefault="00B54F8E" w:rsidP="00B54F8E">
      <w:pPr>
        <w:jc w:val="center"/>
        <w:rPr>
          <w:b/>
        </w:rPr>
      </w:pPr>
      <w:r>
        <w:t xml:space="preserve">Last Updated: </w:t>
      </w:r>
      <w:r w:rsidR="001D6D88">
        <w:fldChar w:fldCharType="begin"/>
      </w:r>
      <w:r w:rsidR="001D6D88">
        <w:instrText xml:space="preserve"> docproperty "Date Updated" \@ "MMMM d, yyyy" \* MERGEFORMAT </w:instrText>
      </w:r>
      <w:r w:rsidR="001D6D88">
        <w:fldChar w:fldCharType="separate"/>
      </w:r>
      <w:proofErr w:type="spellStart"/>
      <w:r w:rsidR="00A85874">
        <w:rPr>
          <w:b/>
        </w:rPr>
        <w:t>Sptember</w:t>
      </w:r>
      <w:proofErr w:type="spellEnd"/>
      <w:r w:rsidR="00A85874">
        <w:rPr>
          <w:b/>
        </w:rPr>
        <w:t xml:space="preserve"> 05</w:t>
      </w:r>
      <w:r w:rsidR="00CC5641">
        <w:rPr>
          <w:b/>
        </w:rPr>
        <w:t>, 2013</w:t>
      </w:r>
    </w:p>
    <w:p w14:paraId="7CA8A181" w14:textId="40677EB1" w:rsidR="00B54F8E" w:rsidRDefault="001D6D88" w:rsidP="00CC5641">
      <w:pPr>
        <w:jc w:val="center"/>
      </w:pPr>
      <w:r>
        <w:rPr>
          <w:b/>
        </w:rPr>
        <w:fldChar w:fldCharType="end"/>
      </w:r>
    </w:p>
    <w:p w14:paraId="7CA8A182" w14:textId="77777777" w:rsidR="00B54F8E" w:rsidRDefault="005E7C15" w:rsidP="00B54F8E">
      <w:pPr>
        <w:jc w:val="center"/>
      </w:pPr>
      <w:r>
        <w:t>Version: 0.</w:t>
      </w:r>
      <w:r w:rsidR="00B620AC">
        <w:t>1</w:t>
      </w:r>
    </w:p>
    <w:p w14:paraId="7CA8A183" w14:textId="77777777" w:rsidR="00B54F8E" w:rsidRDefault="00B54F8E" w:rsidP="00B54F8E">
      <w:pPr>
        <w:rPr>
          <w:sz w:val="32"/>
        </w:rPr>
      </w:pPr>
    </w:p>
    <w:p w14:paraId="7CA8A184" w14:textId="77777777" w:rsidR="00B54F8E" w:rsidRDefault="00B54F8E" w:rsidP="00B54F8E">
      <w:pPr>
        <w:rPr>
          <w:sz w:val="32"/>
        </w:rPr>
      </w:pPr>
    </w:p>
    <w:p w14:paraId="7CA8A185" w14:textId="77777777" w:rsidR="00B54F8E" w:rsidRDefault="00B54F8E" w:rsidP="00B54F8E">
      <w:pPr>
        <w:rPr>
          <w:sz w:val="32"/>
        </w:rPr>
      </w:pPr>
    </w:p>
    <w:p w14:paraId="7CA8A186" w14:textId="77777777" w:rsidR="00B54F8E" w:rsidRDefault="00B54F8E" w:rsidP="00B54F8E">
      <w:pPr>
        <w:rPr>
          <w:sz w:val="32"/>
        </w:rPr>
      </w:pPr>
    </w:p>
    <w:p w14:paraId="7CA8A187" w14:textId="77777777" w:rsidR="00B54F8E" w:rsidRDefault="00B54F8E" w:rsidP="00B54F8E">
      <w:pPr>
        <w:ind w:left="2880"/>
        <w:rPr>
          <w:rFonts w:cs="Arial"/>
          <w:b/>
          <w:bCs/>
          <w:sz w:val="28"/>
        </w:rPr>
      </w:pPr>
      <w:r>
        <w:rPr>
          <w:rFonts w:cs="Arial"/>
          <w:b/>
          <w:bCs/>
          <w:sz w:val="28"/>
        </w:rPr>
        <w:t xml:space="preserve">    </w:t>
      </w:r>
    </w:p>
    <w:p w14:paraId="7CA8A188" w14:textId="77777777" w:rsidR="00B54F8E" w:rsidRDefault="00B54F8E" w:rsidP="00B54F8E">
      <w:pPr>
        <w:ind w:left="2880"/>
        <w:rPr>
          <w:rFonts w:cs="Arial"/>
          <w:b/>
          <w:bCs/>
          <w:sz w:val="28"/>
        </w:rPr>
      </w:pPr>
    </w:p>
    <w:p w14:paraId="7CA8A189" w14:textId="77777777" w:rsidR="002B65C7" w:rsidRDefault="002B65C7" w:rsidP="00B54F8E">
      <w:pPr>
        <w:ind w:left="2880"/>
        <w:rPr>
          <w:rFonts w:cs="Arial"/>
          <w:b/>
          <w:bCs/>
          <w:sz w:val="28"/>
        </w:rPr>
      </w:pPr>
    </w:p>
    <w:p w14:paraId="7CA8A18A" w14:textId="77777777" w:rsidR="00B54F8E" w:rsidRDefault="00B54F8E" w:rsidP="00B54F8E">
      <w:pPr>
        <w:ind w:left="2880"/>
        <w:rPr>
          <w:rFonts w:cs="Arial"/>
          <w:b/>
          <w:bCs/>
          <w:sz w:val="28"/>
        </w:rPr>
      </w:pPr>
    </w:p>
    <w:p w14:paraId="7CA8A18B" w14:textId="77777777" w:rsidR="00B54F8E" w:rsidRDefault="00B54F8E" w:rsidP="00B54F8E">
      <w:pPr>
        <w:ind w:left="2880"/>
        <w:rPr>
          <w:rFonts w:cs="Arial"/>
          <w:b/>
          <w:bCs/>
          <w:sz w:val="28"/>
        </w:rPr>
      </w:pPr>
    </w:p>
    <w:p w14:paraId="7CA8A18C" w14:textId="2E9B5648" w:rsidR="00B54F8E" w:rsidRDefault="00B54F8E" w:rsidP="00B54F8E">
      <w:pPr>
        <w:ind w:left="2880"/>
        <w:rPr>
          <w:rFonts w:cs="Arial"/>
          <w:b/>
          <w:bCs/>
          <w:sz w:val="28"/>
        </w:rPr>
      </w:pPr>
      <w:r>
        <w:rPr>
          <w:rFonts w:cs="Arial"/>
          <w:b/>
          <w:bCs/>
          <w:sz w:val="28"/>
        </w:rPr>
        <w:t xml:space="preserve">  </w:t>
      </w:r>
    </w:p>
    <w:p w14:paraId="7CA8A18D" w14:textId="77777777" w:rsidR="00CA2B61" w:rsidRDefault="00B54F8E" w:rsidP="00B54F8E">
      <w:pPr>
        <w:rPr>
          <w:b/>
          <w:sz w:val="32"/>
        </w:rPr>
      </w:pPr>
      <w:r>
        <w:br w:type="page"/>
      </w:r>
      <w:r w:rsidR="00CA2B61">
        <w:rPr>
          <w:b/>
          <w:sz w:val="32"/>
        </w:rPr>
        <w:lastRenderedPageBreak/>
        <w:t>TABLE OF CONTENTS</w:t>
      </w:r>
    </w:p>
    <w:p w14:paraId="42D71207" w14:textId="77777777" w:rsidR="00F71D22" w:rsidRDefault="00995A33">
      <w:pPr>
        <w:pStyle w:val="TOC1"/>
        <w:tabs>
          <w:tab w:val="left" w:pos="440"/>
          <w:tab w:val="right" w:leader="dot" w:pos="10243"/>
        </w:tabs>
        <w:rPr>
          <w:rFonts w:asciiTheme="minorHAnsi" w:eastAsiaTheme="minorEastAsia" w:hAnsiTheme="minorHAnsi" w:cstheme="minorBidi"/>
          <w:b w:val="0"/>
          <w:bCs w:val="0"/>
          <w:caps w:val="0"/>
          <w:noProof/>
          <w:szCs w:val="22"/>
        </w:rPr>
      </w:pPr>
      <w:r>
        <w:fldChar w:fldCharType="begin"/>
      </w:r>
      <w:r w:rsidR="00CA2B61">
        <w:instrText xml:space="preserve"> TOC \o "1-4" </w:instrText>
      </w:r>
      <w:r>
        <w:fldChar w:fldCharType="separate"/>
      </w:r>
      <w:r w:rsidR="00F71D22">
        <w:rPr>
          <w:noProof/>
        </w:rPr>
        <w:t>1.</w:t>
      </w:r>
      <w:r w:rsidR="00F71D22">
        <w:rPr>
          <w:rFonts w:asciiTheme="minorHAnsi" w:eastAsiaTheme="minorEastAsia" w:hAnsiTheme="minorHAnsi" w:cstheme="minorBidi"/>
          <w:b w:val="0"/>
          <w:bCs w:val="0"/>
          <w:caps w:val="0"/>
          <w:noProof/>
          <w:szCs w:val="22"/>
        </w:rPr>
        <w:tab/>
      </w:r>
      <w:r w:rsidR="00F71D22">
        <w:rPr>
          <w:noProof/>
        </w:rPr>
        <w:t>Preface</w:t>
      </w:r>
      <w:r w:rsidR="00F71D22">
        <w:rPr>
          <w:noProof/>
        </w:rPr>
        <w:tab/>
      </w:r>
      <w:r w:rsidR="00F71D22">
        <w:rPr>
          <w:noProof/>
        </w:rPr>
        <w:fldChar w:fldCharType="begin"/>
      </w:r>
      <w:r w:rsidR="00F71D22">
        <w:rPr>
          <w:noProof/>
        </w:rPr>
        <w:instrText xml:space="preserve"> PAGEREF _Toc366165406 \h </w:instrText>
      </w:r>
      <w:r w:rsidR="00F71D22">
        <w:rPr>
          <w:noProof/>
        </w:rPr>
      </w:r>
      <w:r w:rsidR="00F71D22">
        <w:rPr>
          <w:noProof/>
        </w:rPr>
        <w:fldChar w:fldCharType="separate"/>
      </w:r>
      <w:r w:rsidR="00F71D22">
        <w:rPr>
          <w:noProof/>
        </w:rPr>
        <w:t>3</w:t>
      </w:r>
      <w:r w:rsidR="00F71D22">
        <w:rPr>
          <w:noProof/>
        </w:rPr>
        <w:fldChar w:fldCharType="end"/>
      </w:r>
    </w:p>
    <w:p w14:paraId="4FDB6764"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1.1.</w:t>
      </w:r>
      <w:r>
        <w:rPr>
          <w:rFonts w:asciiTheme="minorHAnsi" w:eastAsiaTheme="minorEastAsia" w:hAnsiTheme="minorHAnsi" w:cstheme="minorBidi"/>
          <w:smallCaps w:val="0"/>
          <w:noProof/>
          <w:szCs w:val="22"/>
        </w:rPr>
        <w:tab/>
      </w:r>
      <w:r>
        <w:rPr>
          <w:noProof/>
        </w:rPr>
        <w:t>Authors</w:t>
      </w:r>
      <w:r>
        <w:rPr>
          <w:noProof/>
        </w:rPr>
        <w:tab/>
      </w:r>
      <w:r>
        <w:rPr>
          <w:noProof/>
        </w:rPr>
        <w:fldChar w:fldCharType="begin"/>
      </w:r>
      <w:r>
        <w:rPr>
          <w:noProof/>
        </w:rPr>
        <w:instrText xml:space="preserve"> PAGEREF _Toc366165407 \h </w:instrText>
      </w:r>
      <w:r>
        <w:rPr>
          <w:noProof/>
        </w:rPr>
      </w:r>
      <w:r>
        <w:rPr>
          <w:noProof/>
        </w:rPr>
        <w:fldChar w:fldCharType="separate"/>
      </w:r>
      <w:r>
        <w:rPr>
          <w:noProof/>
        </w:rPr>
        <w:t>3</w:t>
      </w:r>
      <w:r>
        <w:rPr>
          <w:noProof/>
        </w:rPr>
        <w:fldChar w:fldCharType="end"/>
      </w:r>
    </w:p>
    <w:p w14:paraId="2F1A40CB"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1.2.</w:t>
      </w:r>
      <w:r>
        <w:rPr>
          <w:rFonts w:asciiTheme="minorHAnsi" w:eastAsiaTheme="minorEastAsia" w:hAnsiTheme="minorHAnsi" w:cstheme="minorBidi"/>
          <w:smallCaps w:val="0"/>
          <w:noProof/>
          <w:szCs w:val="22"/>
        </w:rPr>
        <w:tab/>
      </w:r>
      <w:r>
        <w:rPr>
          <w:noProof/>
        </w:rPr>
        <w:t>Contributors</w:t>
      </w:r>
      <w:r>
        <w:rPr>
          <w:noProof/>
        </w:rPr>
        <w:tab/>
      </w:r>
      <w:r>
        <w:rPr>
          <w:noProof/>
        </w:rPr>
        <w:fldChar w:fldCharType="begin"/>
      </w:r>
      <w:r>
        <w:rPr>
          <w:noProof/>
        </w:rPr>
        <w:instrText xml:space="preserve"> PAGEREF _Toc366165408 \h </w:instrText>
      </w:r>
      <w:r>
        <w:rPr>
          <w:noProof/>
        </w:rPr>
      </w:r>
      <w:r>
        <w:rPr>
          <w:noProof/>
        </w:rPr>
        <w:fldChar w:fldCharType="separate"/>
      </w:r>
      <w:r>
        <w:rPr>
          <w:noProof/>
        </w:rPr>
        <w:t>3</w:t>
      </w:r>
      <w:r>
        <w:rPr>
          <w:noProof/>
        </w:rPr>
        <w:fldChar w:fldCharType="end"/>
      </w:r>
    </w:p>
    <w:p w14:paraId="1D3480F1"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1.3.</w:t>
      </w:r>
      <w:r>
        <w:rPr>
          <w:rFonts w:asciiTheme="minorHAnsi" w:eastAsiaTheme="minorEastAsia" w:hAnsiTheme="minorHAnsi" w:cstheme="minorBidi"/>
          <w:smallCaps w:val="0"/>
          <w:noProof/>
          <w:szCs w:val="22"/>
        </w:rPr>
        <w:tab/>
      </w:r>
      <w:r>
        <w:rPr>
          <w:noProof/>
        </w:rPr>
        <w:t>History</w:t>
      </w:r>
      <w:r>
        <w:rPr>
          <w:noProof/>
        </w:rPr>
        <w:tab/>
      </w:r>
      <w:r>
        <w:rPr>
          <w:noProof/>
        </w:rPr>
        <w:fldChar w:fldCharType="begin"/>
      </w:r>
      <w:r>
        <w:rPr>
          <w:noProof/>
        </w:rPr>
        <w:instrText xml:space="preserve"> PAGEREF _Toc366165409 \h </w:instrText>
      </w:r>
      <w:r>
        <w:rPr>
          <w:noProof/>
        </w:rPr>
      </w:r>
      <w:r>
        <w:rPr>
          <w:noProof/>
        </w:rPr>
        <w:fldChar w:fldCharType="separate"/>
      </w:r>
      <w:r>
        <w:rPr>
          <w:noProof/>
        </w:rPr>
        <w:t>3</w:t>
      </w:r>
      <w:r>
        <w:rPr>
          <w:noProof/>
        </w:rPr>
        <w:fldChar w:fldCharType="end"/>
      </w:r>
    </w:p>
    <w:p w14:paraId="02436530"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1.4.</w:t>
      </w:r>
      <w:r>
        <w:rPr>
          <w:rFonts w:asciiTheme="minorHAnsi" w:eastAsiaTheme="minorEastAsia" w:hAnsiTheme="minorHAnsi" w:cstheme="minorBidi"/>
          <w:smallCaps w:val="0"/>
          <w:noProof/>
          <w:szCs w:val="22"/>
        </w:rPr>
        <w:tab/>
      </w:r>
      <w:r>
        <w:rPr>
          <w:noProof/>
        </w:rPr>
        <w:t>Document Approvals</w:t>
      </w:r>
      <w:r>
        <w:rPr>
          <w:noProof/>
        </w:rPr>
        <w:tab/>
      </w:r>
      <w:r>
        <w:rPr>
          <w:noProof/>
        </w:rPr>
        <w:fldChar w:fldCharType="begin"/>
      </w:r>
      <w:r>
        <w:rPr>
          <w:noProof/>
        </w:rPr>
        <w:instrText xml:space="preserve"> PAGEREF _Toc366165410 \h </w:instrText>
      </w:r>
      <w:r>
        <w:rPr>
          <w:noProof/>
        </w:rPr>
      </w:r>
      <w:r>
        <w:rPr>
          <w:noProof/>
        </w:rPr>
        <w:fldChar w:fldCharType="separate"/>
      </w:r>
      <w:r>
        <w:rPr>
          <w:noProof/>
        </w:rPr>
        <w:t>3</w:t>
      </w:r>
      <w:r>
        <w:rPr>
          <w:noProof/>
        </w:rPr>
        <w:fldChar w:fldCharType="end"/>
      </w:r>
    </w:p>
    <w:p w14:paraId="6E8D886C"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1.5.</w:t>
      </w:r>
      <w:r>
        <w:rPr>
          <w:rFonts w:asciiTheme="minorHAnsi" w:eastAsiaTheme="minorEastAsia" w:hAnsiTheme="minorHAnsi" w:cstheme="minorBidi"/>
          <w:smallCaps w:val="0"/>
          <w:noProof/>
          <w:szCs w:val="22"/>
        </w:rPr>
        <w:tab/>
      </w:r>
      <w:r>
        <w:rPr>
          <w:noProof/>
        </w:rPr>
        <w:t>Restricted Rights</w:t>
      </w:r>
      <w:r>
        <w:rPr>
          <w:noProof/>
        </w:rPr>
        <w:tab/>
      </w:r>
      <w:r>
        <w:rPr>
          <w:noProof/>
        </w:rPr>
        <w:fldChar w:fldCharType="begin"/>
      </w:r>
      <w:r>
        <w:rPr>
          <w:noProof/>
        </w:rPr>
        <w:instrText xml:space="preserve"> PAGEREF _Toc366165411 \h </w:instrText>
      </w:r>
      <w:r>
        <w:rPr>
          <w:noProof/>
        </w:rPr>
      </w:r>
      <w:r>
        <w:rPr>
          <w:noProof/>
        </w:rPr>
        <w:fldChar w:fldCharType="separate"/>
      </w:r>
      <w:r>
        <w:rPr>
          <w:noProof/>
        </w:rPr>
        <w:t>3</w:t>
      </w:r>
      <w:r>
        <w:rPr>
          <w:noProof/>
        </w:rPr>
        <w:fldChar w:fldCharType="end"/>
      </w:r>
    </w:p>
    <w:p w14:paraId="46B79AF6"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1.6.</w:t>
      </w:r>
      <w:r>
        <w:rPr>
          <w:rFonts w:asciiTheme="minorHAnsi" w:eastAsiaTheme="minorEastAsia" w:hAnsiTheme="minorHAnsi" w:cstheme="minorBidi"/>
          <w:smallCaps w:val="0"/>
          <w:noProof/>
          <w:szCs w:val="22"/>
        </w:rPr>
        <w:tab/>
      </w:r>
      <w:r>
        <w:rPr>
          <w:noProof/>
        </w:rPr>
        <w:t>Trademarks Notice</w:t>
      </w:r>
      <w:r>
        <w:rPr>
          <w:noProof/>
        </w:rPr>
        <w:tab/>
      </w:r>
      <w:r>
        <w:rPr>
          <w:noProof/>
        </w:rPr>
        <w:fldChar w:fldCharType="begin"/>
      </w:r>
      <w:r>
        <w:rPr>
          <w:noProof/>
        </w:rPr>
        <w:instrText xml:space="preserve"> PAGEREF _Toc366165412 \h </w:instrText>
      </w:r>
      <w:r>
        <w:rPr>
          <w:noProof/>
        </w:rPr>
      </w:r>
      <w:r>
        <w:rPr>
          <w:noProof/>
        </w:rPr>
        <w:fldChar w:fldCharType="separate"/>
      </w:r>
      <w:r>
        <w:rPr>
          <w:noProof/>
        </w:rPr>
        <w:t>3</w:t>
      </w:r>
      <w:r>
        <w:rPr>
          <w:noProof/>
        </w:rPr>
        <w:fldChar w:fldCharType="end"/>
      </w:r>
    </w:p>
    <w:p w14:paraId="0CC0A65D"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1.7.</w:t>
      </w:r>
      <w:r>
        <w:rPr>
          <w:rFonts w:asciiTheme="minorHAnsi" w:eastAsiaTheme="minorEastAsia" w:hAnsiTheme="minorHAnsi" w:cstheme="minorBidi"/>
          <w:smallCaps w:val="0"/>
          <w:noProof/>
          <w:szCs w:val="22"/>
        </w:rPr>
        <w:tab/>
      </w:r>
      <w:r>
        <w:rPr>
          <w:noProof/>
        </w:rPr>
        <w:t>Copyright Notice</w:t>
      </w:r>
      <w:r>
        <w:rPr>
          <w:noProof/>
        </w:rPr>
        <w:tab/>
      </w:r>
      <w:r>
        <w:rPr>
          <w:noProof/>
        </w:rPr>
        <w:fldChar w:fldCharType="begin"/>
      </w:r>
      <w:r>
        <w:rPr>
          <w:noProof/>
        </w:rPr>
        <w:instrText xml:space="preserve"> PAGEREF _Toc366165413 \h </w:instrText>
      </w:r>
      <w:r>
        <w:rPr>
          <w:noProof/>
        </w:rPr>
      </w:r>
      <w:r>
        <w:rPr>
          <w:noProof/>
        </w:rPr>
        <w:fldChar w:fldCharType="separate"/>
      </w:r>
      <w:r>
        <w:rPr>
          <w:noProof/>
        </w:rPr>
        <w:t>3</w:t>
      </w:r>
      <w:r>
        <w:rPr>
          <w:noProof/>
        </w:rPr>
        <w:fldChar w:fldCharType="end"/>
      </w:r>
    </w:p>
    <w:p w14:paraId="55BAECD7" w14:textId="77777777" w:rsidR="00F71D22" w:rsidRDefault="00F71D22">
      <w:pPr>
        <w:pStyle w:val="TOC1"/>
        <w:tabs>
          <w:tab w:val="left" w:pos="440"/>
          <w:tab w:val="right" w:leader="dot" w:pos="10243"/>
        </w:tabs>
        <w:rPr>
          <w:rFonts w:asciiTheme="minorHAnsi" w:eastAsiaTheme="minorEastAsia" w:hAnsiTheme="minorHAnsi" w:cstheme="minorBidi"/>
          <w:b w:val="0"/>
          <w:bCs w:val="0"/>
          <w:caps w:val="0"/>
          <w:noProof/>
          <w:szCs w:val="22"/>
        </w:rPr>
      </w:pPr>
      <w:r>
        <w:rPr>
          <w:noProof/>
        </w:rPr>
        <w:t>2.</w:t>
      </w:r>
      <w:r>
        <w:rPr>
          <w:rFonts w:asciiTheme="minorHAnsi" w:eastAsiaTheme="minorEastAsia" w:hAnsiTheme="minorHAnsi" w:cstheme="minorBidi"/>
          <w:b w:val="0"/>
          <w:bCs w:val="0"/>
          <w:caps w:val="0"/>
          <w:noProof/>
          <w:szCs w:val="22"/>
        </w:rPr>
        <w:tab/>
      </w:r>
      <w:r>
        <w:rPr>
          <w:noProof/>
        </w:rPr>
        <w:t>Introduction</w:t>
      </w:r>
      <w:r>
        <w:rPr>
          <w:noProof/>
        </w:rPr>
        <w:tab/>
      </w:r>
      <w:r>
        <w:rPr>
          <w:noProof/>
        </w:rPr>
        <w:fldChar w:fldCharType="begin"/>
      </w:r>
      <w:r>
        <w:rPr>
          <w:noProof/>
        </w:rPr>
        <w:instrText xml:space="preserve"> PAGEREF _Toc366165414 \h </w:instrText>
      </w:r>
      <w:r>
        <w:rPr>
          <w:noProof/>
        </w:rPr>
      </w:r>
      <w:r>
        <w:rPr>
          <w:noProof/>
        </w:rPr>
        <w:fldChar w:fldCharType="separate"/>
      </w:r>
      <w:r>
        <w:rPr>
          <w:noProof/>
        </w:rPr>
        <w:t>4</w:t>
      </w:r>
      <w:r>
        <w:rPr>
          <w:noProof/>
        </w:rPr>
        <w:fldChar w:fldCharType="end"/>
      </w:r>
    </w:p>
    <w:p w14:paraId="7F1CD0A3"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Terminology</w:t>
      </w:r>
      <w:r>
        <w:rPr>
          <w:noProof/>
        </w:rPr>
        <w:tab/>
      </w:r>
      <w:r>
        <w:rPr>
          <w:noProof/>
        </w:rPr>
        <w:fldChar w:fldCharType="begin"/>
      </w:r>
      <w:r>
        <w:rPr>
          <w:noProof/>
        </w:rPr>
        <w:instrText xml:space="preserve"> PAGEREF _Toc366165415 \h </w:instrText>
      </w:r>
      <w:r>
        <w:rPr>
          <w:noProof/>
        </w:rPr>
      </w:r>
      <w:r>
        <w:rPr>
          <w:noProof/>
        </w:rPr>
        <w:fldChar w:fldCharType="separate"/>
      </w:r>
      <w:r>
        <w:rPr>
          <w:noProof/>
        </w:rPr>
        <w:t>4</w:t>
      </w:r>
      <w:r>
        <w:rPr>
          <w:noProof/>
        </w:rPr>
        <w:fldChar w:fldCharType="end"/>
      </w:r>
    </w:p>
    <w:p w14:paraId="0F7D09EF"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2.2.</w:t>
      </w:r>
      <w:r>
        <w:rPr>
          <w:rFonts w:asciiTheme="minorHAnsi" w:eastAsiaTheme="minorEastAsia" w:hAnsiTheme="minorHAnsi" w:cstheme="minorBidi"/>
          <w:smallCaps w:val="0"/>
          <w:noProof/>
          <w:szCs w:val="22"/>
        </w:rPr>
        <w:tab/>
      </w:r>
      <w:r>
        <w:rPr>
          <w:noProof/>
        </w:rPr>
        <w:t>Objective</w:t>
      </w:r>
      <w:r>
        <w:rPr>
          <w:noProof/>
        </w:rPr>
        <w:tab/>
      </w:r>
      <w:r>
        <w:rPr>
          <w:noProof/>
        </w:rPr>
        <w:fldChar w:fldCharType="begin"/>
      </w:r>
      <w:r>
        <w:rPr>
          <w:noProof/>
        </w:rPr>
        <w:instrText xml:space="preserve"> PAGEREF _Toc366165416 \h </w:instrText>
      </w:r>
      <w:r>
        <w:rPr>
          <w:noProof/>
        </w:rPr>
      </w:r>
      <w:r>
        <w:rPr>
          <w:noProof/>
        </w:rPr>
        <w:fldChar w:fldCharType="separate"/>
      </w:r>
      <w:r>
        <w:rPr>
          <w:noProof/>
        </w:rPr>
        <w:t>4</w:t>
      </w:r>
      <w:r>
        <w:rPr>
          <w:noProof/>
        </w:rPr>
        <w:fldChar w:fldCharType="end"/>
      </w:r>
    </w:p>
    <w:p w14:paraId="4AF2CE18"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2.3.</w:t>
      </w:r>
      <w:r>
        <w:rPr>
          <w:rFonts w:asciiTheme="minorHAnsi" w:eastAsiaTheme="minorEastAsia" w:hAnsiTheme="minorHAnsi" w:cstheme="minorBidi"/>
          <w:smallCaps w:val="0"/>
          <w:noProof/>
          <w:szCs w:val="22"/>
        </w:rPr>
        <w:tab/>
      </w:r>
      <w:r>
        <w:rPr>
          <w:noProof/>
        </w:rPr>
        <w:t>Scope</w:t>
      </w:r>
      <w:r>
        <w:rPr>
          <w:noProof/>
        </w:rPr>
        <w:tab/>
      </w:r>
      <w:r>
        <w:rPr>
          <w:noProof/>
        </w:rPr>
        <w:fldChar w:fldCharType="begin"/>
      </w:r>
      <w:r>
        <w:rPr>
          <w:noProof/>
        </w:rPr>
        <w:instrText xml:space="preserve"> PAGEREF _Toc366165417 \h </w:instrText>
      </w:r>
      <w:r>
        <w:rPr>
          <w:noProof/>
        </w:rPr>
      </w:r>
      <w:r>
        <w:rPr>
          <w:noProof/>
        </w:rPr>
        <w:fldChar w:fldCharType="separate"/>
      </w:r>
      <w:r>
        <w:rPr>
          <w:noProof/>
        </w:rPr>
        <w:t>4</w:t>
      </w:r>
      <w:r>
        <w:rPr>
          <w:noProof/>
        </w:rPr>
        <w:fldChar w:fldCharType="end"/>
      </w:r>
    </w:p>
    <w:p w14:paraId="5FD9585E" w14:textId="77777777" w:rsidR="00F71D22" w:rsidRDefault="00F71D22">
      <w:pPr>
        <w:pStyle w:val="TOC1"/>
        <w:tabs>
          <w:tab w:val="left" w:pos="440"/>
          <w:tab w:val="right" w:leader="dot" w:pos="10243"/>
        </w:tabs>
        <w:rPr>
          <w:rFonts w:asciiTheme="minorHAnsi" w:eastAsiaTheme="minorEastAsia" w:hAnsiTheme="minorHAnsi" w:cstheme="minorBidi"/>
          <w:b w:val="0"/>
          <w:bCs w:val="0"/>
          <w:caps w:val="0"/>
          <w:noProof/>
          <w:szCs w:val="22"/>
        </w:rPr>
      </w:pPr>
      <w:r>
        <w:rPr>
          <w:noProof/>
        </w:rPr>
        <w:t>3.</w:t>
      </w:r>
      <w:r>
        <w:rPr>
          <w:rFonts w:asciiTheme="minorHAnsi" w:eastAsiaTheme="minorEastAsia" w:hAnsiTheme="minorHAnsi" w:cstheme="minorBidi"/>
          <w:b w:val="0"/>
          <w:bCs w:val="0"/>
          <w:caps w:val="0"/>
          <w:noProof/>
          <w:szCs w:val="22"/>
        </w:rPr>
        <w:tab/>
      </w:r>
      <w:r>
        <w:rPr>
          <w:noProof/>
        </w:rPr>
        <w:t>Naming Conventions</w:t>
      </w:r>
      <w:r>
        <w:rPr>
          <w:noProof/>
        </w:rPr>
        <w:tab/>
      </w:r>
      <w:r>
        <w:rPr>
          <w:noProof/>
        </w:rPr>
        <w:fldChar w:fldCharType="begin"/>
      </w:r>
      <w:r>
        <w:rPr>
          <w:noProof/>
        </w:rPr>
        <w:instrText xml:space="preserve"> PAGEREF _Toc366165418 \h </w:instrText>
      </w:r>
      <w:r>
        <w:rPr>
          <w:noProof/>
        </w:rPr>
      </w:r>
      <w:r>
        <w:rPr>
          <w:noProof/>
        </w:rPr>
        <w:fldChar w:fldCharType="separate"/>
      </w:r>
      <w:r>
        <w:rPr>
          <w:noProof/>
        </w:rPr>
        <w:t>4</w:t>
      </w:r>
      <w:r>
        <w:rPr>
          <w:noProof/>
        </w:rPr>
        <w:fldChar w:fldCharType="end"/>
      </w:r>
    </w:p>
    <w:p w14:paraId="301FEC56"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w:t>
      </w:r>
      <w:r>
        <w:rPr>
          <w:rFonts w:asciiTheme="minorHAnsi" w:eastAsiaTheme="minorEastAsia" w:hAnsiTheme="minorHAnsi" w:cstheme="minorBidi"/>
          <w:smallCaps w:val="0"/>
          <w:noProof/>
          <w:szCs w:val="22"/>
        </w:rPr>
        <w:tab/>
      </w:r>
      <w:r>
        <w:rPr>
          <w:noProof/>
        </w:rPr>
        <w:t>Packages</w:t>
      </w:r>
      <w:r>
        <w:rPr>
          <w:noProof/>
        </w:rPr>
        <w:tab/>
      </w:r>
      <w:r>
        <w:rPr>
          <w:noProof/>
        </w:rPr>
        <w:fldChar w:fldCharType="begin"/>
      </w:r>
      <w:r>
        <w:rPr>
          <w:noProof/>
        </w:rPr>
        <w:instrText xml:space="preserve"> PAGEREF _Toc366165419 \h </w:instrText>
      </w:r>
      <w:r>
        <w:rPr>
          <w:noProof/>
        </w:rPr>
      </w:r>
      <w:r>
        <w:rPr>
          <w:noProof/>
        </w:rPr>
        <w:fldChar w:fldCharType="separate"/>
      </w:r>
      <w:r>
        <w:rPr>
          <w:noProof/>
        </w:rPr>
        <w:t>4</w:t>
      </w:r>
      <w:r>
        <w:rPr>
          <w:noProof/>
        </w:rPr>
        <w:fldChar w:fldCharType="end"/>
      </w:r>
    </w:p>
    <w:p w14:paraId="53BA5F15"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3.2.</w:t>
      </w:r>
      <w:r>
        <w:rPr>
          <w:rFonts w:asciiTheme="minorHAnsi" w:eastAsiaTheme="minorEastAsia" w:hAnsiTheme="minorHAnsi" w:cstheme="minorBidi"/>
          <w:smallCaps w:val="0"/>
          <w:noProof/>
          <w:szCs w:val="22"/>
        </w:rPr>
        <w:tab/>
      </w:r>
      <w:r>
        <w:rPr>
          <w:noProof/>
        </w:rPr>
        <w:t>Procedures</w:t>
      </w:r>
      <w:r>
        <w:rPr>
          <w:noProof/>
        </w:rPr>
        <w:tab/>
      </w:r>
      <w:r>
        <w:rPr>
          <w:noProof/>
        </w:rPr>
        <w:fldChar w:fldCharType="begin"/>
      </w:r>
      <w:r>
        <w:rPr>
          <w:noProof/>
        </w:rPr>
        <w:instrText xml:space="preserve"> PAGEREF _Toc366165420 \h </w:instrText>
      </w:r>
      <w:r>
        <w:rPr>
          <w:noProof/>
        </w:rPr>
      </w:r>
      <w:r>
        <w:rPr>
          <w:noProof/>
        </w:rPr>
        <w:fldChar w:fldCharType="separate"/>
      </w:r>
      <w:r>
        <w:rPr>
          <w:noProof/>
        </w:rPr>
        <w:t>4</w:t>
      </w:r>
      <w:r>
        <w:rPr>
          <w:noProof/>
        </w:rPr>
        <w:fldChar w:fldCharType="end"/>
      </w:r>
    </w:p>
    <w:p w14:paraId="2FDE792E"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3.3.</w:t>
      </w:r>
      <w:r>
        <w:rPr>
          <w:rFonts w:asciiTheme="minorHAnsi" w:eastAsiaTheme="minorEastAsia" w:hAnsiTheme="minorHAnsi" w:cstheme="minorBidi"/>
          <w:smallCaps w:val="0"/>
          <w:noProof/>
          <w:szCs w:val="22"/>
        </w:rPr>
        <w:tab/>
      </w:r>
      <w:r>
        <w:rPr>
          <w:noProof/>
        </w:rPr>
        <w:t>Functions</w:t>
      </w:r>
      <w:r>
        <w:rPr>
          <w:noProof/>
        </w:rPr>
        <w:tab/>
      </w:r>
      <w:r>
        <w:rPr>
          <w:noProof/>
        </w:rPr>
        <w:fldChar w:fldCharType="begin"/>
      </w:r>
      <w:r>
        <w:rPr>
          <w:noProof/>
        </w:rPr>
        <w:instrText xml:space="preserve"> PAGEREF _Toc366165421 \h </w:instrText>
      </w:r>
      <w:r>
        <w:rPr>
          <w:noProof/>
        </w:rPr>
      </w:r>
      <w:r>
        <w:rPr>
          <w:noProof/>
        </w:rPr>
        <w:fldChar w:fldCharType="separate"/>
      </w:r>
      <w:r>
        <w:rPr>
          <w:noProof/>
        </w:rPr>
        <w:t>5</w:t>
      </w:r>
      <w:r>
        <w:rPr>
          <w:noProof/>
        </w:rPr>
        <w:fldChar w:fldCharType="end"/>
      </w:r>
    </w:p>
    <w:p w14:paraId="04DB974E"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3.4.</w:t>
      </w:r>
      <w:r>
        <w:rPr>
          <w:rFonts w:asciiTheme="minorHAnsi" w:eastAsiaTheme="minorEastAsia" w:hAnsiTheme="minorHAnsi" w:cstheme="minorBidi"/>
          <w:smallCaps w:val="0"/>
          <w:noProof/>
          <w:szCs w:val="22"/>
        </w:rPr>
        <w:tab/>
      </w:r>
      <w:r>
        <w:rPr>
          <w:noProof/>
        </w:rPr>
        <w:t>Parameters</w:t>
      </w:r>
      <w:r>
        <w:rPr>
          <w:noProof/>
        </w:rPr>
        <w:tab/>
      </w:r>
      <w:r>
        <w:rPr>
          <w:noProof/>
        </w:rPr>
        <w:fldChar w:fldCharType="begin"/>
      </w:r>
      <w:r>
        <w:rPr>
          <w:noProof/>
        </w:rPr>
        <w:instrText xml:space="preserve"> PAGEREF _Toc366165422 \h </w:instrText>
      </w:r>
      <w:r>
        <w:rPr>
          <w:noProof/>
        </w:rPr>
      </w:r>
      <w:r>
        <w:rPr>
          <w:noProof/>
        </w:rPr>
        <w:fldChar w:fldCharType="separate"/>
      </w:r>
      <w:r>
        <w:rPr>
          <w:noProof/>
        </w:rPr>
        <w:t>5</w:t>
      </w:r>
      <w:r>
        <w:rPr>
          <w:noProof/>
        </w:rPr>
        <w:fldChar w:fldCharType="end"/>
      </w:r>
    </w:p>
    <w:p w14:paraId="77484AA6"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3.5.</w:t>
      </w:r>
      <w:r>
        <w:rPr>
          <w:rFonts w:asciiTheme="minorHAnsi" w:eastAsiaTheme="minorEastAsia" w:hAnsiTheme="minorHAnsi" w:cstheme="minorBidi"/>
          <w:smallCaps w:val="0"/>
          <w:noProof/>
          <w:szCs w:val="22"/>
        </w:rPr>
        <w:tab/>
      </w:r>
      <w:r>
        <w:rPr>
          <w:noProof/>
        </w:rPr>
        <w:t>Variables</w:t>
      </w:r>
      <w:r>
        <w:rPr>
          <w:noProof/>
        </w:rPr>
        <w:tab/>
      </w:r>
      <w:r>
        <w:rPr>
          <w:noProof/>
        </w:rPr>
        <w:fldChar w:fldCharType="begin"/>
      </w:r>
      <w:r>
        <w:rPr>
          <w:noProof/>
        </w:rPr>
        <w:instrText xml:space="preserve"> PAGEREF _Toc366165423 \h </w:instrText>
      </w:r>
      <w:r>
        <w:rPr>
          <w:noProof/>
        </w:rPr>
      </w:r>
      <w:r>
        <w:rPr>
          <w:noProof/>
        </w:rPr>
        <w:fldChar w:fldCharType="separate"/>
      </w:r>
      <w:r>
        <w:rPr>
          <w:noProof/>
        </w:rPr>
        <w:t>6</w:t>
      </w:r>
      <w:r>
        <w:rPr>
          <w:noProof/>
        </w:rPr>
        <w:fldChar w:fldCharType="end"/>
      </w:r>
    </w:p>
    <w:p w14:paraId="2B64AECD"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3.6.</w:t>
      </w:r>
      <w:r>
        <w:rPr>
          <w:rFonts w:asciiTheme="minorHAnsi" w:eastAsiaTheme="minorEastAsia" w:hAnsiTheme="minorHAnsi" w:cstheme="minorBidi"/>
          <w:smallCaps w:val="0"/>
          <w:noProof/>
          <w:szCs w:val="22"/>
        </w:rPr>
        <w:tab/>
      </w:r>
      <w:r>
        <w:rPr>
          <w:noProof/>
        </w:rPr>
        <w:t>PL/SQL Types</w:t>
      </w:r>
      <w:r>
        <w:rPr>
          <w:noProof/>
        </w:rPr>
        <w:tab/>
      </w:r>
      <w:r>
        <w:rPr>
          <w:noProof/>
        </w:rPr>
        <w:fldChar w:fldCharType="begin"/>
      </w:r>
      <w:r>
        <w:rPr>
          <w:noProof/>
        </w:rPr>
        <w:instrText xml:space="preserve"> PAGEREF _Toc366165424 \h </w:instrText>
      </w:r>
      <w:r>
        <w:rPr>
          <w:noProof/>
        </w:rPr>
      </w:r>
      <w:r>
        <w:rPr>
          <w:noProof/>
        </w:rPr>
        <w:fldChar w:fldCharType="separate"/>
      </w:r>
      <w:r>
        <w:rPr>
          <w:noProof/>
        </w:rPr>
        <w:t>6</w:t>
      </w:r>
      <w:r>
        <w:rPr>
          <w:noProof/>
        </w:rPr>
        <w:fldChar w:fldCharType="end"/>
      </w:r>
    </w:p>
    <w:p w14:paraId="5092C8E9"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3.7.</w:t>
      </w:r>
      <w:r>
        <w:rPr>
          <w:rFonts w:asciiTheme="minorHAnsi" w:eastAsiaTheme="minorEastAsia" w:hAnsiTheme="minorHAnsi" w:cstheme="minorBidi"/>
          <w:smallCaps w:val="0"/>
          <w:noProof/>
          <w:szCs w:val="22"/>
        </w:rPr>
        <w:tab/>
      </w:r>
      <w:r>
        <w:rPr>
          <w:noProof/>
        </w:rPr>
        <w:t>Cursors</w:t>
      </w:r>
      <w:r>
        <w:rPr>
          <w:noProof/>
        </w:rPr>
        <w:tab/>
      </w:r>
      <w:r>
        <w:rPr>
          <w:noProof/>
        </w:rPr>
        <w:fldChar w:fldCharType="begin"/>
      </w:r>
      <w:r>
        <w:rPr>
          <w:noProof/>
        </w:rPr>
        <w:instrText xml:space="preserve"> PAGEREF _Toc366165425 \h </w:instrText>
      </w:r>
      <w:r>
        <w:rPr>
          <w:noProof/>
        </w:rPr>
      </w:r>
      <w:r>
        <w:rPr>
          <w:noProof/>
        </w:rPr>
        <w:fldChar w:fldCharType="separate"/>
      </w:r>
      <w:r>
        <w:rPr>
          <w:noProof/>
        </w:rPr>
        <w:t>6</w:t>
      </w:r>
      <w:r>
        <w:rPr>
          <w:noProof/>
        </w:rPr>
        <w:fldChar w:fldCharType="end"/>
      </w:r>
    </w:p>
    <w:p w14:paraId="2A3275B4"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3.8.</w:t>
      </w:r>
      <w:r>
        <w:rPr>
          <w:rFonts w:asciiTheme="minorHAnsi" w:eastAsiaTheme="minorEastAsia" w:hAnsiTheme="minorHAnsi" w:cstheme="minorBidi"/>
          <w:smallCaps w:val="0"/>
          <w:noProof/>
          <w:szCs w:val="22"/>
        </w:rPr>
        <w:tab/>
      </w:r>
      <w:r>
        <w:rPr>
          <w:noProof/>
        </w:rPr>
        <w:t>Rowtypes</w:t>
      </w:r>
      <w:r>
        <w:rPr>
          <w:noProof/>
        </w:rPr>
        <w:tab/>
      </w:r>
      <w:r>
        <w:rPr>
          <w:noProof/>
        </w:rPr>
        <w:fldChar w:fldCharType="begin"/>
      </w:r>
      <w:r>
        <w:rPr>
          <w:noProof/>
        </w:rPr>
        <w:instrText xml:space="preserve"> PAGEREF _Toc366165426 \h </w:instrText>
      </w:r>
      <w:r>
        <w:rPr>
          <w:noProof/>
        </w:rPr>
      </w:r>
      <w:r>
        <w:rPr>
          <w:noProof/>
        </w:rPr>
        <w:fldChar w:fldCharType="separate"/>
      </w:r>
      <w:r>
        <w:rPr>
          <w:noProof/>
        </w:rPr>
        <w:t>7</w:t>
      </w:r>
      <w:r>
        <w:rPr>
          <w:noProof/>
        </w:rPr>
        <w:fldChar w:fldCharType="end"/>
      </w:r>
    </w:p>
    <w:p w14:paraId="6CDA32CF"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3.9.</w:t>
      </w:r>
      <w:r>
        <w:rPr>
          <w:rFonts w:asciiTheme="minorHAnsi" w:eastAsiaTheme="minorEastAsia" w:hAnsiTheme="minorHAnsi" w:cstheme="minorBidi"/>
          <w:smallCaps w:val="0"/>
          <w:noProof/>
          <w:szCs w:val="22"/>
        </w:rPr>
        <w:tab/>
      </w:r>
      <w:r>
        <w:rPr>
          <w:noProof/>
        </w:rPr>
        <w:t>Tables</w:t>
      </w:r>
      <w:r>
        <w:rPr>
          <w:noProof/>
        </w:rPr>
        <w:tab/>
      </w:r>
      <w:r>
        <w:rPr>
          <w:noProof/>
        </w:rPr>
        <w:fldChar w:fldCharType="begin"/>
      </w:r>
      <w:r>
        <w:rPr>
          <w:noProof/>
        </w:rPr>
        <w:instrText xml:space="preserve"> PAGEREF _Toc366165427 \h </w:instrText>
      </w:r>
      <w:r>
        <w:rPr>
          <w:noProof/>
        </w:rPr>
      </w:r>
      <w:r>
        <w:rPr>
          <w:noProof/>
        </w:rPr>
        <w:fldChar w:fldCharType="separate"/>
      </w:r>
      <w:r>
        <w:rPr>
          <w:noProof/>
        </w:rPr>
        <w:t>7</w:t>
      </w:r>
      <w:r>
        <w:rPr>
          <w:noProof/>
        </w:rPr>
        <w:fldChar w:fldCharType="end"/>
      </w:r>
    </w:p>
    <w:p w14:paraId="09DC26CA"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3.10.</w:t>
      </w:r>
      <w:r>
        <w:rPr>
          <w:rFonts w:asciiTheme="minorHAnsi" w:eastAsiaTheme="minorEastAsia" w:hAnsiTheme="minorHAnsi" w:cstheme="minorBidi"/>
          <w:smallCaps w:val="0"/>
          <w:noProof/>
          <w:szCs w:val="22"/>
        </w:rPr>
        <w:tab/>
      </w:r>
      <w:r>
        <w:rPr>
          <w:noProof/>
        </w:rPr>
        <w:t>Views</w:t>
      </w:r>
      <w:r>
        <w:rPr>
          <w:noProof/>
        </w:rPr>
        <w:tab/>
      </w:r>
      <w:r>
        <w:rPr>
          <w:noProof/>
        </w:rPr>
        <w:fldChar w:fldCharType="begin"/>
      </w:r>
      <w:r>
        <w:rPr>
          <w:noProof/>
        </w:rPr>
        <w:instrText xml:space="preserve"> PAGEREF _Toc366165428 \h </w:instrText>
      </w:r>
      <w:r>
        <w:rPr>
          <w:noProof/>
        </w:rPr>
      </w:r>
      <w:r>
        <w:rPr>
          <w:noProof/>
        </w:rPr>
        <w:fldChar w:fldCharType="separate"/>
      </w:r>
      <w:r>
        <w:rPr>
          <w:noProof/>
        </w:rPr>
        <w:t>7</w:t>
      </w:r>
      <w:r>
        <w:rPr>
          <w:noProof/>
        </w:rPr>
        <w:fldChar w:fldCharType="end"/>
      </w:r>
    </w:p>
    <w:p w14:paraId="5DC8C2F6"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3.11.</w:t>
      </w:r>
      <w:r>
        <w:rPr>
          <w:rFonts w:asciiTheme="minorHAnsi" w:eastAsiaTheme="minorEastAsia" w:hAnsiTheme="minorHAnsi" w:cstheme="minorBidi"/>
          <w:smallCaps w:val="0"/>
          <w:noProof/>
          <w:szCs w:val="22"/>
        </w:rPr>
        <w:tab/>
      </w:r>
      <w:r>
        <w:rPr>
          <w:noProof/>
        </w:rPr>
        <w:t>Materialized Views</w:t>
      </w:r>
      <w:r>
        <w:rPr>
          <w:noProof/>
        </w:rPr>
        <w:tab/>
      </w:r>
      <w:r>
        <w:rPr>
          <w:noProof/>
        </w:rPr>
        <w:fldChar w:fldCharType="begin"/>
      </w:r>
      <w:r>
        <w:rPr>
          <w:noProof/>
        </w:rPr>
        <w:instrText xml:space="preserve"> PAGEREF _Toc366165429 \h </w:instrText>
      </w:r>
      <w:r>
        <w:rPr>
          <w:noProof/>
        </w:rPr>
      </w:r>
      <w:r>
        <w:rPr>
          <w:noProof/>
        </w:rPr>
        <w:fldChar w:fldCharType="separate"/>
      </w:r>
      <w:r>
        <w:rPr>
          <w:noProof/>
        </w:rPr>
        <w:t>8</w:t>
      </w:r>
      <w:r>
        <w:rPr>
          <w:noProof/>
        </w:rPr>
        <w:fldChar w:fldCharType="end"/>
      </w:r>
    </w:p>
    <w:p w14:paraId="79EC3E51"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3.12.</w:t>
      </w:r>
      <w:r>
        <w:rPr>
          <w:rFonts w:asciiTheme="minorHAnsi" w:eastAsiaTheme="minorEastAsia" w:hAnsiTheme="minorHAnsi" w:cstheme="minorBidi"/>
          <w:smallCaps w:val="0"/>
          <w:noProof/>
          <w:szCs w:val="22"/>
        </w:rPr>
        <w:tab/>
      </w:r>
      <w:r>
        <w:rPr>
          <w:noProof/>
        </w:rPr>
        <w:t>Columns</w:t>
      </w:r>
      <w:r>
        <w:rPr>
          <w:noProof/>
        </w:rPr>
        <w:tab/>
      </w:r>
      <w:r>
        <w:rPr>
          <w:noProof/>
        </w:rPr>
        <w:fldChar w:fldCharType="begin"/>
      </w:r>
      <w:r>
        <w:rPr>
          <w:noProof/>
        </w:rPr>
        <w:instrText xml:space="preserve"> PAGEREF _Toc366165430 \h </w:instrText>
      </w:r>
      <w:r>
        <w:rPr>
          <w:noProof/>
        </w:rPr>
      </w:r>
      <w:r>
        <w:rPr>
          <w:noProof/>
        </w:rPr>
        <w:fldChar w:fldCharType="separate"/>
      </w:r>
      <w:r>
        <w:rPr>
          <w:noProof/>
        </w:rPr>
        <w:t>8</w:t>
      </w:r>
      <w:r>
        <w:rPr>
          <w:noProof/>
        </w:rPr>
        <w:fldChar w:fldCharType="end"/>
      </w:r>
    </w:p>
    <w:p w14:paraId="771F994A"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3.13.</w:t>
      </w:r>
      <w:r>
        <w:rPr>
          <w:rFonts w:asciiTheme="minorHAnsi" w:eastAsiaTheme="minorEastAsia" w:hAnsiTheme="minorHAnsi" w:cstheme="minorBidi"/>
          <w:smallCaps w:val="0"/>
          <w:noProof/>
          <w:szCs w:val="22"/>
        </w:rPr>
        <w:tab/>
      </w:r>
      <w:r>
        <w:rPr>
          <w:noProof/>
        </w:rPr>
        <w:t>Sequences</w:t>
      </w:r>
      <w:r>
        <w:rPr>
          <w:noProof/>
        </w:rPr>
        <w:tab/>
      </w:r>
      <w:r>
        <w:rPr>
          <w:noProof/>
        </w:rPr>
        <w:fldChar w:fldCharType="begin"/>
      </w:r>
      <w:r>
        <w:rPr>
          <w:noProof/>
        </w:rPr>
        <w:instrText xml:space="preserve"> PAGEREF _Toc366165431 \h </w:instrText>
      </w:r>
      <w:r>
        <w:rPr>
          <w:noProof/>
        </w:rPr>
      </w:r>
      <w:r>
        <w:rPr>
          <w:noProof/>
        </w:rPr>
        <w:fldChar w:fldCharType="separate"/>
      </w:r>
      <w:r>
        <w:rPr>
          <w:noProof/>
        </w:rPr>
        <w:t>8</w:t>
      </w:r>
      <w:r>
        <w:rPr>
          <w:noProof/>
        </w:rPr>
        <w:fldChar w:fldCharType="end"/>
      </w:r>
    </w:p>
    <w:p w14:paraId="1248B36E"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3.14.</w:t>
      </w:r>
      <w:r>
        <w:rPr>
          <w:rFonts w:asciiTheme="minorHAnsi" w:eastAsiaTheme="minorEastAsia" w:hAnsiTheme="minorHAnsi" w:cstheme="minorBidi"/>
          <w:smallCaps w:val="0"/>
          <w:noProof/>
          <w:szCs w:val="22"/>
        </w:rPr>
        <w:tab/>
      </w:r>
      <w:r>
        <w:rPr>
          <w:noProof/>
        </w:rPr>
        <w:t>Triggers</w:t>
      </w:r>
      <w:r>
        <w:rPr>
          <w:noProof/>
        </w:rPr>
        <w:tab/>
      </w:r>
      <w:r>
        <w:rPr>
          <w:noProof/>
        </w:rPr>
        <w:fldChar w:fldCharType="begin"/>
      </w:r>
      <w:r>
        <w:rPr>
          <w:noProof/>
        </w:rPr>
        <w:instrText xml:space="preserve"> PAGEREF _Toc366165432 \h </w:instrText>
      </w:r>
      <w:r>
        <w:rPr>
          <w:noProof/>
        </w:rPr>
      </w:r>
      <w:r>
        <w:rPr>
          <w:noProof/>
        </w:rPr>
        <w:fldChar w:fldCharType="separate"/>
      </w:r>
      <w:r>
        <w:rPr>
          <w:noProof/>
        </w:rPr>
        <w:t>9</w:t>
      </w:r>
      <w:r>
        <w:rPr>
          <w:noProof/>
        </w:rPr>
        <w:fldChar w:fldCharType="end"/>
      </w:r>
    </w:p>
    <w:p w14:paraId="0A184D12"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3.15.</w:t>
      </w:r>
      <w:r>
        <w:rPr>
          <w:rFonts w:asciiTheme="minorHAnsi" w:eastAsiaTheme="minorEastAsia" w:hAnsiTheme="minorHAnsi" w:cstheme="minorBidi"/>
          <w:smallCaps w:val="0"/>
          <w:noProof/>
          <w:szCs w:val="22"/>
        </w:rPr>
        <w:tab/>
      </w:r>
      <w:r>
        <w:rPr>
          <w:noProof/>
        </w:rPr>
        <w:t>Indexes</w:t>
      </w:r>
      <w:r>
        <w:rPr>
          <w:noProof/>
        </w:rPr>
        <w:tab/>
      </w:r>
      <w:r>
        <w:rPr>
          <w:noProof/>
        </w:rPr>
        <w:fldChar w:fldCharType="begin"/>
      </w:r>
      <w:r>
        <w:rPr>
          <w:noProof/>
        </w:rPr>
        <w:instrText xml:space="preserve"> PAGEREF _Toc366165433 \h </w:instrText>
      </w:r>
      <w:r>
        <w:rPr>
          <w:noProof/>
        </w:rPr>
      </w:r>
      <w:r>
        <w:rPr>
          <w:noProof/>
        </w:rPr>
        <w:fldChar w:fldCharType="separate"/>
      </w:r>
      <w:r>
        <w:rPr>
          <w:noProof/>
        </w:rPr>
        <w:t>9</w:t>
      </w:r>
      <w:r>
        <w:rPr>
          <w:noProof/>
        </w:rPr>
        <w:fldChar w:fldCharType="end"/>
      </w:r>
    </w:p>
    <w:p w14:paraId="6151514D"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3.16.</w:t>
      </w:r>
      <w:r>
        <w:rPr>
          <w:rFonts w:asciiTheme="minorHAnsi" w:eastAsiaTheme="minorEastAsia" w:hAnsiTheme="minorHAnsi" w:cstheme="minorBidi"/>
          <w:smallCaps w:val="0"/>
          <w:noProof/>
          <w:szCs w:val="22"/>
        </w:rPr>
        <w:tab/>
      </w:r>
      <w:r>
        <w:rPr>
          <w:noProof/>
        </w:rPr>
        <w:t>Constraints</w:t>
      </w:r>
      <w:r>
        <w:rPr>
          <w:noProof/>
        </w:rPr>
        <w:tab/>
      </w:r>
      <w:r>
        <w:rPr>
          <w:noProof/>
        </w:rPr>
        <w:fldChar w:fldCharType="begin"/>
      </w:r>
      <w:r>
        <w:rPr>
          <w:noProof/>
        </w:rPr>
        <w:instrText xml:space="preserve"> PAGEREF _Toc366165434 \h </w:instrText>
      </w:r>
      <w:r>
        <w:rPr>
          <w:noProof/>
        </w:rPr>
      </w:r>
      <w:r>
        <w:rPr>
          <w:noProof/>
        </w:rPr>
        <w:fldChar w:fldCharType="separate"/>
      </w:r>
      <w:r>
        <w:rPr>
          <w:noProof/>
        </w:rPr>
        <w:t>9</w:t>
      </w:r>
      <w:r>
        <w:rPr>
          <w:noProof/>
        </w:rPr>
        <w:fldChar w:fldCharType="end"/>
      </w:r>
    </w:p>
    <w:p w14:paraId="07A8E5CC"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3.17.</w:t>
      </w:r>
      <w:r>
        <w:rPr>
          <w:rFonts w:asciiTheme="minorHAnsi" w:eastAsiaTheme="minorEastAsia" w:hAnsiTheme="minorHAnsi" w:cstheme="minorBidi"/>
          <w:smallCaps w:val="0"/>
          <w:noProof/>
          <w:szCs w:val="22"/>
        </w:rPr>
        <w:tab/>
      </w:r>
      <w:r>
        <w:rPr>
          <w:noProof/>
        </w:rPr>
        <w:t>Schemas</w:t>
      </w:r>
      <w:r>
        <w:rPr>
          <w:noProof/>
        </w:rPr>
        <w:tab/>
      </w:r>
      <w:r>
        <w:rPr>
          <w:noProof/>
        </w:rPr>
        <w:fldChar w:fldCharType="begin"/>
      </w:r>
      <w:r>
        <w:rPr>
          <w:noProof/>
        </w:rPr>
        <w:instrText xml:space="preserve"> PAGEREF _Toc366165435 \h </w:instrText>
      </w:r>
      <w:r>
        <w:rPr>
          <w:noProof/>
        </w:rPr>
      </w:r>
      <w:r>
        <w:rPr>
          <w:noProof/>
        </w:rPr>
        <w:fldChar w:fldCharType="separate"/>
      </w:r>
      <w:r>
        <w:rPr>
          <w:noProof/>
        </w:rPr>
        <w:t>9</w:t>
      </w:r>
      <w:r>
        <w:rPr>
          <w:noProof/>
        </w:rPr>
        <w:fldChar w:fldCharType="end"/>
      </w:r>
    </w:p>
    <w:p w14:paraId="75846905" w14:textId="77777777" w:rsidR="00F71D22" w:rsidRDefault="00F71D22">
      <w:pPr>
        <w:pStyle w:val="TOC1"/>
        <w:tabs>
          <w:tab w:val="left" w:pos="440"/>
          <w:tab w:val="right" w:leader="dot" w:pos="10243"/>
        </w:tabs>
        <w:rPr>
          <w:rFonts w:asciiTheme="minorHAnsi" w:eastAsiaTheme="minorEastAsia" w:hAnsiTheme="minorHAnsi" w:cstheme="minorBidi"/>
          <w:b w:val="0"/>
          <w:bCs w:val="0"/>
          <w:caps w:val="0"/>
          <w:noProof/>
          <w:szCs w:val="22"/>
        </w:rPr>
      </w:pPr>
      <w:r>
        <w:rPr>
          <w:noProof/>
        </w:rPr>
        <w:t>4.</w:t>
      </w:r>
      <w:r>
        <w:rPr>
          <w:rFonts w:asciiTheme="minorHAnsi" w:eastAsiaTheme="minorEastAsia" w:hAnsiTheme="minorHAnsi" w:cstheme="minorBidi"/>
          <w:b w:val="0"/>
          <w:bCs w:val="0"/>
          <w:caps w:val="0"/>
          <w:noProof/>
          <w:szCs w:val="22"/>
        </w:rPr>
        <w:tab/>
      </w:r>
      <w:r>
        <w:rPr>
          <w:noProof/>
        </w:rPr>
        <w:t>System Standards</w:t>
      </w:r>
      <w:r>
        <w:rPr>
          <w:noProof/>
        </w:rPr>
        <w:tab/>
      </w:r>
      <w:r>
        <w:rPr>
          <w:noProof/>
        </w:rPr>
        <w:fldChar w:fldCharType="begin"/>
      </w:r>
      <w:r>
        <w:rPr>
          <w:noProof/>
        </w:rPr>
        <w:instrText xml:space="preserve"> PAGEREF _Toc366165436 \h </w:instrText>
      </w:r>
      <w:r>
        <w:rPr>
          <w:noProof/>
        </w:rPr>
      </w:r>
      <w:r>
        <w:rPr>
          <w:noProof/>
        </w:rPr>
        <w:fldChar w:fldCharType="separate"/>
      </w:r>
      <w:r>
        <w:rPr>
          <w:noProof/>
        </w:rPr>
        <w:t>10</w:t>
      </w:r>
      <w:r>
        <w:rPr>
          <w:noProof/>
        </w:rPr>
        <w:fldChar w:fldCharType="end"/>
      </w:r>
    </w:p>
    <w:p w14:paraId="73BDE192" w14:textId="77777777" w:rsidR="00F71D22" w:rsidRDefault="00F71D22">
      <w:pPr>
        <w:pStyle w:val="TOC1"/>
        <w:tabs>
          <w:tab w:val="left" w:pos="440"/>
          <w:tab w:val="right" w:leader="dot" w:pos="10243"/>
        </w:tabs>
        <w:rPr>
          <w:rFonts w:asciiTheme="minorHAnsi" w:eastAsiaTheme="minorEastAsia" w:hAnsiTheme="minorHAnsi" w:cstheme="minorBidi"/>
          <w:b w:val="0"/>
          <w:bCs w:val="0"/>
          <w:caps w:val="0"/>
          <w:noProof/>
          <w:szCs w:val="22"/>
        </w:rPr>
      </w:pPr>
      <w:r>
        <w:rPr>
          <w:noProof/>
        </w:rPr>
        <w:t>5.</w:t>
      </w:r>
      <w:r>
        <w:rPr>
          <w:rFonts w:asciiTheme="minorHAnsi" w:eastAsiaTheme="minorEastAsia" w:hAnsiTheme="minorHAnsi" w:cstheme="minorBidi"/>
          <w:b w:val="0"/>
          <w:bCs w:val="0"/>
          <w:caps w:val="0"/>
          <w:noProof/>
          <w:szCs w:val="22"/>
        </w:rPr>
        <w:tab/>
      </w:r>
      <w:r>
        <w:rPr>
          <w:noProof/>
        </w:rPr>
        <w:t>Coding Standards</w:t>
      </w:r>
      <w:r>
        <w:rPr>
          <w:noProof/>
        </w:rPr>
        <w:tab/>
      </w:r>
      <w:r>
        <w:rPr>
          <w:noProof/>
        </w:rPr>
        <w:fldChar w:fldCharType="begin"/>
      </w:r>
      <w:r>
        <w:rPr>
          <w:noProof/>
        </w:rPr>
        <w:instrText xml:space="preserve"> PAGEREF _Toc366165437 \h </w:instrText>
      </w:r>
      <w:r>
        <w:rPr>
          <w:noProof/>
        </w:rPr>
      </w:r>
      <w:r>
        <w:rPr>
          <w:noProof/>
        </w:rPr>
        <w:fldChar w:fldCharType="separate"/>
      </w:r>
      <w:r>
        <w:rPr>
          <w:noProof/>
        </w:rPr>
        <w:t>10</w:t>
      </w:r>
      <w:r>
        <w:rPr>
          <w:noProof/>
        </w:rPr>
        <w:fldChar w:fldCharType="end"/>
      </w:r>
    </w:p>
    <w:p w14:paraId="56838883" w14:textId="77777777" w:rsidR="00F71D22" w:rsidRDefault="00F71D22">
      <w:pPr>
        <w:pStyle w:val="TOC1"/>
        <w:tabs>
          <w:tab w:val="left" w:pos="440"/>
          <w:tab w:val="right" w:leader="dot" w:pos="10243"/>
        </w:tabs>
        <w:rPr>
          <w:rFonts w:asciiTheme="minorHAnsi" w:eastAsiaTheme="minorEastAsia" w:hAnsiTheme="minorHAnsi" w:cstheme="minorBidi"/>
          <w:b w:val="0"/>
          <w:bCs w:val="0"/>
          <w:caps w:val="0"/>
          <w:noProof/>
          <w:szCs w:val="22"/>
        </w:rPr>
      </w:pPr>
      <w:r>
        <w:rPr>
          <w:noProof/>
        </w:rPr>
        <w:t>6.</w:t>
      </w:r>
      <w:r>
        <w:rPr>
          <w:rFonts w:asciiTheme="minorHAnsi" w:eastAsiaTheme="minorEastAsia" w:hAnsiTheme="minorHAnsi" w:cstheme="minorBidi"/>
          <w:b w:val="0"/>
          <w:bCs w:val="0"/>
          <w:caps w:val="0"/>
          <w:noProof/>
          <w:szCs w:val="22"/>
        </w:rPr>
        <w:tab/>
      </w:r>
      <w:r>
        <w:rPr>
          <w:noProof/>
        </w:rPr>
        <w:t>Best Practices</w:t>
      </w:r>
      <w:r>
        <w:rPr>
          <w:noProof/>
        </w:rPr>
        <w:tab/>
      </w:r>
      <w:r>
        <w:rPr>
          <w:noProof/>
        </w:rPr>
        <w:fldChar w:fldCharType="begin"/>
      </w:r>
      <w:r>
        <w:rPr>
          <w:noProof/>
        </w:rPr>
        <w:instrText xml:space="preserve"> PAGEREF _Toc366165438 \h </w:instrText>
      </w:r>
      <w:r>
        <w:rPr>
          <w:noProof/>
        </w:rPr>
      </w:r>
      <w:r>
        <w:rPr>
          <w:noProof/>
        </w:rPr>
        <w:fldChar w:fldCharType="separate"/>
      </w:r>
      <w:r>
        <w:rPr>
          <w:noProof/>
        </w:rPr>
        <w:t>11</w:t>
      </w:r>
      <w:r>
        <w:rPr>
          <w:noProof/>
        </w:rPr>
        <w:fldChar w:fldCharType="end"/>
      </w:r>
    </w:p>
    <w:p w14:paraId="0F18E7C7" w14:textId="77777777" w:rsidR="00F71D22" w:rsidRDefault="00F71D22">
      <w:pPr>
        <w:pStyle w:val="TOC2"/>
        <w:tabs>
          <w:tab w:val="left" w:pos="960"/>
          <w:tab w:val="right" w:leader="dot" w:pos="10243"/>
        </w:tabs>
        <w:rPr>
          <w:rFonts w:asciiTheme="minorHAnsi" w:eastAsiaTheme="minorEastAsia" w:hAnsiTheme="minorHAnsi" w:cstheme="minorBidi"/>
          <w:smallCaps w:val="0"/>
          <w:noProof/>
          <w:szCs w:val="22"/>
        </w:rPr>
      </w:pPr>
      <w:r>
        <w:rPr>
          <w:noProof/>
        </w:rPr>
        <w:t>6.1.</w:t>
      </w:r>
      <w:r>
        <w:rPr>
          <w:rFonts w:asciiTheme="minorHAnsi" w:eastAsiaTheme="minorEastAsia" w:hAnsiTheme="minorHAnsi" w:cstheme="minorBidi"/>
          <w:smallCaps w:val="0"/>
          <w:noProof/>
          <w:szCs w:val="22"/>
        </w:rPr>
        <w:tab/>
      </w:r>
      <w:r>
        <w:rPr>
          <w:noProof/>
        </w:rPr>
        <w:t>Deferred Requirements</w:t>
      </w:r>
      <w:r>
        <w:rPr>
          <w:noProof/>
        </w:rPr>
        <w:tab/>
      </w:r>
      <w:r>
        <w:rPr>
          <w:noProof/>
        </w:rPr>
        <w:fldChar w:fldCharType="begin"/>
      </w:r>
      <w:r>
        <w:rPr>
          <w:noProof/>
        </w:rPr>
        <w:instrText xml:space="preserve"> PAGEREF _Toc366165439 \h </w:instrText>
      </w:r>
      <w:r>
        <w:rPr>
          <w:noProof/>
        </w:rPr>
      </w:r>
      <w:r>
        <w:rPr>
          <w:noProof/>
        </w:rPr>
        <w:fldChar w:fldCharType="separate"/>
      </w:r>
      <w:r>
        <w:rPr>
          <w:noProof/>
        </w:rPr>
        <w:t>12</w:t>
      </w:r>
      <w:r>
        <w:rPr>
          <w:noProof/>
        </w:rPr>
        <w:fldChar w:fldCharType="end"/>
      </w:r>
    </w:p>
    <w:p w14:paraId="7CA8A1C5" w14:textId="77777777" w:rsidR="00CA2B61" w:rsidRDefault="00995A33" w:rsidP="00CA2B61">
      <w:pPr>
        <w:pStyle w:val="TOC1"/>
        <w:tabs>
          <w:tab w:val="left" w:pos="660"/>
          <w:tab w:val="right" w:leader="dot" w:pos="10243"/>
        </w:tabs>
      </w:pPr>
      <w:r>
        <w:rPr>
          <w:sz w:val="20"/>
        </w:rPr>
        <w:fldChar w:fldCharType="end"/>
      </w:r>
    </w:p>
    <w:p w14:paraId="7CA8A1C6" w14:textId="77777777" w:rsidR="00DB3BC0" w:rsidRDefault="00DB3BC0">
      <w:pPr>
        <w:rPr>
          <w:b/>
          <w:caps/>
          <w:kern w:val="28"/>
          <w:sz w:val="28"/>
        </w:rPr>
      </w:pPr>
      <w:bookmarkStart w:id="1" w:name="_Toc497713709"/>
      <w:bookmarkStart w:id="2" w:name="_Toc500043438"/>
      <w:r>
        <w:br w:type="page"/>
      </w:r>
    </w:p>
    <w:p w14:paraId="7CA8A1C7" w14:textId="77777777" w:rsidR="00CA2B61" w:rsidRPr="007B7D2F" w:rsidRDefault="00CA2B61" w:rsidP="00CA2B61">
      <w:pPr>
        <w:pStyle w:val="Heading1"/>
      </w:pPr>
      <w:bookmarkStart w:id="3" w:name="_Toc270562919"/>
      <w:bookmarkStart w:id="4" w:name="_Toc269857867"/>
      <w:bookmarkStart w:id="5" w:name="_Toc366165406"/>
      <w:r w:rsidRPr="007B7D2F">
        <w:lastRenderedPageBreak/>
        <w:t>Preface</w:t>
      </w:r>
      <w:bookmarkEnd w:id="3"/>
      <w:bookmarkEnd w:id="4"/>
      <w:bookmarkEnd w:id="5"/>
    </w:p>
    <w:p w14:paraId="7CA8A1C8" w14:textId="77777777" w:rsidR="00CA2B61" w:rsidRDefault="00CA2B61" w:rsidP="00CA2B61">
      <w:pPr>
        <w:pStyle w:val="Heading2"/>
        <w:keepNext/>
        <w:spacing w:before="240" w:after="60"/>
      </w:pPr>
      <w:bookmarkStart w:id="6" w:name="_Hlt1884207"/>
      <w:bookmarkStart w:id="7" w:name="_Toc270562920"/>
      <w:bookmarkStart w:id="8" w:name="_Toc269857868"/>
      <w:bookmarkStart w:id="9" w:name="_Toc366165407"/>
      <w:bookmarkEnd w:id="6"/>
      <w:r>
        <w:t>Authors</w:t>
      </w:r>
      <w:bookmarkEnd w:id="7"/>
      <w:bookmarkEnd w:id="8"/>
      <w:bookmarkEnd w:id="9"/>
    </w:p>
    <w:p w14:paraId="7CA8A1C9" w14:textId="022D06CF" w:rsidR="00CA2B61" w:rsidRDefault="00CA2B61" w:rsidP="00CA2B61">
      <w:pPr>
        <w:pStyle w:val="Heading2"/>
        <w:keepNext/>
        <w:spacing w:before="240" w:after="60"/>
      </w:pPr>
      <w:bookmarkStart w:id="10" w:name="_Toc270562921"/>
      <w:bookmarkStart w:id="11" w:name="_Toc269857869"/>
      <w:bookmarkStart w:id="12" w:name="_Toc366165408"/>
      <w:r>
        <w:t>Contributors</w:t>
      </w:r>
      <w:bookmarkEnd w:id="10"/>
      <w:bookmarkEnd w:id="11"/>
      <w:bookmarkEnd w:id="12"/>
      <w:r w:rsidR="001A0EB5">
        <w:t>/Reference</w:t>
      </w:r>
    </w:p>
    <w:p w14:paraId="6A5110CB" w14:textId="7D1B6CA9" w:rsidR="001A0EB5" w:rsidRPr="001A0EB5" w:rsidRDefault="0042310D" w:rsidP="001A0EB5">
      <w:pPr>
        <w:pStyle w:val="BodyTextIndent2"/>
      </w:pPr>
      <w:r>
        <w:t xml:space="preserve">Commercial </w:t>
      </w:r>
      <w:r w:rsidR="00AA4862">
        <w:t>Workbench Database Team</w:t>
      </w:r>
    </w:p>
    <w:p w14:paraId="7CA8A1CA" w14:textId="77777777" w:rsidR="00CA2B61" w:rsidRDefault="00CA2B61" w:rsidP="00CA2B61">
      <w:pPr>
        <w:pStyle w:val="Body11"/>
      </w:pPr>
    </w:p>
    <w:p w14:paraId="7CA8A1CB" w14:textId="77777777" w:rsidR="00CA2B61" w:rsidRDefault="00CA2B61" w:rsidP="00CA2B61">
      <w:pPr>
        <w:pStyle w:val="Heading2"/>
        <w:keepNext/>
        <w:spacing w:before="240" w:after="60"/>
      </w:pPr>
      <w:bookmarkStart w:id="13" w:name="_Toc270562922"/>
      <w:bookmarkStart w:id="14" w:name="_Toc269857870"/>
      <w:bookmarkStart w:id="15" w:name="_Toc366165409"/>
      <w:r>
        <w:t>History</w:t>
      </w:r>
      <w:bookmarkEnd w:id="13"/>
      <w:bookmarkEnd w:id="14"/>
      <w:bookmarkEnd w:id="15"/>
    </w:p>
    <w:tbl>
      <w:tblPr>
        <w:tblW w:w="945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1350"/>
        <w:gridCol w:w="1530"/>
        <w:gridCol w:w="5580"/>
      </w:tblGrid>
      <w:tr w:rsidR="00CA2B61" w14:paraId="7CA8A1D0" w14:textId="77777777" w:rsidTr="00992C3C">
        <w:tc>
          <w:tcPr>
            <w:tcW w:w="990" w:type="dxa"/>
            <w:shd w:val="pct12" w:color="auto" w:fill="FFFFFF"/>
          </w:tcPr>
          <w:p w14:paraId="7CA8A1CC" w14:textId="77777777" w:rsidR="00CA2B61" w:rsidRDefault="00CA2B61" w:rsidP="006777A1">
            <w:pPr>
              <w:rPr>
                <w:b/>
                <w:sz w:val="20"/>
                <w:u w:val="single"/>
              </w:rPr>
            </w:pPr>
            <w:r>
              <w:rPr>
                <w:b/>
                <w:sz w:val="20"/>
              </w:rPr>
              <w:t>Version Number</w:t>
            </w:r>
          </w:p>
        </w:tc>
        <w:tc>
          <w:tcPr>
            <w:tcW w:w="1350" w:type="dxa"/>
            <w:shd w:val="pct12" w:color="auto" w:fill="FFFFFF"/>
          </w:tcPr>
          <w:p w14:paraId="7CA8A1CD" w14:textId="77777777" w:rsidR="00CA2B61" w:rsidRDefault="00CA2B61" w:rsidP="006777A1">
            <w:pPr>
              <w:jc w:val="center"/>
              <w:rPr>
                <w:b/>
                <w:sz w:val="20"/>
                <w:u w:val="single"/>
              </w:rPr>
            </w:pPr>
            <w:r>
              <w:rPr>
                <w:b/>
                <w:sz w:val="20"/>
              </w:rPr>
              <w:t>Date Changed</w:t>
            </w:r>
          </w:p>
        </w:tc>
        <w:tc>
          <w:tcPr>
            <w:tcW w:w="1530" w:type="dxa"/>
            <w:shd w:val="pct12" w:color="auto" w:fill="FFFFFF"/>
          </w:tcPr>
          <w:p w14:paraId="7CA8A1CE" w14:textId="77777777" w:rsidR="00CA2B61" w:rsidRDefault="00CA2B61" w:rsidP="006777A1">
            <w:pPr>
              <w:rPr>
                <w:b/>
                <w:sz w:val="20"/>
                <w:u w:val="single"/>
              </w:rPr>
            </w:pPr>
            <w:r>
              <w:rPr>
                <w:b/>
                <w:sz w:val="20"/>
              </w:rPr>
              <w:t>Author of Change</w:t>
            </w:r>
          </w:p>
        </w:tc>
        <w:tc>
          <w:tcPr>
            <w:tcW w:w="5580" w:type="dxa"/>
            <w:shd w:val="pct12" w:color="auto" w:fill="FFFFFF"/>
          </w:tcPr>
          <w:p w14:paraId="7CA8A1CF" w14:textId="77777777" w:rsidR="00CA2B61" w:rsidRDefault="00CA2B61" w:rsidP="006777A1">
            <w:pPr>
              <w:rPr>
                <w:b/>
                <w:sz w:val="20"/>
                <w:u w:val="single"/>
              </w:rPr>
            </w:pPr>
            <w:r>
              <w:rPr>
                <w:b/>
                <w:sz w:val="20"/>
              </w:rPr>
              <w:t>Purpose of Change</w:t>
            </w:r>
          </w:p>
        </w:tc>
      </w:tr>
      <w:tr w:rsidR="00CA2B61" w:rsidRPr="00156D84" w14:paraId="7CA8A1D5" w14:textId="77777777" w:rsidTr="00992C3C">
        <w:tc>
          <w:tcPr>
            <w:tcW w:w="990" w:type="dxa"/>
          </w:tcPr>
          <w:p w14:paraId="7CA8A1D1" w14:textId="77777777" w:rsidR="00CA2B61" w:rsidRPr="00156D84" w:rsidRDefault="00CA2B61" w:rsidP="006777A1">
            <w:pPr>
              <w:rPr>
                <w:sz w:val="16"/>
                <w:szCs w:val="16"/>
              </w:rPr>
            </w:pPr>
          </w:p>
        </w:tc>
        <w:tc>
          <w:tcPr>
            <w:tcW w:w="1350" w:type="dxa"/>
          </w:tcPr>
          <w:p w14:paraId="7CA8A1D2" w14:textId="77777777" w:rsidR="00CA2B61" w:rsidRPr="00156D84" w:rsidRDefault="00CA2B61" w:rsidP="006777A1">
            <w:pPr>
              <w:rPr>
                <w:sz w:val="16"/>
                <w:szCs w:val="16"/>
              </w:rPr>
            </w:pPr>
          </w:p>
        </w:tc>
        <w:tc>
          <w:tcPr>
            <w:tcW w:w="1530" w:type="dxa"/>
          </w:tcPr>
          <w:p w14:paraId="7CA8A1D3" w14:textId="77777777" w:rsidR="00CA2B61" w:rsidRPr="00156D84" w:rsidRDefault="00CA2B61" w:rsidP="006777A1">
            <w:pPr>
              <w:rPr>
                <w:sz w:val="16"/>
                <w:szCs w:val="16"/>
              </w:rPr>
            </w:pPr>
          </w:p>
        </w:tc>
        <w:tc>
          <w:tcPr>
            <w:tcW w:w="5580" w:type="dxa"/>
          </w:tcPr>
          <w:p w14:paraId="7CA8A1D4" w14:textId="77777777" w:rsidR="00452CD0" w:rsidRPr="00156D84" w:rsidRDefault="00452CD0" w:rsidP="006777A1">
            <w:pPr>
              <w:rPr>
                <w:sz w:val="16"/>
                <w:szCs w:val="16"/>
              </w:rPr>
            </w:pPr>
          </w:p>
        </w:tc>
      </w:tr>
    </w:tbl>
    <w:p w14:paraId="7CA8A1D6" w14:textId="77777777" w:rsidR="00CA2B61" w:rsidRDefault="00CA2B61" w:rsidP="00CA2B61">
      <w:pPr>
        <w:pStyle w:val="Body11"/>
      </w:pPr>
    </w:p>
    <w:p w14:paraId="7CA8A1D7" w14:textId="77777777" w:rsidR="00CA2B61" w:rsidRDefault="00CA2B61" w:rsidP="00CA2B61">
      <w:pPr>
        <w:jc w:val="both"/>
      </w:pPr>
      <w:bookmarkStart w:id="16" w:name="_Toc498158442"/>
      <w:bookmarkStart w:id="17" w:name="_Toc525640562"/>
      <w:bookmarkStart w:id="18" w:name="_Toc526665773"/>
    </w:p>
    <w:p w14:paraId="7CA8A1D8" w14:textId="77777777" w:rsidR="00CA2B61" w:rsidRDefault="00CA2B61" w:rsidP="00CA2B61">
      <w:pPr>
        <w:pStyle w:val="Heading2"/>
        <w:keepNext/>
        <w:tabs>
          <w:tab w:val="clear" w:pos="792"/>
          <w:tab w:val="num" w:pos="576"/>
        </w:tabs>
        <w:spacing w:before="240" w:after="60"/>
      </w:pPr>
      <w:bookmarkStart w:id="19" w:name="_Toc246229026"/>
      <w:bookmarkStart w:id="20" w:name="_Toc270562923"/>
      <w:bookmarkStart w:id="21" w:name="_Toc269857871"/>
      <w:bookmarkStart w:id="22" w:name="_Toc366165410"/>
      <w:bookmarkEnd w:id="16"/>
      <w:bookmarkEnd w:id="17"/>
      <w:bookmarkEnd w:id="18"/>
      <w:r>
        <w:t>Document Approvals</w:t>
      </w:r>
      <w:bookmarkEnd w:id="19"/>
      <w:bookmarkEnd w:id="20"/>
      <w:bookmarkEnd w:id="21"/>
      <w:bookmarkEnd w:id="22"/>
    </w:p>
    <w:tbl>
      <w:tblPr>
        <w:tblW w:w="9360" w:type="dxa"/>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80"/>
        <w:gridCol w:w="1440"/>
        <w:gridCol w:w="4140"/>
      </w:tblGrid>
      <w:tr w:rsidR="00CA2B61" w14:paraId="7CA8A1DC" w14:textId="77777777" w:rsidTr="006777A1">
        <w:tc>
          <w:tcPr>
            <w:tcW w:w="3780" w:type="dxa"/>
            <w:shd w:val="clear" w:color="auto" w:fill="CCCCCC"/>
            <w:vAlign w:val="center"/>
          </w:tcPr>
          <w:p w14:paraId="7CA8A1D9" w14:textId="77777777" w:rsidR="00CA2B61" w:rsidRDefault="00CA2B61" w:rsidP="006777A1">
            <w:pPr>
              <w:jc w:val="both"/>
              <w:rPr>
                <w:rFonts w:cs="Arial"/>
                <w:b/>
                <w:sz w:val="16"/>
              </w:rPr>
            </w:pPr>
            <w:r>
              <w:rPr>
                <w:rFonts w:cs="Arial"/>
                <w:b/>
                <w:sz w:val="16"/>
              </w:rPr>
              <w:t>Stakeholders</w:t>
            </w:r>
          </w:p>
        </w:tc>
        <w:tc>
          <w:tcPr>
            <w:tcW w:w="1440" w:type="dxa"/>
            <w:shd w:val="clear" w:color="auto" w:fill="CCCCCC"/>
            <w:vAlign w:val="center"/>
          </w:tcPr>
          <w:p w14:paraId="7CA8A1DA" w14:textId="77777777" w:rsidR="00CA2B61" w:rsidRDefault="00CA2B61" w:rsidP="006777A1">
            <w:pPr>
              <w:jc w:val="both"/>
              <w:rPr>
                <w:rFonts w:cs="Arial"/>
                <w:b/>
                <w:sz w:val="16"/>
              </w:rPr>
            </w:pPr>
            <w:r>
              <w:rPr>
                <w:rFonts w:cs="Arial"/>
                <w:b/>
                <w:sz w:val="16"/>
              </w:rPr>
              <w:t>Date</w:t>
            </w:r>
          </w:p>
        </w:tc>
        <w:tc>
          <w:tcPr>
            <w:tcW w:w="4140" w:type="dxa"/>
            <w:shd w:val="clear" w:color="auto" w:fill="CCCCCC"/>
            <w:vAlign w:val="center"/>
          </w:tcPr>
          <w:p w14:paraId="7CA8A1DB" w14:textId="77777777" w:rsidR="00CA2B61" w:rsidRDefault="00CA2B61" w:rsidP="006777A1">
            <w:pPr>
              <w:jc w:val="both"/>
              <w:rPr>
                <w:rFonts w:cs="Arial"/>
                <w:b/>
                <w:sz w:val="16"/>
              </w:rPr>
            </w:pPr>
            <w:r>
              <w:rPr>
                <w:rFonts w:cs="Arial"/>
                <w:b/>
                <w:sz w:val="16"/>
              </w:rPr>
              <w:t>Signature</w:t>
            </w:r>
          </w:p>
        </w:tc>
      </w:tr>
      <w:tr w:rsidR="00CA2B61" w14:paraId="7CA8A1E0" w14:textId="77777777" w:rsidTr="006777A1">
        <w:tc>
          <w:tcPr>
            <w:tcW w:w="3780" w:type="dxa"/>
          </w:tcPr>
          <w:p w14:paraId="7CA8A1DD" w14:textId="77777777" w:rsidR="00CA2B61" w:rsidRDefault="00CA2B61" w:rsidP="006777A1">
            <w:pPr>
              <w:jc w:val="both"/>
              <w:rPr>
                <w:rFonts w:cs="Arial"/>
                <w:sz w:val="16"/>
              </w:rPr>
            </w:pPr>
          </w:p>
        </w:tc>
        <w:tc>
          <w:tcPr>
            <w:tcW w:w="1440" w:type="dxa"/>
          </w:tcPr>
          <w:p w14:paraId="7CA8A1DE" w14:textId="77777777" w:rsidR="00CA2B61" w:rsidRDefault="00CA2B61" w:rsidP="006777A1">
            <w:pPr>
              <w:jc w:val="both"/>
              <w:rPr>
                <w:rFonts w:cs="Arial"/>
                <w:sz w:val="16"/>
              </w:rPr>
            </w:pPr>
          </w:p>
        </w:tc>
        <w:tc>
          <w:tcPr>
            <w:tcW w:w="4140" w:type="dxa"/>
          </w:tcPr>
          <w:p w14:paraId="7CA8A1DF" w14:textId="77777777" w:rsidR="00CA2B61" w:rsidRDefault="00CA2B61" w:rsidP="006777A1">
            <w:pPr>
              <w:jc w:val="both"/>
              <w:rPr>
                <w:rFonts w:cs="Arial"/>
                <w:sz w:val="16"/>
              </w:rPr>
            </w:pPr>
          </w:p>
        </w:tc>
      </w:tr>
    </w:tbl>
    <w:p w14:paraId="7CA8A1E1" w14:textId="77777777" w:rsidR="00CA2B61" w:rsidRDefault="00CA2B61" w:rsidP="00CA2B61">
      <w:pPr>
        <w:jc w:val="both"/>
      </w:pPr>
    </w:p>
    <w:p w14:paraId="7CA8A1E2" w14:textId="77777777" w:rsidR="00CA2B61" w:rsidRPr="00B8766A" w:rsidRDefault="00CA2B61" w:rsidP="00CA2B61">
      <w:pPr>
        <w:pStyle w:val="Heading2"/>
        <w:keepNext/>
        <w:tabs>
          <w:tab w:val="clear" w:pos="792"/>
          <w:tab w:val="num" w:pos="576"/>
        </w:tabs>
        <w:spacing w:before="240" w:after="60"/>
      </w:pPr>
      <w:bookmarkStart w:id="23" w:name="_Toc246229027"/>
      <w:bookmarkStart w:id="24" w:name="_Toc270562924"/>
      <w:bookmarkStart w:id="25" w:name="_Toc269857872"/>
      <w:bookmarkStart w:id="26" w:name="_Toc366165411"/>
      <w:r w:rsidRPr="00B8766A">
        <w:t>Restricted Rights</w:t>
      </w:r>
      <w:bookmarkEnd w:id="23"/>
      <w:bookmarkEnd w:id="24"/>
      <w:bookmarkEnd w:id="25"/>
      <w:bookmarkEnd w:id="26"/>
    </w:p>
    <w:p w14:paraId="7CA8A1E3" w14:textId="77777777" w:rsidR="00CA2B61" w:rsidRDefault="00CA2B61" w:rsidP="00CA2B61">
      <w:pPr>
        <w:pStyle w:val="BodyTextIndent2"/>
        <w:jc w:val="both"/>
      </w:pPr>
      <w:r>
        <w:t>This document contains proprietary and confidential information that is the property of Comcast Corporation. It is protected by copyright and distributed under licenses restricting its use, copying, and distribution. No part of this document may be reproduced in any form without prior written authorization from Comcast Corporation.</w:t>
      </w:r>
    </w:p>
    <w:p w14:paraId="7CA8A1E4" w14:textId="77777777" w:rsidR="00CA2B61" w:rsidRDefault="00CA2B61" w:rsidP="00CA2B61">
      <w:pPr>
        <w:jc w:val="both"/>
      </w:pPr>
      <w:r>
        <w:tab/>
      </w:r>
    </w:p>
    <w:p w14:paraId="7CA8A1E5" w14:textId="77777777" w:rsidR="00CA2B61" w:rsidRPr="00B8766A" w:rsidRDefault="00CA2B61" w:rsidP="00CA2B61">
      <w:pPr>
        <w:pStyle w:val="Heading2"/>
        <w:keepNext/>
        <w:tabs>
          <w:tab w:val="clear" w:pos="792"/>
          <w:tab w:val="num" w:pos="576"/>
        </w:tabs>
        <w:spacing w:before="240" w:after="60"/>
      </w:pPr>
      <w:bookmarkStart w:id="27" w:name="_Toc246229028"/>
      <w:bookmarkStart w:id="28" w:name="_Toc270562925"/>
      <w:bookmarkStart w:id="29" w:name="_Toc269857873"/>
      <w:bookmarkStart w:id="30" w:name="_Toc366165412"/>
      <w:r w:rsidRPr="00B8766A">
        <w:t>Trademarks Notice</w:t>
      </w:r>
      <w:bookmarkEnd w:id="27"/>
      <w:bookmarkEnd w:id="28"/>
      <w:bookmarkEnd w:id="29"/>
      <w:bookmarkEnd w:id="30"/>
    </w:p>
    <w:p w14:paraId="7CA8A1E6" w14:textId="77777777" w:rsidR="00CA2B61" w:rsidRDefault="00CA2B61" w:rsidP="00CA2B61">
      <w:pPr>
        <w:pStyle w:val="BodyTextIndent2"/>
        <w:jc w:val="both"/>
      </w:pPr>
      <w:r>
        <w:t>All trademarks are acknowledged.</w:t>
      </w:r>
    </w:p>
    <w:p w14:paraId="7CA8A1E7" w14:textId="77777777" w:rsidR="00CA2B61" w:rsidRDefault="00CA2B61" w:rsidP="00CA2B61">
      <w:pPr>
        <w:pStyle w:val="BodyTextIndent2"/>
        <w:jc w:val="both"/>
      </w:pPr>
    </w:p>
    <w:p w14:paraId="7CA8A1E8" w14:textId="77777777" w:rsidR="00CA2B61" w:rsidRDefault="00CA2B61" w:rsidP="00CA2B61">
      <w:pPr>
        <w:pStyle w:val="Heading2"/>
        <w:keepNext/>
        <w:tabs>
          <w:tab w:val="clear" w:pos="792"/>
          <w:tab w:val="num" w:pos="576"/>
        </w:tabs>
        <w:spacing w:before="240" w:after="60"/>
      </w:pPr>
      <w:bookmarkStart w:id="31" w:name="_Toc246229029"/>
      <w:bookmarkStart w:id="32" w:name="_Toc270562926"/>
      <w:bookmarkStart w:id="33" w:name="_Toc269857874"/>
      <w:bookmarkStart w:id="34" w:name="_Toc366165413"/>
      <w:r>
        <w:t>Copyright Notice</w:t>
      </w:r>
      <w:bookmarkEnd w:id="31"/>
      <w:bookmarkEnd w:id="32"/>
      <w:bookmarkEnd w:id="33"/>
      <w:bookmarkEnd w:id="34"/>
    </w:p>
    <w:p w14:paraId="7CA8A1E9" w14:textId="77777777" w:rsidR="00CA2B61" w:rsidRDefault="00CA2B61" w:rsidP="00CA2B61">
      <w:pPr>
        <w:pStyle w:val="BodyTextIndent2"/>
        <w:jc w:val="both"/>
        <w:rPr>
          <w:b/>
          <w:lang w:val="en-GB"/>
        </w:rPr>
      </w:pPr>
      <w:r>
        <w:rPr>
          <w:b/>
          <w:szCs w:val="22"/>
          <w:lang w:val="en-GB"/>
        </w:rPr>
        <w:sym w:font="Symbol" w:char="F0E3"/>
      </w:r>
      <w:r>
        <w:rPr>
          <w:b/>
          <w:lang w:val="en-GB"/>
        </w:rPr>
        <w:t xml:space="preserve"> Comcast Corporation 2009</w:t>
      </w:r>
    </w:p>
    <w:p w14:paraId="7CA8A1EA" w14:textId="77777777" w:rsidR="00CA2B61" w:rsidRDefault="00CA2B61" w:rsidP="00CA2B61">
      <w:pPr>
        <w:pStyle w:val="BodyTextIndent2"/>
        <w:jc w:val="both"/>
        <w:rPr>
          <w:b/>
          <w:lang w:val="en-GB"/>
        </w:rPr>
      </w:pPr>
      <w:r>
        <w:rPr>
          <w:lang w:val="en-GB"/>
        </w:rPr>
        <w:t>No part of this publication may be reproduced, transmitted, transcribed stored in any retrieval system or translated into any human or computer language without the express prior permission of Comcast Corporation.</w:t>
      </w:r>
    </w:p>
    <w:p w14:paraId="7CA8A1EB" w14:textId="77777777" w:rsidR="00CA2B61" w:rsidRDefault="00CA2B61" w:rsidP="00CA2B61">
      <w:pPr>
        <w:pStyle w:val="Heading1"/>
        <w:spacing w:before="240" w:after="60"/>
      </w:pPr>
      <w:r>
        <w:br w:type="page"/>
      </w:r>
      <w:bookmarkStart w:id="35" w:name="_Toc270562927"/>
      <w:bookmarkStart w:id="36" w:name="_Toc269857875"/>
      <w:bookmarkStart w:id="37" w:name="_Toc366165414"/>
      <w:r>
        <w:lastRenderedPageBreak/>
        <w:t>Introduction</w:t>
      </w:r>
      <w:bookmarkEnd w:id="35"/>
      <w:bookmarkEnd w:id="36"/>
      <w:bookmarkEnd w:id="37"/>
    </w:p>
    <w:p w14:paraId="7CA8A1EC" w14:textId="77777777" w:rsidR="00CA2B61" w:rsidRDefault="00CA2B61" w:rsidP="00CA2B61">
      <w:pPr>
        <w:pStyle w:val="Heading2"/>
        <w:keepNext/>
        <w:spacing w:before="240" w:after="60"/>
      </w:pPr>
      <w:bookmarkStart w:id="38" w:name="_Toc270562928"/>
      <w:bookmarkStart w:id="39" w:name="_Toc269857876"/>
      <w:bookmarkStart w:id="40" w:name="_Toc366165415"/>
      <w:r>
        <w:t>Terminology</w:t>
      </w:r>
      <w:bookmarkEnd w:id="38"/>
      <w:bookmarkEnd w:id="39"/>
      <w:bookmarkEnd w:id="40"/>
    </w:p>
    <w:p w14:paraId="7CA8A1ED" w14:textId="77777777" w:rsidR="00CA2B61" w:rsidRDefault="00CA2B61" w:rsidP="00CA2B61">
      <w:pPr>
        <w:pStyle w:val="Body11"/>
      </w:pPr>
      <w:r>
        <w:t>The following is a list of terms used in this document in describing the design.</w:t>
      </w:r>
    </w:p>
    <w:p w14:paraId="7CA8A1EE" w14:textId="77777777" w:rsidR="00CA2B61" w:rsidRDefault="00CA2B61" w:rsidP="00CA2B61">
      <w:pPr>
        <w:pStyle w:val="Body1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7"/>
        <w:gridCol w:w="7273"/>
      </w:tblGrid>
      <w:tr w:rsidR="00CA2B61" w14:paraId="7CA8A1F1" w14:textId="77777777" w:rsidTr="006777A1">
        <w:tc>
          <w:tcPr>
            <w:tcW w:w="1457" w:type="dxa"/>
            <w:shd w:val="pct12" w:color="auto" w:fill="FFFFFF"/>
          </w:tcPr>
          <w:p w14:paraId="7CA8A1EF" w14:textId="77777777" w:rsidR="00CA2B61" w:rsidRDefault="00CA2B61" w:rsidP="006777A1">
            <w:pPr>
              <w:rPr>
                <w:b/>
                <w:sz w:val="20"/>
              </w:rPr>
            </w:pPr>
            <w:r>
              <w:rPr>
                <w:b/>
                <w:sz w:val="20"/>
              </w:rPr>
              <w:t>Term</w:t>
            </w:r>
          </w:p>
        </w:tc>
        <w:tc>
          <w:tcPr>
            <w:tcW w:w="7273" w:type="dxa"/>
            <w:shd w:val="pct12" w:color="auto" w:fill="FFFFFF"/>
          </w:tcPr>
          <w:p w14:paraId="7CA8A1F0" w14:textId="77777777" w:rsidR="00CA2B61" w:rsidRDefault="00CA2B61" w:rsidP="006777A1">
            <w:pPr>
              <w:rPr>
                <w:b/>
                <w:sz w:val="20"/>
              </w:rPr>
            </w:pPr>
            <w:r>
              <w:rPr>
                <w:b/>
                <w:sz w:val="20"/>
              </w:rPr>
              <w:t>Definition</w:t>
            </w:r>
          </w:p>
        </w:tc>
      </w:tr>
      <w:tr w:rsidR="00CA2B61" w14:paraId="7CA8A1F4" w14:textId="77777777" w:rsidTr="006777A1">
        <w:tc>
          <w:tcPr>
            <w:tcW w:w="1457" w:type="dxa"/>
          </w:tcPr>
          <w:p w14:paraId="7CA8A1F2" w14:textId="77777777" w:rsidR="00CA2B61" w:rsidRDefault="00CA2B61" w:rsidP="006777A1">
            <w:pPr>
              <w:rPr>
                <w:sz w:val="20"/>
              </w:rPr>
            </w:pPr>
          </w:p>
        </w:tc>
        <w:tc>
          <w:tcPr>
            <w:tcW w:w="7273" w:type="dxa"/>
          </w:tcPr>
          <w:p w14:paraId="7CA8A1F3" w14:textId="77777777" w:rsidR="00587A94" w:rsidRPr="00095546" w:rsidRDefault="00587A94" w:rsidP="006777A1">
            <w:pPr>
              <w:pStyle w:val="Terms"/>
              <w:tabs>
                <w:tab w:val="clear" w:pos="1440"/>
                <w:tab w:val="left" w:pos="2160"/>
              </w:tabs>
              <w:ind w:left="0" w:firstLine="0"/>
              <w:jc w:val="both"/>
              <w:rPr>
                <w:b w:val="0"/>
              </w:rPr>
            </w:pPr>
          </w:p>
        </w:tc>
      </w:tr>
      <w:tr w:rsidR="00CA2B61" w14:paraId="7CA8A1F7" w14:textId="77777777" w:rsidTr="006777A1">
        <w:tc>
          <w:tcPr>
            <w:tcW w:w="1457" w:type="dxa"/>
          </w:tcPr>
          <w:p w14:paraId="7CA8A1F5" w14:textId="77777777" w:rsidR="00CA2B61" w:rsidRDefault="00CA2B61" w:rsidP="006777A1">
            <w:pPr>
              <w:rPr>
                <w:sz w:val="20"/>
              </w:rPr>
            </w:pPr>
          </w:p>
        </w:tc>
        <w:tc>
          <w:tcPr>
            <w:tcW w:w="7273" w:type="dxa"/>
          </w:tcPr>
          <w:p w14:paraId="7CA8A1F6" w14:textId="77777777" w:rsidR="00CA2B61" w:rsidRPr="005429CE" w:rsidRDefault="00CA2B61" w:rsidP="006777A1">
            <w:pPr>
              <w:pStyle w:val="Terms"/>
              <w:tabs>
                <w:tab w:val="clear" w:pos="1440"/>
                <w:tab w:val="left" w:pos="2160"/>
              </w:tabs>
              <w:ind w:left="0" w:firstLine="0"/>
              <w:jc w:val="both"/>
              <w:rPr>
                <w:b w:val="0"/>
              </w:rPr>
            </w:pPr>
          </w:p>
        </w:tc>
      </w:tr>
    </w:tbl>
    <w:p w14:paraId="7CA8A1F9" w14:textId="2E3E1CDC" w:rsidR="000422D2" w:rsidRDefault="00A85874" w:rsidP="000422D2">
      <w:pPr>
        <w:pStyle w:val="Heading2"/>
        <w:keepNext/>
        <w:spacing w:before="240" w:after="60"/>
      </w:pPr>
      <w:bookmarkStart w:id="41" w:name="_Toc366165416"/>
      <w:bookmarkEnd w:id="1"/>
      <w:bookmarkEnd w:id="2"/>
      <w:r>
        <w:t>Objective</w:t>
      </w:r>
      <w:bookmarkEnd w:id="41"/>
    </w:p>
    <w:p w14:paraId="282011DC" w14:textId="3A384382" w:rsidR="00224CA3" w:rsidRDefault="00A85874" w:rsidP="00A85874">
      <w:pPr>
        <w:ind w:left="720"/>
        <w:rPr>
          <w:szCs w:val="22"/>
        </w:rPr>
      </w:pPr>
      <w:bookmarkStart w:id="42" w:name="_Toc270562930"/>
      <w:bookmarkStart w:id="43" w:name="_Toc269857878"/>
      <w:proofErr w:type="spellStart"/>
      <w:r>
        <w:t>Standardi</w:t>
      </w:r>
      <w:r w:rsidR="00CF4A65">
        <w:t>s</w:t>
      </w:r>
      <w:r>
        <w:t>e</w:t>
      </w:r>
      <w:proofErr w:type="spellEnd"/>
      <w:r>
        <w:t xml:space="preserve"> development in order to create systems that are easily readable, maintainable and have a minimal amount of errors</w:t>
      </w:r>
      <w:r w:rsidR="00224CA3">
        <w:rPr>
          <w:szCs w:val="22"/>
        </w:rPr>
        <w:t>.</w:t>
      </w:r>
    </w:p>
    <w:p w14:paraId="5CC87231" w14:textId="77777777" w:rsidR="00224CA3" w:rsidRPr="00224CA3" w:rsidRDefault="00224CA3" w:rsidP="00224CA3">
      <w:pPr>
        <w:rPr>
          <w:szCs w:val="22"/>
        </w:rPr>
      </w:pPr>
    </w:p>
    <w:p w14:paraId="7CA8A1FA" w14:textId="66160920" w:rsidR="00CA2B61" w:rsidRDefault="00CA2B61" w:rsidP="00CA2B61">
      <w:pPr>
        <w:pStyle w:val="Heading2"/>
        <w:keepNext/>
        <w:spacing w:before="240" w:after="60"/>
      </w:pPr>
      <w:bookmarkStart w:id="44" w:name="_Toc366165417"/>
      <w:r>
        <w:t>Scope</w:t>
      </w:r>
      <w:bookmarkEnd w:id="42"/>
      <w:bookmarkEnd w:id="43"/>
      <w:bookmarkEnd w:id="44"/>
    </w:p>
    <w:p w14:paraId="7CA8A1FC" w14:textId="1FD95169" w:rsidR="00122632" w:rsidRPr="00A85874" w:rsidRDefault="00A85874" w:rsidP="00A85874">
      <w:pPr>
        <w:pStyle w:val="Body11"/>
        <w:rPr>
          <w:rFonts w:ascii="Arial" w:hAnsi="Arial" w:cs="Arial"/>
          <w:sz w:val="22"/>
          <w:szCs w:val="22"/>
        </w:rPr>
      </w:pPr>
      <w:r w:rsidRPr="00A85874">
        <w:rPr>
          <w:rFonts w:ascii="Arial" w:hAnsi="Arial" w:cs="Arial"/>
          <w:sz w:val="22"/>
          <w:szCs w:val="22"/>
        </w:rPr>
        <w:t xml:space="preserve">This document includes naming conventions, development standards and best practices for oracle database for commercial workbench </w:t>
      </w:r>
      <w:proofErr w:type="gramStart"/>
      <w:r w:rsidRPr="00A85874">
        <w:rPr>
          <w:rFonts w:ascii="Arial" w:hAnsi="Arial" w:cs="Arial"/>
          <w:sz w:val="22"/>
          <w:szCs w:val="22"/>
        </w:rPr>
        <w:t>application .</w:t>
      </w:r>
      <w:proofErr w:type="gramEnd"/>
      <w:r w:rsidRPr="00A85874">
        <w:rPr>
          <w:rFonts w:ascii="Arial" w:hAnsi="Arial" w:cs="Arial"/>
          <w:sz w:val="22"/>
          <w:szCs w:val="22"/>
        </w:rPr>
        <w:t xml:space="preserve"> This document provides developers with standards for use during developme</w:t>
      </w:r>
      <w:r w:rsidR="00DE0849">
        <w:rPr>
          <w:rFonts w:ascii="Arial" w:hAnsi="Arial" w:cs="Arial"/>
          <w:sz w:val="22"/>
          <w:szCs w:val="22"/>
        </w:rPr>
        <w:t xml:space="preserve">nt and </w:t>
      </w:r>
      <w:r w:rsidRPr="00A85874">
        <w:rPr>
          <w:rFonts w:ascii="Arial" w:hAnsi="Arial" w:cs="Arial"/>
          <w:sz w:val="22"/>
          <w:szCs w:val="22"/>
        </w:rPr>
        <w:t>code review</w:t>
      </w:r>
    </w:p>
    <w:p w14:paraId="69A24B63" w14:textId="77777777" w:rsidR="00AC1BB3" w:rsidRPr="00AC1BB3" w:rsidRDefault="00AC1BB3" w:rsidP="00AC1BB3">
      <w:pPr>
        <w:pStyle w:val="BodyTextIndent2"/>
      </w:pPr>
    </w:p>
    <w:p w14:paraId="1E8544ED" w14:textId="1ADF9C27" w:rsidR="003476F5" w:rsidRDefault="003476F5" w:rsidP="003476F5">
      <w:pPr>
        <w:pStyle w:val="Heading1"/>
      </w:pPr>
      <w:bookmarkStart w:id="45" w:name="_Toc170878560"/>
      <w:bookmarkStart w:id="46" w:name="_Toc366165418"/>
      <w:bookmarkStart w:id="47" w:name="_Toc250304401"/>
      <w:bookmarkStart w:id="48" w:name="_Toc270562933"/>
      <w:bookmarkStart w:id="49" w:name="_Toc269857881"/>
      <w:r w:rsidRPr="00102DD1">
        <w:t>Naming Conventions</w:t>
      </w:r>
      <w:bookmarkEnd w:id="45"/>
      <w:bookmarkEnd w:id="46"/>
    </w:p>
    <w:p w14:paraId="71D93F90" w14:textId="7C48D744" w:rsidR="00107BF4" w:rsidRDefault="00107BF4" w:rsidP="00DE0849">
      <w:pPr>
        <w:pStyle w:val="BodyTextIndent"/>
        <w:framePr w:wrap="around"/>
      </w:pPr>
      <w:r>
        <w:t xml:space="preserve">This section </w:t>
      </w:r>
      <w:proofErr w:type="spellStart"/>
      <w:r>
        <w:t>descriobes</w:t>
      </w:r>
      <w:proofErr w:type="spellEnd"/>
      <w:r>
        <w:t xml:space="preserve"> naming standards for all Oracle and PL/SQL </w:t>
      </w:r>
      <w:proofErr w:type="spellStart"/>
      <w:r>
        <w:t>objects.It</w:t>
      </w:r>
      <w:proofErr w:type="spellEnd"/>
      <w:r>
        <w:t xml:space="preserve"> gives details for the general </w:t>
      </w:r>
      <w:proofErr w:type="spellStart"/>
      <w:r>
        <w:t>style</w:t>
      </w:r>
      <w:proofErr w:type="gramStart"/>
      <w:r>
        <w:t>,prefixes</w:t>
      </w:r>
      <w:proofErr w:type="spellEnd"/>
      <w:proofErr w:type="gramEnd"/>
      <w:r>
        <w:t xml:space="preserve"> and suffixes for naming each object</w:t>
      </w:r>
    </w:p>
    <w:p w14:paraId="4F549E47" w14:textId="77777777" w:rsidR="00107BF4" w:rsidRPr="00107BF4" w:rsidRDefault="00107BF4" w:rsidP="00107BF4">
      <w:pPr>
        <w:pStyle w:val="BodyTextIndent"/>
        <w:framePr w:wrap="around"/>
      </w:pPr>
    </w:p>
    <w:p w14:paraId="3192D6E4" w14:textId="77777777" w:rsidR="003476F5" w:rsidRPr="003476F5" w:rsidRDefault="003476F5" w:rsidP="003476F5">
      <w:pPr>
        <w:pStyle w:val="BodyTextIndent"/>
        <w:framePr w:wrap="around"/>
      </w:pPr>
    </w:p>
    <w:p w14:paraId="7CA8A200" w14:textId="0947EDF7" w:rsidR="00CA2B61" w:rsidRDefault="00107BF4" w:rsidP="00CA2B61">
      <w:pPr>
        <w:pStyle w:val="Heading2"/>
        <w:keepNext/>
        <w:spacing w:before="240" w:after="60"/>
      </w:pPr>
      <w:bookmarkStart w:id="50" w:name="_Toc366165419"/>
      <w:bookmarkEnd w:id="47"/>
      <w:bookmarkEnd w:id="48"/>
      <w:bookmarkEnd w:id="49"/>
      <w:r>
        <w:t>Packages</w:t>
      </w:r>
      <w:bookmarkEnd w:id="50"/>
    </w:p>
    <w:p w14:paraId="0A03810F" w14:textId="77777777" w:rsidR="00107BF4" w:rsidRDefault="00107BF4" w:rsidP="00107BF4">
      <w:pPr>
        <w:ind w:left="360" w:firstLine="360"/>
      </w:pPr>
      <w:r>
        <w:t>Prefixes:</w:t>
      </w:r>
    </w:p>
    <w:p w14:paraId="437AD578" w14:textId="77777777" w:rsidR="00107BF4" w:rsidRDefault="00107BF4" w:rsidP="00107BF4">
      <w:pPr>
        <w:numPr>
          <w:ilvl w:val="0"/>
          <w:numId w:val="19"/>
        </w:numPr>
        <w:tabs>
          <w:tab w:val="clear" w:pos="1440"/>
          <w:tab w:val="num" w:pos="1080"/>
        </w:tabs>
        <w:ind w:left="1080"/>
      </w:pPr>
      <w:proofErr w:type="spellStart"/>
      <w:r>
        <w:t>pkg</w:t>
      </w:r>
      <w:proofErr w:type="spellEnd"/>
    </w:p>
    <w:p w14:paraId="5A5C3F33" w14:textId="77777777" w:rsidR="00107BF4" w:rsidRDefault="00107BF4" w:rsidP="00107BF4">
      <w:pPr>
        <w:ind w:left="1080"/>
      </w:pPr>
    </w:p>
    <w:p w14:paraId="1FF162DE" w14:textId="04F9CD64" w:rsidR="00107BF4" w:rsidRDefault="00107BF4" w:rsidP="00107BF4">
      <w:pPr>
        <w:ind w:left="360" w:firstLine="360"/>
      </w:pPr>
      <w:r>
        <w:t>Name:</w:t>
      </w:r>
    </w:p>
    <w:p w14:paraId="0A6AA23D" w14:textId="77777777" w:rsidR="00107BF4" w:rsidRDefault="00107BF4" w:rsidP="00107BF4">
      <w:pPr>
        <w:numPr>
          <w:ilvl w:val="0"/>
          <w:numId w:val="21"/>
        </w:numPr>
        <w:tabs>
          <w:tab w:val="clear" w:pos="1440"/>
          <w:tab w:val="num" w:pos="1080"/>
        </w:tabs>
        <w:ind w:left="1080"/>
      </w:pPr>
      <w:r>
        <w:t>First letter lowercase</w:t>
      </w:r>
    </w:p>
    <w:p w14:paraId="37DEAB7E" w14:textId="77777777" w:rsidR="00107BF4" w:rsidRDefault="00107BF4" w:rsidP="00107BF4">
      <w:pPr>
        <w:numPr>
          <w:ilvl w:val="0"/>
          <w:numId w:val="21"/>
        </w:numPr>
        <w:tabs>
          <w:tab w:val="clear" w:pos="1440"/>
          <w:tab w:val="num" w:pos="1080"/>
        </w:tabs>
        <w:ind w:left="1080"/>
      </w:pPr>
      <w:r>
        <w:t>No Underscores</w:t>
      </w:r>
    </w:p>
    <w:p w14:paraId="7465D67D" w14:textId="77777777" w:rsidR="00107BF4" w:rsidRDefault="00107BF4" w:rsidP="00107BF4">
      <w:pPr>
        <w:numPr>
          <w:ilvl w:val="0"/>
          <w:numId w:val="21"/>
        </w:numPr>
        <w:tabs>
          <w:tab w:val="clear" w:pos="1440"/>
          <w:tab w:val="num" w:pos="1080"/>
        </w:tabs>
        <w:ind w:left="1080"/>
      </w:pPr>
      <w:r>
        <w:t>For every new word, prefix, suffix or abbreviation the first letter will be uppercase</w:t>
      </w:r>
    </w:p>
    <w:p w14:paraId="01E271D3" w14:textId="0D2648D4" w:rsidR="00107BF4" w:rsidRDefault="00107BF4" w:rsidP="00107BF4">
      <w:pPr>
        <w:numPr>
          <w:ilvl w:val="0"/>
          <w:numId w:val="21"/>
        </w:numPr>
        <w:tabs>
          <w:tab w:val="clear" w:pos="1440"/>
          <w:tab w:val="num" w:pos="1080"/>
        </w:tabs>
        <w:ind w:left="1080"/>
      </w:pPr>
      <w:r>
        <w:t xml:space="preserve">Ex: </w:t>
      </w:r>
      <w:proofErr w:type="spellStart"/>
      <w:r>
        <w:t>pkg</w:t>
      </w:r>
      <w:r w:rsidR="00DE0849">
        <w:t>InventoryFeed</w:t>
      </w:r>
      <w:proofErr w:type="spellEnd"/>
    </w:p>
    <w:p w14:paraId="1C5C1870" w14:textId="77777777" w:rsidR="00CA43D2" w:rsidRPr="00EB2646" w:rsidRDefault="00CA43D2" w:rsidP="00CA43D2">
      <w:pPr>
        <w:pStyle w:val="Heading2"/>
      </w:pPr>
      <w:bookmarkStart w:id="51" w:name="_Toc170878562"/>
      <w:bookmarkStart w:id="52" w:name="_Toc366165420"/>
      <w:r w:rsidRPr="00EB2646">
        <w:t>Procedures</w:t>
      </w:r>
      <w:bookmarkEnd w:id="51"/>
      <w:bookmarkEnd w:id="52"/>
    </w:p>
    <w:p w14:paraId="142254C3" w14:textId="77777777" w:rsidR="00CA43D2" w:rsidRDefault="00CA43D2" w:rsidP="00CA43D2">
      <w:pPr>
        <w:ind w:left="360"/>
      </w:pPr>
      <w:r>
        <w:t>Prefixes:</w:t>
      </w:r>
    </w:p>
    <w:p w14:paraId="041A68AD" w14:textId="6D057C22" w:rsidR="00CA43D2" w:rsidRDefault="00CA43D2" w:rsidP="00CA43D2">
      <w:pPr>
        <w:numPr>
          <w:ilvl w:val="0"/>
          <w:numId w:val="19"/>
        </w:numPr>
        <w:tabs>
          <w:tab w:val="clear" w:pos="1440"/>
          <w:tab w:val="num" w:pos="1080"/>
        </w:tabs>
        <w:ind w:left="1080"/>
      </w:pPr>
      <w:proofErr w:type="spellStart"/>
      <w:r>
        <w:t>pr</w:t>
      </w:r>
      <w:r w:rsidR="003F170B">
        <w:t>c</w:t>
      </w:r>
      <w:proofErr w:type="spellEnd"/>
    </w:p>
    <w:p w14:paraId="042E724B" w14:textId="77777777" w:rsidR="00CA43D2" w:rsidRDefault="00CA43D2" w:rsidP="00CA43D2">
      <w:pPr>
        <w:ind w:left="1080"/>
      </w:pPr>
    </w:p>
    <w:p w14:paraId="04E358A1" w14:textId="77777777" w:rsidR="00CA43D2" w:rsidRDefault="00CA43D2" w:rsidP="00CA43D2">
      <w:pPr>
        <w:ind w:left="360"/>
      </w:pPr>
      <w:r>
        <w:t>General Style:</w:t>
      </w:r>
    </w:p>
    <w:p w14:paraId="20CBC081" w14:textId="77777777" w:rsidR="00CA43D2" w:rsidRDefault="00CA43D2" w:rsidP="00CA43D2">
      <w:pPr>
        <w:numPr>
          <w:ilvl w:val="0"/>
          <w:numId w:val="21"/>
        </w:numPr>
        <w:tabs>
          <w:tab w:val="clear" w:pos="1440"/>
          <w:tab w:val="num" w:pos="1080"/>
        </w:tabs>
        <w:ind w:left="1080"/>
      </w:pPr>
      <w:r>
        <w:t>First letter lowercase</w:t>
      </w:r>
    </w:p>
    <w:p w14:paraId="43A4C830" w14:textId="77777777" w:rsidR="00CA43D2" w:rsidRDefault="00CA43D2" w:rsidP="00CA43D2">
      <w:pPr>
        <w:numPr>
          <w:ilvl w:val="0"/>
          <w:numId w:val="21"/>
        </w:numPr>
        <w:tabs>
          <w:tab w:val="clear" w:pos="1440"/>
          <w:tab w:val="num" w:pos="1080"/>
        </w:tabs>
        <w:ind w:left="1080"/>
      </w:pPr>
      <w:r>
        <w:t>No Underscores</w:t>
      </w:r>
    </w:p>
    <w:p w14:paraId="23A0C38A" w14:textId="77777777" w:rsidR="00CA43D2" w:rsidRDefault="00CA43D2" w:rsidP="00CA43D2">
      <w:pPr>
        <w:numPr>
          <w:ilvl w:val="0"/>
          <w:numId w:val="21"/>
        </w:numPr>
        <w:tabs>
          <w:tab w:val="clear" w:pos="1440"/>
          <w:tab w:val="num" w:pos="1080"/>
        </w:tabs>
        <w:ind w:left="1080"/>
      </w:pPr>
      <w:r>
        <w:t>For every new word, prefix, suffix or abbreviation the first letter will be uppercase</w:t>
      </w:r>
    </w:p>
    <w:p w14:paraId="12057CE6" w14:textId="629E4FD3" w:rsidR="00CA43D2" w:rsidRDefault="00CA43D2" w:rsidP="00CA43D2">
      <w:pPr>
        <w:numPr>
          <w:ilvl w:val="0"/>
          <w:numId w:val="21"/>
        </w:numPr>
        <w:tabs>
          <w:tab w:val="clear" w:pos="1440"/>
          <w:tab w:val="num" w:pos="1080"/>
        </w:tabs>
        <w:ind w:left="1080"/>
      </w:pPr>
      <w:r>
        <w:t xml:space="preserve">Ex:  </w:t>
      </w:r>
      <w:proofErr w:type="spellStart"/>
      <w:r>
        <w:t>pr</w:t>
      </w:r>
      <w:r w:rsidR="00DE0849">
        <w:t>GenerateId</w:t>
      </w:r>
      <w:proofErr w:type="spellEnd"/>
    </w:p>
    <w:p w14:paraId="77952FFC" w14:textId="77777777" w:rsidR="00CA43D2" w:rsidRDefault="00CA43D2" w:rsidP="00CA43D2">
      <w:pPr>
        <w:ind w:left="360"/>
      </w:pPr>
    </w:p>
    <w:p w14:paraId="315ECBBC" w14:textId="77777777" w:rsidR="00CA43D2" w:rsidRDefault="00CA43D2" w:rsidP="00CA43D2">
      <w:pPr>
        <w:ind w:left="360"/>
      </w:pPr>
      <w:r>
        <w:t>Formatting:</w:t>
      </w:r>
    </w:p>
    <w:p w14:paraId="1CBAC86F" w14:textId="77777777" w:rsidR="00CA43D2" w:rsidRDefault="00CA43D2" w:rsidP="00CA43D2">
      <w:pPr>
        <w:numPr>
          <w:ilvl w:val="0"/>
          <w:numId w:val="19"/>
        </w:numPr>
        <w:tabs>
          <w:tab w:val="clear" w:pos="1440"/>
          <w:tab w:val="num" w:pos="1080"/>
        </w:tabs>
        <w:ind w:left="1080"/>
      </w:pPr>
      <w:r>
        <w:t xml:space="preserve">Declaration of a </w:t>
      </w:r>
      <w:proofErr w:type="spellStart"/>
      <w:r>
        <w:t>proc</w:t>
      </w:r>
      <w:proofErr w:type="spellEnd"/>
      <w:r>
        <w:t xml:space="preserve"> should have the </w:t>
      </w:r>
      <w:proofErr w:type="spellStart"/>
      <w:r>
        <w:t>proc</w:t>
      </w:r>
      <w:proofErr w:type="spellEnd"/>
      <w:r>
        <w:t xml:space="preserve"> name on one line then the first parameter should be on the next line and indented by one tab.  Also, the parameter names should line up.</w:t>
      </w:r>
    </w:p>
    <w:p w14:paraId="44A81BB2" w14:textId="77777777" w:rsidR="00CA43D2" w:rsidRDefault="00CA43D2" w:rsidP="00CA43D2">
      <w:pPr>
        <w:numPr>
          <w:ilvl w:val="1"/>
          <w:numId w:val="19"/>
        </w:numPr>
        <w:tabs>
          <w:tab w:val="clear" w:pos="2160"/>
          <w:tab w:val="num" w:pos="1800"/>
        </w:tabs>
        <w:ind w:left="1800"/>
      </w:pPr>
      <w:r>
        <w:t xml:space="preserve">Ex:  Procedure </w:t>
      </w:r>
      <w:proofErr w:type="spellStart"/>
      <w:r>
        <w:t>procName</w:t>
      </w:r>
      <w:proofErr w:type="spellEnd"/>
    </w:p>
    <w:p w14:paraId="003B5F8C" w14:textId="77777777" w:rsidR="00CA43D2" w:rsidRDefault="00CA43D2" w:rsidP="00CA43D2">
      <w:pPr>
        <w:tabs>
          <w:tab w:val="num" w:pos="1800"/>
        </w:tabs>
        <w:ind w:left="1800"/>
      </w:pPr>
      <w:r>
        <w:t xml:space="preserve">        &lt;</w:t>
      </w:r>
      <w:proofErr w:type="gramStart"/>
      <w:r>
        <w:t>tab</w:t>
      </w:r>
      <w:proofErr w:type="gramEnd"/>
      <w:r>
        <w:t>&gt;(param1…,</w:t>
      </w:r>
    </w:p>
    <w:p w14:paraId="00CD3636" w14:textId="77777777" w:rsidR="00CA43D2" w:rsidRDefault="00CA43D2" w:rsidP="00CA43D2">
      <w:pPr>
        <w:ind w:left="1800"/>
      </w:pPr>
      <w:r>
        <w:tab/>
      </w:r>
      <w:r>
        <w:tab/>
        <w:t xml:space="preserve">     </w:t>
      </w:r>
      <w:r>
        <w:tab/>
        <w:t>…);</w:t>
      </w:r>
    </w:p>
    <w:p w14:paraId="5BA55982" w14:textId="77777777" w:rsidR="00CA43D2" w:rsidRDefault="00CA43D2" w:rsidP="00CA43D2">
      <w:pPr>
        <w:numPr>
          <w:ilvl w:val="0"/>
          <w:numId w:val="19"/>
        </w:numPr>
        <w:tabs>
          <w:tab w:val="clear" w:pos="1440"/>
          <w:tab w:val="num" w:pos="1080"/>
        </w:tabs>
        <w:ind w:left="1080"/>
      </w:pPr>
      <w:r>
        <w:lastRenderedPageBreak/>
        <w:t xml:space="preserve">Call to a </w:t>
      </w:r>
      <w:proofErr w:type="spellStart"/>
      <w:r>
        <w:t>proc</w:t>
      </w:r>
      <w:proofErr w:type="spellEnd"/>
      <w:r>
        <w:t xml:space="preserve"> should have the </w:t>
      </w:r>
      <w:proofErr w:type="spellStart"/>
      <w:r>
        <w:t>proc</w:t>
      </w:r>
      <w:proofErr w:type="spellEnd"/>
      <w:r>
        <w:t xml:space="preserve"> name and the first </w:t>
      </w:r>
      <w:proofErr w:type="spellStart"/>
      <w:r>
        <w:t>param</w:t>
      </w:r>
      <w:proofErr w:type="spellEnd"/>
      <w:r>
        <w:t xml:space="preserve"> on the same line, with every other </w:t>
      </w:r>
      <w:proofErr w:type="spellStart"/>
      <w:r>
        <w:t>param</w:t>
      </w:r>
      <w:proofErr w:type="spellEnd"/>
      <w:r>
        <w:t xml:space="preserve"> on its own line.  Also, the parameter names should line up.</w:t>
      </w:r>
    </w:p>
    <w:p w14:paraId="7167B8A9" w14:textId="77777777" w:rsidR="00CA43D2" w:rsidRDefault="00CA43D2" w:rsidP="00CA43D2">
      <w:pPr>
        <w:numPr>
          <w:ilvl w:val="1"/>
          <w:numId w:val="19"/>
        </w:numPr>
        <w:tabs>
          <w:tab w:val="clear" w:pos="2160"/>
          <w:tab w:val="num" w:pos="1800"/>
        </w:tabs>
        <w:ind w:left="1800"/>
      </w:pPr>
      <w:r>
        <w:t xml:space="preserve">Ex:  </w:t>
      </w:r>
      <w:proofErr w:type="spellStart"/>
      <w:r>
        <w:t>procName</w:t>
      </w:r>
      <w:proofErr w:type="spellEnd"/>
      <w:r>
        <w:t>(param1,</w:t>
      </w:r>
    </w:p>
    <w:p w14:paraId="33242827" w14:textId="77777777" w:rsidR="00CA43D2" w:rsidRDefault="00CA43D2" w:rsidP="00CA43D2">
      <w:pPr>
        <w:tabs>
          <w:tab w:val="num" w:pos="1800"/>
        </w:tabs>
        <w:ind w:left="1800"/>
      </w:pPr>
      <w:r>
        <w:tab/>
      </w:r>
      <w:r>
        <w:tab/>
        <w:t xml:space="preserve">       param2);</w:t>
      </w:r>
    </w:p>
    <w:p w14:paraId="47AC920E" w14:textId="77777777" w:rsidR="00364608" w:rsidRPr="00EB2646" w:rsidRDefault="00364608" w:rsidP="00364608">
      <w:pPr>
        <w:pStyle w:val="Heading2"/>
      </w:pPr>
      <w:bookmarkStart w:id="53" w:name="_Toc170878563"/>
      <w:bookmarkStart w:id="54" w:name="_Toc366165421"/>
      <w:r w:rsidRPr="00EB2646">
        <w:t>Functions</w:t>
      </w:r>
      <w:bookmarkEnd w:id="53"/>
      <w:bookmarkEnd w:id="54"/>
    </w:p>
    <w:p w14:paraId="426BF7AE" w14:textId="77777777" w:rsidR="00364608" w:rsidRDefault="00364608" w:rsidP="00364608">
      <w:pPr>
        <w:ind w:left="360"/>
      </w:pPr>
      <w:r>
        <w:t>Prefixes:</w:t>
      </w:r>
    </w:p>
    <w:p w14:paraId="4309AAD3" w14:textId="77777777" w:rsidR="00364608" w:rsidRDefault="00364608" w:rsidP="00364608">
      <w:pPr>
        <w:numPr>
          <w:ilvl w:val="0"/>
          <w:numId w:val="19"/>
        </w:numPr>
        <w:tabs>
          <w:tab w:val="clear" w:pos="1440"/>
          <w:tab w:val="num" w:pos="1080"/>
        </w:tabs>
        <w:ind w:left="1080"/>
      </w:pPr>
      <w:proofErr w:type="spellStart"/>
      <w:r>
        <w:t>fn</w:t>
      </w:r>
      <w:proofErr w:type="spellEnd"/>
    </w:p>
    <w:p w14:paraId="64EB279C" w14:textId="77777777" w:rsidR="00364608" w:rsidRDefault="00364608" w:rsidP="00364608">
      <w:pPr>
        <w:ind w:left="1080"/>
      </w:pPr>
    </w:p>
    <w:p w14:paraId="2C5B6609" w14:textId="77777777" w:rsidR="00364608" w:rsidRDefault="00364608" w:rsidP="00364608">
      <w:pPr>
        <w:ind w:left="360"/>
      </w:pPr>
      <w:r>
        <w:t>General Style:</w:t>
      </w:r>
    </w:p>
    <w:p w14:paraId="4966435B" w14:textId="77777777" w:rsidR="00364608" w:rsidRDefault="00364608" w:rsidP="00364608">
      <w:pPr>
        <w:numPr>
          <w:ilvl w:val="0"/>
          <w:numId w:val="21"/>
        </w:numPr>
        <w:tabs>
          <w:tab w:val="clear" w:pos="1440"/>
          <w:tab w:val="num" w:pos="1080"/>
        </w:tabs>
        <w:ind w:left="1080"/>
      </w:pPr>
      <w:r>
        <w:t>First letter lowercase</w:t>
      </w:r>
    </w:p>
    <w:p w14:paraId="7332DCF6" w14:textId="77777777" w:rsidR="00364608" w:rsidRDefault="00364608" w:rsidP="00364608">
      <w:pPr>
        <w:numPr>
          <w:ilvl w:val="0"/>
          <w:numId w:val="21"/>
        </w:numPr>
        <w:tabs>
          <w:tab w:val="clear" w:pos="1440"/>
          <w:tab w:val="num" w:pos="1080"/>
        </w:tabs>
        <w:ind w:left="1080"/>
      </w:pPr>
      <w:r>
        <w:t>No Underscores</w:t>
      </w:r>
    </w:p>
    <w:p w14:paraId="0153C095" w14:textId="77777777" w:rsidR="00364608" w:rsidRDefault="00364608" w:rsidP="00364608">
      <w:pPr>
        <w:numPr>
          <w:ilvl w:val="0"/>
          <w:numId w:val="21"/>
        </w:numPr>
        <w:tabs>
          <w:tab w:val="clear" w:pos="1440"/>
          <w:tab w:val="num" w:pos="1080"/>
        </w:tabs>
        <w:ind w:left="1080"/>
      </w:pPr>
      <w:r>
        <w:t>For every new word, prefix, suffix or abbreviation the first letter will be uppercase</w:t>
      </w:r>
    </w:p>
    <w:p w14:paraId="050FC74F" w14:textId="77777777" w:rsidR="00364608" w:rsidRDefault="00364608" w:rsidP="00364608">
      <w:pPr>
        <w:numPr>
          <w:ilvl w:val="0"/>
          <w:numId w:val="21"/>
        </w:numPr>
        <w:tabs>
          <w:tab w:val="clear" w:pos="1440"/>
          <w:tab w:val="num" w:pos="1080"/>
        </w:tabs>
        <w:ind w:left="1080"/>
      </w:pPr>
      <w:r>
        <w:t>The name shall state the data being returned</w:t>
      </w:r>
    </w:p>
    <w:p w14:paraId="495DD780" w14:textId="77777777" w:rsidR="00364608" w:rsidRDefault="00364608" w:rsidP="00364608">
      <w:pPr>
        <w:numPr>
          <w:ilvl w:val="0"/>
          <w:numId w:val="21"/>
        </w:numPr>
        <w:tabs>
          <w:tab w:val="clear" w:pos="1440"/>
          <w:tab w:val="num" w:pos="1080"/>
        </w:tabs>
        <w:ind w:left="1080"/>
      </w:pPr>
      <w:r>
        <w:t xml:space="preserve">Ex: </w:t>
      </w:r>
      <w:proofErr w:type="spellStart"/>
      <w:r>
        <w:t>fnGetData</w:t>
      </w:r>
      <w:proofErr w:type="spellEnd"/>
    </w:p>
    <w:p w14:paraId="30211882" w14:textId="77777777" w:rsidR="00364608" w:rsidRDefault="00364608" w:rsidP="00364608">
      <w:pPr>
        <w:ind w:left="1080"/>
      </w:pPr>
    </w:p>
    <w:p w14:paraId="00B60700" w14:textId="77777777" w:rsidR="00364608" w:rsidRDefault="00364608" w:rsidP="00364608">
      <w:pPr>
        <w:ind w:left="360"/>
      </w:pPr>
      <w:r>
        <w:t>Formatting:</w:t>
      </w:r>
    </w:p>
    <w:p w14:paraId="62374152" w14:textId="77777777" w:rsidR="00364608" w:rsidRDefault="00364608" w:rsidP="00364608">
      <w:pPr>
        <w:numPr>
          <w:ilvl w:val="0"/>
          <w:numId w:val="19"/>
        </w:numPr>
        <w:tabs>
          <w:tab w:val="clear" w:pos="1440"/>
          <w:tab w:val="num" w:pos="1080"/>
        </w:tabs>
        <w:ind w:left="1080"/>
      </w:pPr>
      <w:r>
        <w:t>Declaration of a function should have the function name on one line then the first parameter should be on the next line and indented by one tab.  Also, the parameter names should line up.</w:t>
      </w:r>
    </w:p>
    <w:p w14:paraId="7CD1DB13" w14:textId="77777777" w:rsidR="00364608" w:rsidRDefault="00364608" w:rsidP="00364608">
      <w:pPr>
        <w:numPr>
          <w:ilvl w:val="1"/>
          <w:numId w:val="19"/>
        </w:numPr>
        <w:tabs>
          <w:tab w:val="clear" w:pos="2160"/>
          <w:tab w:val="num" w:pos="1800"/>
        </w:tabs>
        <w:ind w:left="1800"/>
      </w:pPr>
      <w:r>
        <w:t xml:space="preserve">Ex:  Function </w:t>
      </w:r>
      <w:proofErr w:type="spellStart"/>
      <w:r>
        <w:t>functionName</w:t>
      </w:r>
      <w:proofErr w:type="spellEnd"/>
    </w:p>
    <w:p w14:paraId="19CE6FFA" w14:textId="77777777" w:rsidR="00364608" w:rsidRDefault="00364608" w:rsidP="00364608">
      <w:pPr>
        <w:tabs>
          <w:tab w:val="num" w:pos="1800"/>
        </w:tabs>
        <w:ind w:left="1800"/>
      </w:pPr>
      <w:r>
        <w:t xml:space="preserve">        &lt;</w:t>
      </w:r>
      <w:proofErr w:type="gramStart"/>
      <w:r>
        <w:t>tab</w:t>
      </w:r>
      <w:proofErr w:type="gramEnd"/>
      <w:r>
        <w:t>&gt;(param1…,</w:t>
      </w:r>
    </w:p>
    <w:p w14:paraId="1FAA77E7" w14:textId="77777777" w:rsidR="00364608" w:rsidRDefault="00364608" w:rsidP="00364608">
      <w:pPr>
        <w:tabs>
          <w:tab w:val="num" w:pos="1800"/>
        </w:tabs>
        <w:ind w:left="1800"/>
      </w:pPr>
      <w:r>
        <w:tab/>
      </w:r>
      <w:r>
        <w:tab/>
        <w:t xml:space="preserve">       </w:t>
      </w:r>
      <w:r>
        <w:tab/>
        <w:t>…)</w:t>
      </w:r>
    </w:p>
    <w:p w14:paraId="69C6A797" w14:textId="77777777" w:rsidR="00364608" w:rsidRDefault="00364608" w:rsidP="00364608">
      <w:pPr>
        <w:tabs>
          <w:tab w:val="num" w:pos="1800"/>
        </w:tabs>
        <w:ind w:left="1800"/>
      </w:pPr>
      <w:r>
        <w:t xml:space="preserve">        &lt;</w:t>
      </w:r>
      <w:proofErr w:type="gramStart"/>
      <w:r>
        <w:t>tab&gt;</w:t>
      </w:r>
      <w:proofErr w:type="gramEnd"/>
      <w:r>
        <w:t>Return Number;</w:t>
      </w:r>
    </w:p>
    <w:p w14:paraId="0518416C" w14:textId="77777777" w:rsidR="00364608" w:rsidRDefault="00364608" w:rsidP="00364608">
      <w:pPr>
        <w:numPr>
          <w:ilvl w:val="0"/>
          <w:numId w:val="19"/>
        </w:numPr>
        <w:tabs>
          <w:tab w:val="clear" w:pos="1440"/>
          <w:tab w:val="num" w:pos="1080"/>
        </w:tabs>
        <w:ind w:left="1080"/>
      </w:pPr>
      <w:r>
        <w:t xml:space="preserve">Call to a function should have the function name and the first </w:t>
      </w:r>
      <w:proofErr w:type="spellStart"/>
      <w:r>
        <w:t>param</w:t>
      </w:r>
      <w:proofErr w:type="spellEnd"/>
      <w:r>
        <w:t xml:space="preserve"> on the same line, with every other </w:t>
      </w:r>
      <w:proofErr w:type="spellStart"/>
      <w:r>
        <w:t>param</w:t>
      </w:r>
      <w:proofErr w:type="spellEnd"/>
      <w:r>
        <w:t xml:space="preserve"> on its own line.  Also, the parameter names should line up.</w:t>
      </w:r>
    </w:p>
    <w:p w14:paraId="0E927F7D" w14:textId="77777777" w:rsidR="00364608" w:rsidRDefault="00364608" w:rsidP="00364608">
      <w:pPr>
        <w:numPr>
          <w:ilvl w:val="1"/>
          <w:numId w:val="19"/>
        </w:numPr>
        <w:tabs>
          <w:tab w:val="clear" w:pos="2160"/>
          <w:tab w:val="num" w:pos="1800"/>
        </w:tabs>
        <w:ind w:left="1800"/>
      </w:pPr>
      <w:r>
        <w:t xml:space="preserve">Ex:  </w:t>
      </w:r>
      <w:proofErr w:type="spellStart"/>
      <w:r>
        <w:t>functionName</w:t>
      </w:r>
      <w:proofErr w:type="spellEnd"/>
      <w:r>
        <w:t>(param1,</w:t>
      </w:r>
    </w:p>
    <w:p w14:paraId="25319B2E" w14:textId="77777777" w:rsidR="00364608" w:rsidRDefault="00364608" w:rsidP="00364608">
      <w:pPr>
        <w:tabs>
          <w:tab w:val="num" w:pos="1800"/>
        </w:tabs>
        <w:ind w:left="1800"/>
      </w:pPr>
      <w:r>
        <w:tab/>
      </w:r>
      <w:r>
        <w:tab/>
      </w:r>
      <w:r>
        <w:tab/>
        <w:t xml:space="preserve"> param2);</w:t>
      </w:r>
    </w:p>
    <w:p w14:paraId="79E0B4AA" w14:textId="77777777" w:rsidR="00364608" w:rsidRPr="00EB2646" w:rsidRDefault="00364608" w:rsidP="00364608">
      <w:pPr>
        <w:pStyle w:val="Heading2"/>
      </w:pPr>
      <w:bookmarkStart w:id="55" w:name="_Toc170878564"/>
      <w:bookmarkStart w:id="56" w:name="_Toc366165422"/>
      <w:r w:rsidRPr="00EB2646">
        <w:t>Parameters</w:t>
      </w:r>
      <w:bookmarkEnd w:id="55"/>
      <w:bookmarkEnd w:id="56"/>
    </w:p>
    <w:p w14:paraId="3C7FC5FC" w14:textId="77777777" w:rsidR="00364608" w:rsidRDefault="00364608" w:rsidP="00364608">
      <w:pPr>
        <w:ind w:left="360"/>
      </w:pPr>
      <w:r>
        <w:t>Prefixes:</w:t>
      </w:r>
    </w:p>
    <w:p w14:paraId="0CDB2180" w14:textId="77777777" w:rsidR="00364608" w:rsidRDefault="00364608" w:rsidP="00364608">
      <w:pPr>
        <w:numPr>
          <w:ilvl w:val="0"/>
          <w:numId w:val="19"/>
        </w:numPr>
        <w:tabs>
          <w:tab w:val="clear" w:pos="1440"/>
          <w:tab w:val="num" w:pos="1080"/>
        </w:tabs>
        <w:ind w:left="1080"/>
      </w:pPr>
      <w:r>
        <w:t>pi – for In</w:t>
      </w:r>
    </w:p>
    <w:p w14:paraId="4DA0F3E1" w14:textId="77777777" w:rsidR="00364608" w:rsidRDefault="00364608" w:rsidP="00364608">
      <w:pPr>
        <w:numPr>
          <w:ilvl w:val="0"/>
          <w:numId w:val="19"/>
        </w:numPr>
        <w:tabs>
          <w:tab w:val="clear" w:pos="1440"/>
          <w:tab w:val="num" w:pos="1080"/>
        </w:tabs>
        <w:ind w:left="1080"/>
      </w:pPr>
      <w:proofErr w:type="spellStart"/>
      <w:r>
        <w:t>po</w:t>
      </w:r>
      <w:proofErr w:type="spellEnd"/>
      <w:r>
        <w:t xml:space="preserve"> – for Out</w:t>
      </w:r>
    </w:p>
    <w:p w14:paraId="32B8EA69" w14:textId="77777777" w:rsidR="00364608" w:rsidRDefault="00364608" w:rsidP="00364608">
      <w:pPr>
        <w:numPr>
          <w:ilvl w:val="0"/>
          <w:numId w:val="19"/>
        </w:numPr>
        <w:tabs>
          <w:tab w:val="clear" w:pos="1440"/>
          <w:tab w:val="num" w:pos="1080"/>
        </w:tabs>
        <w:ind w:left="1080"/>
      </w:pPr>
      <w:proofErr w:type="spellStart"/>
      <w:r>
        <w:t>pio</w:t>
      </w:r>
      <w:proofErr w:type="spellEnd"/>
      <w:r>
        <w:t xml:space="preserve"> – for In Out</w:t>
      </w:r>
    </w:p>
    <w:p w14:paraId="7B0598A8" w14:textId="77777777" w:rsidR="00364608" w:rsidRDefault="00364608" w:rsidP="00364608">
      <w:pPr>
        <w:ind w:left="1080"/>
      </w:pPr>
    </w:p>
    <w:p w14:paraId="20BE4F0F" w14:textId="77777777" w:rsidR="00364608" w:rsidRDefault="00364608" w:rsidP="00364608">
      <w:pPr>
        <w:ind w:left="360"/>
      </w:pPr>
      <w:r>
        <w:t>General Style:</w:t>
      </w:r>
    </w:p>
    <w:p w14:paraId="3FEBA6D3" w14:textId="77777777" w:rsidR="00364608" w:rsidRDefault="00364608" w:rsidP="00364608">
      <w:pPr>
        <w:numPr>
          <w:ilvl w:val="0"/>
          <w:numId w:val="21"/>
        </w:numPr>
        <w:tabs>
          <w:tab w:val="clear" w:pos="1440"/>
          <w:tab w:val="num" w:pos="1080"/>
        </w:tabs>
        <w:ind w:left="1080"/>
      </w:pPr>
      <w:r>
        <w:t>First letter lowercase</w:t>
      </w:r>
    </w:p>
    <w:p w14:paraId="4E6BC538" w14:textId="77777777" w:rsidR="00364608" w:rsidRDefault="00364608" w:rsidP="00364608">
      <w:pPr>
        <w:numPr>
          <w:ilvl w:val="0"/>
          <w:numId w:val="21"/>
        </w:numPr>
        <w:tabs>
          <w:tab w:val="clear" w:pos="1440"/>
          <w:tab w:val="num" w:pos="1080"/>
        </w:tabs>
        <w:ind w:left="1080"/>
      </w:pPr>
      <w:r>
        <w:t>No Underscores</w:t>
      </w:r>
    </w:p>
    <w:p w14:paraId="1779C3A6" w14:textId="77777777" w:rsidR="00364608" w:rsidRDefault="00364608" w:rsidP="00364608">
      <w:pPr>
        <w:numPr>
          <w:ilvl w:val="0"/>
          <w:numId w:val="21"/>
        </w:numPr>
        <w:tabs>
          <w:tab w:val="clear" w:pos="1440"/>
          <w:tab w:val="num" w:pos="1080"/>
        </w:tabs>
        <w:ind w:left="1080"/>
      </w:pPr>
      <w:r>
        <w:t>For every new word, prefix, suffix or abbreviation the first letter will be uppercase</w:t>
      </w:r>
    </w:p>
    <w:p w14:paraId="355363AA" w14:textId="77777777" w:rsidR="00364608" w:rsidRDefault="00364608" w:rsidP="00364608">
      <w:pPr>
        <w:numPr>
          <w:ilvl w:val="0"/>
          <w:numId w:val="21"/>
        </w:numPr>
        <w:tabs>
          <w:tab w:val="clear" w:pos="1440"/>
          <w:tab w:val="num" w:pos="1080"/>
        </w:tabs>
        <w:ind w:left="1080"/>
      </w:pPr>
      <w:r>
        <w:t xml:space="preserve">Ex:  </w:t>
      </w:r>
      <w:proofErr w:type="spellStart"/>
      <w:r>
        <w:t>piParamName</w:t>
      </w:r>
      <w:proofErr w:type="spellEnd"/>
    </w:p>
    <w:p w14:paraId="5B23389D" w14:textId="77777777" w:rsidR="00364608" w:rsidRDefault="00364608" w:rsidP="00364608"/>
    <w:p w14:paraId="713FC04A" w14:textId="77777777" w:rsidR="00364608" w:rsidRDefault="00364608" w:rsidP="00364608">
      <w:pPr>
        <w:ind w:left="360"/>
      </w:pPr>
      <w:r>
        <w:t>Formatting:</w:t>
      </w:r>
    </w:p>
    <w:p w14:paraId="35C0CE3F" w14:textId="77777777" w:rsidR="00364608" w:rsidRDefault="00364608" w:rsidP="00364608">
      <w:pPr>
        <w:numPr>
          <w:ilvl w:val="0"/>
          <w:numId w:val="21"/>
        </w:numPr>
        <w:tabs>
          <w:tab w:val="clear" w:pos="1440"/>
          <w:tab w:val="num" w:pos="1080"/>
        </w:tabs>
        <w:ind w:left="1080"/>
      </w:pPr>
      <w:r>
        <w:t>Explicitly designate each parameter as IN, OUT or IN OUT.</w:t>
      </w:r>
    </w:p>
    <w:p w14:paraId="40B50800" w14:textId="77777777" w:rsidR="00364608" w:rsidRDefault="00364608" w:rsidP="00364608">
      <w:pPr>
        <w:numPr>
          <w:ilvl w:val="1"/>
          <w:numId w:val="21"/>
        </w:numPr>
      </w:pPr>
      <w:r>
        <w:t>Each parameter should be on its own line</w:t>
      </w:r>
      <w:r w:rsidRPr="00ED06B5">
        <w:t xml:space="preserve"> </w:t>
      </w:r>
    </w:p>
    <w:p w14:paraId="7C00BBEB" w14:textId="77777777" w:rsidR="00364608" w:rsidRDefault="00364608" w:rsidP="00364608">
      <w:pPr>
        <w:numPr>
          <w:ilvl w:val="0"/>
          <w:numId w:val="21"/>
        </w:numPr>
        <w:tabs>
          <w:tab w:val="clear" w:pos="1440"/>
          <w:tab w:val="num" w:pos="1080"/>
        </w:tabs>
        <w:ind w:left="1080"/>
      </w:pPr>
      <w:r>
        <w:t>The flow of the parameter (IN/OUT/IN OUT) shall always be lined up with all parameters in the object declaration</w:t>
      </w:r>
    </w:p>
    <w:p w14:paraId="433610FF" w14:textId="77777777" w:rsidR="00364608" w:rsidRDefault="00364608" w:rsidP="00364608">
      <w:pPr>
        <w:numPr>
          <w:ilvl w:val="0"/>
          <w:numId w:val="21"/>
        </w:numPr>
        <w:tabs>
          <w:tab w:val="clear" w:pos="1440"/>
          <w:tab w:val="num" w:pos="1080"/>
        </w:tabs>
        <w:ind w:left="1080"/>
      </w:pPr>
      <w:r>
        <w:t xml:space="preserve">The </w:t>
      </w:r>
      <w:proofErr w:type="spellStart"/>
      <w:r>
        <w:t>datatype</w:t>
      </w:r>
      <w:proofErr w:type="spellEnd"/>
      <w:r>
        <w:t xml:space="preserve"> of the parameter shall always be lined up with all parameters in the object declaration</w:t>
      </w:r>
    </w:p>
    <w:p w14:paraId="0C36CC66" w14:textId="77777777" w:rsidR="00364608" w:rsidRDefault="00364608" w:rsidP="00364608">
      <w:pPr>
        <w:numPr>
          <w:ilvl w:val="0"/>
          <w:numId w:val="21"/>
        </w:numPr>
        <w:tabs>
          <w:tab w:val="clear" w:pos="1440"/>
          <w:tab w:val="num" w:pos="1080"/>
        </w:tabs>
        <w:ind w:left="1080"/>
      </w:pPr>
      <w:r>
        <w:t xml:space="preserve">Declare the parameter as </w:t>
      </w:r>
    </w:p>
    <w:p w14:paraId="2D4C1CA7" w14:textId="77777777" w:rsidR="00364608" w:rsidRDefault="00364608" w:rsidP="00364608">
      <w:pPr>
        <w:numPr>
          <w:ilvl w:val="1"/>
          <w:numId w:val="21"/>
        </w:numPr>
      </w:pPr>
      <w:r>
        <w:t>&lt;parameter name&gt; tab {IN/OUT/IN OUT} tab &lt;</w:t>
      </w:r>
      <w:proofErr w:type="spellStart"/>
      <w:r>
        <w:t>datatype</w:t>
      </w:r>
      <w:proofErr w:type="spellEnd"/>
      <w:r>
        <w:t>&gt;</w:t>
      </w:r>
    </w:p>
    <w:p w14:paraId="3475A64A" w14:textId="77777777" w:rsidR="00107BF4" w:rsidRPr="00107BF4" w:rsidRDefault="00107BF4" w:rsidP="00107BF4">
      <w:pPr>
        <w:pStyle w:val="BodyTextIndent2"/>
      </w:pPr>
    </w:p>
    <w:p w14:paraId="1B52F83C" w14:textId="77777777" w:rsidR="00364608" w:rsidRPr="00EB2646" w:rsidRDefault="00364608" w:rsidP="00364608">
      <w:pPr>
        <w:pStyle w:val="Heading2"/>
      </w:pPr>
      <w:bookmarkStart w:id="57" w:name="_Toc170878565"/>
      <w:bookmarkStart w:id="58" w:name="_Toc366165423"/>
      <w:r w:rsidRPr="00EB2646">
        <w:t>Variables</w:t>
      </w:r>
      <w:bookmarkEnd w:id="57"/>
      <w:bookmarkEnd w:id="58"/>
    </w:p>
    <w:p w14:paraId="5909E718" w14:textId="77777777" w:rsidR="00364608" w:rsidRDefault="00364608" w:rsidP="00364608">
      <w:pPr>
        <w:ind w:left="360"/>
      </w:pPr>
      <w:r>
        <w:t>Prefixes:</w:t>
      </w:r>
    </w:p>
    <w:p w14:paraId="6BF360A1" w14:textId="77777777" w:rsidR="00364608" w:rsidRDefault="00364608" w:rsidP="00364608">
      <w:pPr>
        <w:numPr>
          <w:ilvl w:val="0"/>
          <w:numId w:val="19"/>
        </w:numPr>
        <w:tabs>
          <w:tab w:val="clear" w:pos="1440"/>
          <w:tab w:val="num" w:pos="1080"/>
        </w:tabs>
        <w:ind w:left="1080"/>
      </w:pPr>
      <w:r>
        <w:lastRenderedPageBreak/>
        <w:t xml:space="preserve">k – for any Constant no matter the </w:t>
      </w:r>
      <w:proofErr w:type="spellStart"/>
      <w:r>
        <w:t>datatype</w:t>
      </w:r>
      <w:proofErr w:type="spellEnd"/>
    </w:p>
    <w:p w14:paraId="72CEE351" w14:textId="77777777" w:rsidR="00364608" w:rsidRDefault="00364608" w:rsidP="00364608">
      <w:pPr>
        <w:numPr>
          <w:ilvl w:val="0"/>
          <w:numId w:val="19"/>
        </w:numPr>
        <w:tabs>
          <w:tab w:val="clear" w:pos="1440"/>
          <w:tab w:val="num" w:pos="1080"/>
        </w:tabs>
        <w:ind w:left="1080"/>
      </w:pPr>
      <w:r>
        <w:t>v – for a Variable of Varchar2, Char, Number, Integer or any variation</w:t>
      </w:r>
    </w:p>
    <w:p w14:paraId="05F38ABF" w14:textId="77777777" w:rsidR="00364608" w:rsidRDefault="00364608" w:rsidP="00364608">
      <w:pPr>
        <w:numPr>
          <w:ilvl w:val="0"/>
          <w:numId w:val="19"/>
        </w:numPr>
        <w:tabs>
          <w:tab w:val="clear" w:pos="1440"/>
          <w:tab w:val="num" w:pos="1080"/>
        </w:tabs>
        <w:ind w:left="1080"/>
      </w:pPr>
      <w:r>
        <w:t>b – for a Boolean</w:t>
      </w:r>
    </w:p>
    <w:p w14:paraId="6B1E7FA6" w14:textId="77777777" w:rsidR="00364608" w:rsidRDefault="00364608" w:rsidP="00364608">
      <w:pPr>
        <w:numPr>
          <w:ilvl w:val="0"/>
          <w:numId w:val="19"/>
        </w:numPr>
        <w:tabs>
          <w:tab w:val="clear" w:pos="1440"/>
          <w:tab w:val="num" w:pos="1080"/>
        </w:tabs>
        <w:ind w:left="1080"/>
      </w:pPr>
      <w:r>
        <w:t>e – for an Exception</w:t>
      </w:r>
    </w:p>
    <w:p w14:paraId="768407CC" w14:textId="77777777" w:rsidR="00364608" w:rsidRDefault="00364608" w:rsidP="00364608">
      <w:pPr>
        <w:numPr>
          <w:ilvl w:val="0"/>
          <w:numId w:val="19"/>
        </w:numPr>
        <w:tabs>
          <w:tab w:val="clear" w:pos="1440"/>
          <w:tab w:val="num" w:pos="1080"/>
        </w:tabs>
        <w:ind w:left="1080"/>
      </w:pPr>
      <w:proofErr w:type="spellStart"/>
      <w:r>
        <w:t>gk</w:t>
      </w:r>
      <w:proofErr w:type="spellEnd"/>
      <w:r>
        <w:t xml:space="preserve"> – Global Constant</w:t>
      </w:r>
    </w:p>
    <w:p w14:paraId="422C08DB" w14:textId="77777777" w:rsidR="00364608" w:rsidRDefault="00364608" w:rsidP="00364608">
      <w:pPr>
        <w:numPr>
          <w:ilvl w:val="0"/>
          <w:numId w:val="19"/>
        </w:numPr>
        <w:tabs>
          <w:tab w:val="clear" w:pos="1440"/>
          <w:tab w:val="num" w:pos="1080"/>
        </w:tabs>
        <w:ind w:left="1080"/>
      </w:pPr>
      <w:proofErr w:type="spellStart"/>
      <w:r>
        <w:t>gv</w:t>
      </w:r>
      <w:proofErr w:type="spellEnd"/>
      <w:r>
        <w:t xml:space="preserve"> – Global Variable</w:t>
      </w:r>
    </w:p>
    <w:p w14:paraId="2E5C9B31" w14:textId="77777777" w:rsidR="00364608" w:rsidRDefault="00364608" w:rsidP="00364608">
      <w:pPr>
        <w:numPr>
          <w:ilvl w:val="0"/>
          <w:numId w:val="19"/>
        </w:numPr>
        <w:tabs>
          <w:tab w:val="clear" w:pos="1440"/>
          <w:tab w:val="num" w:pos="1080"/>
        </w:tabs>
        <w:ind w:left="1080"/>
      </w:pPr>
      <w:proofErr w:type="spellStart"/>
      <w:r>
        <w:t>gb</w:t>
      </w:r>
      <w:proofErr w:type="spellEnd"/>
      <w:r>
        <w:t xml:space="preserve"> – Global Boolean</w:t>
      </w:r>
    </w:p>
    <w:p w14:paraId="31BA7447" w14:textId="77777777" w:rsidR="00364608" w:rsidRDefault="00364608" w:rsidP="00364608">
      <w:pPr>
        <w:numPr>
          <w:ilvl w:val="0"/>
          <w:numId w:val="19"/>
        </w:numPr>
        <w:tabs>
          <w:tab w:val="clear" w:pos="1440"/>
          <w:tab w:val="num" w:pos="1080"/>
        </w:tabs>
        <w:ind w:left="1080"/>
      </w:pPr>
      <w:proofErr w:type="spellStart"/>
      <w:r>
        <w:t>ge</w:t>
      </w:r>
      <w:proofErr w:type="spellEnd"/>
      <w:r>
        <w:t xml:space="preserve"> – Global Exception</w:t>
      </w:r>
    </w:p>
    <w:p w14:paraId="590B9A96" w14:textId="77777777" w:rsidR="00364608" w:rsidRDefault="00364608" w:rsidP="00364608">
      <w:pPr>
        <w:numPr>
          <w:ilvl w:val="0"/>
          <w:numId w:val="19"/>
        </w:numPr>
        <w:tabs>
          <w:tab w:val="clear" w:pos="1440"/>
          <w:tab w:val="num" w:pos="1080"/>
        </w:tabs>
        <w:ind w:left="1080"/>
      </w:pPr>
      <w:proofErr w:type="spellStart"/>
      <w:r>
        <w:t>gu</w:t>
      </w:r>
      <w:proofErr w:type="spellEnd"/>
      <w:r>
        <w:t xml:space="preserve"> – Global Utility</w:t>
      </w:r>
    </w:p>
    <w:p w14:paraId="2D3661AE" w14:textId="77777777" w:rsidR="00364608" w:rsidRDefault="00364608" w:rsidP="00364608">
      <w:pPr>
        <w:ind w:left="1080"/>
      </w:pPr>
    </w:p>
    <w:p w14:paraId="1A4E2D59" w14:textId="77777777" w:rsidR="00364608" w:rsidRDefault="00364608" w:rsidP="00364608">
      <w:pPr>
        <w:ind w:left="360"/>
      </w:pPr>
      <w:r>
        <w:t>General Style:</w:t>
      </w:r>
    </w:p>
    <w:p w14:paraId="442E80B4" w14:textId="77777777" w:rsidR="00364608" w:rsidRDefault="00364608" w:rsidP="00364608">
      <w:pPr>
        <w:numPr>
          <w:ilvl w:val="0"/>
          <w:numId w:val="21"/>
        </w:numPr>
        <w:tabs>
          <w:tab w:val="clear" w:pos="1440"/>
          <w:tab w:val="num" w:pos="1080"/>
        </w:tabs>
        <w:ind w:left="1080"/>
      </w:pPr>
      <w:r>
        <w:t>First letter lowercase</w:t>
      </w:r>
    </w:p>
    <w:p w14:paraId="470C5D45" w14:textId="77777777" w:rsidR="00364608" w:rsidRDefault="00364608" w:rsidP="00364608">
      <w:pPr>
        <w:numPr>
          <w:ilvl w:val="0"/>
          <w:numId w:val="21"/>
        </w:numPr>
        <w:tabs>
          <w:tab w:val="clear" w:pos="1440"/>
          <w:tab w:val="num" w:pos="1080"/>
        </w:tabs>
        <w:ind w:left="1080"/>
      </w:pPr>
      <w:r>
        <w:t>No Underscores</w:t>
      </w:r>
    </w:p>
    <w:p w14:paraId="4062FEC7" w14:textId="77777777" w:rsidR="00364608" w:rsidRDefault="00364608" w:rsidP="00364608">
      <w:pPr>
        <w:numPr>
          <w:ilvl w:val="0"/>
          <w:numId w:val="21"/>
        </w:numPr>
        <w:tabs>
          <w:tab w:val="clear" w:pos="1440"/>
          <w:tab w:val="num" w:pos="1080"/>
        </w:tabs>
        <w:ind w:left="1080"/>
      </w:pPr>
      <w:r>
        <w:t>For every new word, prefix, suffix or abbreviation the first letter will be uppercase</w:t>
      </w:r>
    </w:p>
    <w:p w14:paraId="30D4E28C" w14:textId="77777777" w:rsidR="00364608" w:rsidRDefault="00364608" w:rsidP="00364608">
      <w:pPr>
        <w:numPr>
          <w:ilvl w:val="0"/>
          <w:numId w:val="21"/>
        </w:numPr>
        <w:tabs>
          <w:tab w:val="clear" w:pos="1440"/>
          <w:tab w:val="num" w:pos="1080"/>
        </w:tabs>
        <w:ind w:left="1080"/>
      </w:pPr>
      <w:r>
        <w:t xml:space="preserve">Ex: </w:t>
      </w:r>
      <w:proofErr w:type="spellStart"/>
      <w:r>
        <w:t>vVariableName</w:t>
      </w:r>
      <w:proofErr w:type="spellEnd"/>
    </w:p>
    <w:p w14:paraId="7203EEEC" w14:textId="77777777" w:rsidR="00364608" w:rsidRDefault="00364608" w:rsidP="00364608">
      <w:pPr>
        <w:numPr>
          <w:ilvl w:val="0"/>
          <w:numId w:val="21"/>
        </w:numPr>
        <w:tabs>
          <w:tab w:val="clear" w:pos="1440"/>
          <w:tab w:val="num" w:pos="1080"/>
        </w:tabs>
        <w:ind w:left="1080"/>
      </w:pPr>
      <w:r>
        <w:t xml:space="preserve">Ex: </w:t>
      </w:r>
      <w:proofErr w:type="spellStart"/>
      <w:r>
        <w:t>gkConstantName</w:t>
      </w:r>
      <w:proofErr w:type="spellEnd"/>
    </w:p>
    <w:p w14:paraId="7E1AD9EE" w14:textId="77777777" w:rsidR="00B40C00" w:rsidRPr="00EB2646" w:rsidRDefault="00B40C00" w:rsidP="00B40C00">
      <w:pPr>
        <w:pStyle w:val="Heading2"/>
      </w:pPr>
      <w:bookmarkStart w:id="59" w:name="_Toc170878566"/>
      <w:bookmarkStart w:id="60" w:name="_Toc366165424"/>
      <w:r w:rsidRPr="00EB2646">
        <w:t>PL/SQL Types</w:t>
      </w:r>
      <w:bookmarkEnd w:id="59"/>
      <w:bookmarkEnd w:id="60"/>
    </w:p>
    <w:p w14:paraId="672788D7" w14:textId="77777777" w:rsidR="00B40C00" w:rsidRDefault="00B40C00" w:rsidP="00B40C00">
      <w:pPr>
        <w:ind w:left="360"/>
      </w:pPr>
      <w:r>
        <w:t>Use these rules for all Type objects and all Type instances.</w:t>
      </w:r>
    </w:p>
    <w:p w14:paraId="72B98E9F" w14:textId="77777777" w:rsidR="00B40C00" w:rsidRPr="00550511" w:rsidRDefault="00B40C00" w:rsidP="00B40C00">
      <w:pPr>
        <w:ind w:left="720"/>
      </w:pPr>
    </w:p>
    <w:p w14:paraId="53A166E4" w14:textId="77777777" w:rsidR="00B40C00" w:rsidRDefault="00B40C00" w:rsidP="00B40C00">
      <w:pPr>
        <w:ind w:left="360"/>
      </w:pPr>
      <w:r>
        <w:t>Prefixes:</w:t>
      </w:r>
    </w:p>
    <w:p w14:paraId="71F51FDA" w14:textId="77777777" w:rsidR="00B40C00" w:rsidRDefault="00B40C00" w:rsidP="00B40C00">
      <w:pPr>
        <w:numPr>
          <w:ilvl w:val="0"/>
          <w:numId w:val="19"/>
        </w:numPr>
        <w:tabs>
          <w:tab w:val="clear" w:pos="1440"/>
          <w:tab w:val="num" w:pos="1080"/>
        </w:tabs>
        <w:ind w:left="1080"/>
      </w:pPr>
      <w:r>
        <w:t xml:space="preserve">t – </w:t>
      </w:r>
      <w:proofErr w:type="gramStart"/>
      <w:r>
        <w:t>for</w:t>
      </w:r>
      <w:proofErr w:type="gramEnd"/>
      <w:r>
        <w:t xml:space="preserve"> any type, i.e. table, </w:t>
      </w:r>
      <w:proofErr w:type="spellStart"/>
      <w:r>
        <w:t>varray</w:t>
      </w:r>
      <w:proofErr w:type="spellEnd"/>
      <w:r>
        <w:t>.</w:t>
      </w:r>
    </w:p>
    <w:p w14:paraId="63D3E508" w14:textId="77777777" w:rsidR="00B40C00" w:rsidRDefault="00B40C00" w:rsidP="00B40C00">
      <w:pPr>
        <w:numPr>
          <w:ilvl w:val="0"/>
          <w:numId w:val="19"/>
        </w:numPr>
        <w:tabs>
          <w:tab w:val="clear" w:pos="1440"/>
          <w:tab w:val="num" w:pos="1080"/>
        </w:tabs>
        <w:ind w:left="1080"/>
      </w:pPr>
      <w:proofErr w:type="spellStart"/>
      <w:r>
        <w:t>gt</w:t>
      </w:r>
      <w:proofErr w:type="spellEnd"/>
      <w:r>
        <w:t xml:space="preserve"> – global Type</w:t>
      </w:r>
    </w:p>
    <w:p w14:paraId="5306410B" w14:textId="77777777" w:rsidR="00B40C00" w:rsidRDefault="00B40C00" w:rsidP="00B40C00">
      <w:pPr>
        <w:ind w:left="1080"/>
      </w:pPr>
    </w:p>
    <w:p w14:paraId="31FA145F" w14:textId="77777777" w:rsidR="00B40C00" w:rsidRDefault="00B40C00" w:rsidP="00B40C00">
      <w:pPr>
        <w:ind w:left="360"/>
      </w:pPr>
      <w:r>
        <w:t>General Style:</w:t>
      </w:r>
    </w:p>
    <w:p w14:paraId="61EC3E07" w14:textId="77777777" w:rsidR="00B40C00" w:rsidRDefault="00B40C00" w:rsidP="00B40C00">
      <w:pPr>
        <w:numPr>
          <w:ilvl w:val="0"/>
          <w:numId w:val="21"/>
        </w:numPr>
        <w:tabs>
          <w:tab w:val="clear" w:pos="1440"/>
          <w:tab w:val="num" w:pos="1080"/>
        </w:tabs>
        <w:ind w:left="1080"/>
      </w:pPr>
      <w:r>
        <w:t>First letter lowercase</w:t>
      </w:r>
    </w:p>
    <w:p w14:paraId="3F147141" w14:textId="77777777" w:rsidR="00B40C00" w:rsidRDefault="00B40C00" w:rsidP="00B40C00">
      <w:pPr>
        <w:numPr>
          <w:ilvl w:val="0"/>
          <w:numId w:val="21"/>
        </w:numPr>
        <w:tabs>
          <w:tab w:val="clear" w:pos="1440"/>
          <w:tab w:val="num" w:pos="1080"/>
        </w:tabs>
        <w:ind w:left="1080"/>
      </w:pPr>
      <w:r>
        <w:t>No Underscores</w:t>
      </w:r>
    </w:p>
    <w:p w14:paraId="0E4994DF" w14:textId="77777777" w:rsidR="00B40C00" w:rsidRDefault="00B40C00" w:rsidP="00B40C00">
      <w:pPr>
        <w:numPr>
          <w:ilvl w:val="0"/>
          <w:numId w:val="21"/>
        </w:numPr>
        <w:tabs>
          <w:tab w:val="clear" w:pos="1440"/>
          <w:tab w:val="num" w:pos="1080"/>
        </w:tabs>
        <w:ind w:left="1080"/>
      </w:pPr>
      <w:r>
        <w:t>For every new word, prefix, suffix or abbreviation the first letter will be uppercase</w:t>
      </w:r>
    </w:p>
    <w:p w14:paraId="37E0E2B7" w14:textId="77777777" w:rsidR="00B40C00" w:rsidRDefault="00B40C00" w:rsidP="00B40C00">
      <w:pPr>
        <w:numPr>
          <w:ilvl w:val="0"/>
          <w:numId w:val="21"/>
        </w:numPr>
        <w:tabs>
          <w:tab w:val="clear" w:pos="1440"/>
          <w:tab w:val="num" w:pos="1080"/>
        </w:tabs>
        <w:ind w:left="1080"/>
      </w:pPr>
      <w:r>
        <w:t>This naming convention will be used for the object declaration and the instance declaration.</w:t>
      </w:r>
    </w:p>
    <w:p w14:paraId="496646B2" w14:textId="77777777" w:rsidR="00B40C00" w:rsidRDefault="00B40C00" w:rsidP="00B40C00">
      <w:pPr>
        <w:numPr>
          <w:ilvl w:val="0"/>
          <w:numId w:val="21"/>
        </w:numPr>
        <w:tabs>
          <w:tab w:val="clear" w:pos="1440"/>
          <w:tab w:val="num" w:pos="1080"/>
        </w:tabs>
        <w:ind w:left="1080"/>
      </w:pPr>
      <w:r>
        <w:t xml:space="preserve">Ex: </w:t>
      </w:r>
      <w:proofErr w:type="spellStart"/>
      <w:r>
        <w:t>tTypeName</w:t>
      </w:r>
      <w:proofErr w:type="spellEnd"/>
    </w:p>
    <w:p w14:paraId="09D60EEE" w14:textId="77777777" w:rsidR="00B40C00" w:rsidRPr="00EB2646" w:rsidRDefault="00B40C00" w:rsidP="00B40C00">
      <w:pPr>
        <w:pStyle w:val="Heading2"/>
      </w:pPr>
      <w:bookmarkStart w:id="61" w:name="_Toc170878567"/>
      <w:bookmarkStart w:id="62" w:name="_Toc366165425"/>
      <w:r w:rsidRPr="00EB2646">
        <w:t>Cursors</w:t>
      </w:r>
      <w:bookmarkEnd w:id="61"/>
      <w:bookmarkEnd w:id="62"/>
    </w:p>
    <w:p w14:paraId="74076925" w14:textId="77777777" w:rsidR="00B40C00" w:rsidRDefault="00B40C00" w:rsidP="00B40C00">
      <w:pPr>
        <w:ind w:left="360"/>
      </w:pPr>
      <w:r>
        <w:t>Prefixes:</w:t>
      </w:r>
    </w:p>
    <w:p w14:paraId="5B59A27B" w14:textId="77777777" w:rsidR="00B40C00" w:rsidRDefault="00B40C00" w:rsidP="00B40C00">
      <w:pPr>
        <w:numPr>
          <w:ilvl w:val="0"/>
          <w:numId w:val="19"/>
        </w:numPr>
        <w:tabs>
          <w:tab w:val="clear" w:pos="1440"/>
          <w:tab w:val="num" w:pos="1080"/>
        </w:tabs>
        <w:ind w:left="1080"/>
      </w:pPr>
      <w:r>
        <w:t>c – for all declared cursors</w:t>
      </w:r>
    </w:p>
    <w:p w14:paraId="18BB3435" w14:textId="77777777" w:rsidR="00B40C00" w:rsidRDefault="00B40C00" w:rsidP="00B40C00">
      <w:pPr>
        <w:numPr>
          <w:ilvl w:val="0"/>
          <w:numId w:val="19"/>
        </w:numPr>
        <w:tabs>
          <w:tab w:val="clear" w:pos="1440"/>
          <w:tab w:val="num" w:pos="1080"/>
        </w:tabs>
        <w:ind w:left="1080"/>
      </w:pPr>
      <w:proofErr w:type="spellStart"/>
      <w:r>
        <w:t>rc</w:t>
      </w:r>
      <w:proofErr w:type="spellEnd"/>
      <w:r>
        <w:t xml:space="preserve"> – for all declared ref cursors</w:t>
      </w:r>
    </w:p>
    <w:p w14:paraId="60CEA1D4" w14:textId="77777777" w:rsidR="00B40C00" w:rsidRDefault="00B40C00" w:rsidP="00B40C00">
      <w:pPr>
        <w:numPr>
          <w:ilvl w:val="0"/>
          <w:numId w:val="19"/>
        </w:numPr>
        <w:tabs>
          <w:tab w:val="clear" w:pos="1440"/>
          <w:tab w:val="num" w:pos="1080"/>
        </w:tabs>
        <w:ind w:left="1080"/>
      </w:pPr>
      <w:proofErr w:type="spellStart"/>
      <w:r>
        <w:t>gc</w:t>
      </w:r>
      <w:proofErr w:type="spellEnd"/>
      <w:r>
        <w:t xml:space="preserve"> – global cursor</w:t>
      </w:r>
    </w:p>
    <w:p w14:paraId="72233447" w14:textId="77777777" w:rsidR="00B40C00" w:rsidRDefault="00B40C00" w:rsidP="00B40C00">
      <w:pPr>
        <w:numPr>
          <w:ilvl w:val="0"/>
          <w:numId w:val="19"/>
        </w:numPr>
        <w:tabs>
          <w:tab w:val="clear" w:pos="1440"/>
          <w:tab w:val="num" w:pos="1080"/>
        </w:tabs>
        <w:ind w:left="1080"/>
      </w:pPr>
      <w:proofErr w:type="spellStart"/>
      <w:r>
        <w:t>grc</w:t>
      </w:r>
      <w:proofErr w:type="spellEnd"/>
      <w:r>
        <w:t xml:space="preserve"> – global ref cursor</w:t>
      </w:r>
    </w:p>
    <w:p w14:paraId="4B998812" w14:textId="77777777" w:rsidR="00B40C00" w:rsidRDefault="00B40C00" w:rsidP="00B40C00">
      <w:pPr>
        <w:ind w:left="1080"/>
      </w:pPr>
    </w:p>
    <w:p w14:paraId="5C05F32E" w14:textId="77777777" w:rsidR="00B40C00" w:rsidRDefault="00B40C00" w:rsidP="00B40C00">
      <w:pPr>
        <w:ind w:left="360"/>
      </w:pPr>
      <w:r>
        <w:t>General Style:</w:t>
      </w:r>
    </w:p>
    <w:p w14:paraId="6B4F00FA" w14:textId="77777777" w:rsidR="00B40C00" w:rsidRDefault="00B40C00" w:rsidP="00B40C00">
      <w:pPr>
        <w:numPr>
          <w:ilvl w:val="0"/>
          <w:numId w:val="21"/>
        </w:numPr>
        <w:tabs>
          <w:tab w:val="clear" w:pos="1440"/>
          <w:tab w:val="num" w:pos="1080"/>
        </w:tabs>
        <w:ind w:left="1080"/>
      </w:pPr>
      <w:r>
        <w:t>First letter lowercase</w:t>
      </w:r>
    </w:p>
    <w:p w14:paraId="50E56BC8" w14:textId="77777777" w:rsidR="00B40C00" w:rsidRDefault="00B40C00" w:rsidP="00B40C00">
      <w:pPr>
        <w:numPr>
          <w:ilvl w:val="0"/>
          <w:numId w:val="21"/>
        </w:numPr>
        <w:tabs>
          <w:tab w:val="clear" w:pos="1440"/>
          <w:tab w:val="num" w:pos="1080"/>
        </w:tabs>
        <w:ind w:left="1080"/>
      </w:pPr>
      <w:r>
        <w:t>No Underscores</w:t>
      </w:r>
    </w:p>
    <w:p w14:paraId="0C64C654" w14:textId="77777777" w:rsidR="00B40C00" w:rsidRDefault="00B40C00" w:rsidP="00B40C00">
      <w:pPr>
        <w:numPr>
          <w:ilvl w:val="0"/>
          <w:numId w:val="21"/>
        </w:numPr>
        <w:tabs>
          <w:tab w:val="clear" w:pos="1440"/>
          <w:tab w:val="num" w:pos="1080"/>
        </w:tabs>
        <w:ind w:left="1080"/>
      </w:pPr>
      <w:r>
        <w:t>For every new word, prefix, suffix or abbreviation the first letter will be uppercase</w:t>
      </w:r>
    </w:p>
    <w:p w14:paraId="111942DC" w14:textId="77777777" w:rsidR="00B40C00" w:rsidRDefault="00B40C00" w:rsidP="00B40C00">
      <w:pPr>
        <w:numPr>
          <w:ilvl w:val="0"/>
          <w:numId w:val="21"/>
        </w:numPr>
        <w:tabs>
          <w:tab w:val="clear" w:pos="1440"/>
          <w:tab w:val="num" w:pos="1080"/>
        </w:tabs>
        <w:ind w:left="1080"/>
      </w:pPr>
      <w:r>
        <w:t>Within the cursor query, each column shall be explicitly stated.  No SELECT *.</w:t>
      </w:r>
    </w:p>
    <w:p w14:paraId="1126AA32" w14:textId="77777777" w:rsidR="00B40C00" w:rsidRDefault="00B40C00" w:rsidP="00B40C00">
      <w:pPr>
        <w:numPr>
          <w:ilvl w:val="0"/>
          <w:numId w:val="21"/>
        </w:numPr>
        <w:tabs>
          <w:tab w:val="clear" w:pos="1440"/>
          <w:tab w:val="num" w:pos="1080"/>
        </w:tabs>
        <w:ind w:left="1080"/>
      </w:pPr>
      <w:r>
        <w:t xml:space="preserve">Ex: </w:t>
      </w:r>
      <w:proofErr w:type="spellStart"/>
      <w:r>
        <w:t>cCursorName</w:t>
      </w:r>
      <w:proofErr w:type="spellEnd"/>
    </w:p>
    <w:p w14:paraId="135C0374" w14:textId="77777777" w:rsidR="00B40C00" w:rsidRDefault="00B40C00" w:rsidP="00B40C00"/>
    <w:p w14:paraId="24F89E89" w14:textId="77777777" w:rsidR="00B40C00" w:rsidRPr="00EB2646" w:rsidRDefault="00B40C00" w:rsidP="00B40C00">
      <w:pPr>
        <w:pStyle w:val="Heading2"/>
      </w:pPr>
      <w:bookmarkStart w:id="63" w:name="_Toc170878568"/>
      <w:bookmarkStart w:id="64" w:name="_Toc366165426"/>
      <w:proofErr w:type="spellStart"/>
      <w:r w:rsidRPr="00EB2646">
        <w:t>Rowtypes</w:t>
      </w:r>
      <w:bookmarkEnd w:id="63"/>
      <w:bookmarkEnd w:id="64"/>
      <w:proofErr w:type="spellEnd"/>
    </w:p>
    <w:p w14:paraId="70E6B52C" w14:textId="77777777" w:rsidR="00B40C00" w:rsidRDefault="00B40C00" w:rsidP="00B40C00">
      <w:pPr>
        <w:ind w:left="360"/>
      </w:pPr>
      <w:r>
        <w:t>Prefixes:</w:t>
      </w:r>
    </w:p>
    <w:p w14:paraId="5DC15D28" w14:textId="77777777" w:rsidR="00B40C00" w:rsidRDefault="00B40C00" w:rsidP="00B40C00">
      <w:pPr>
        <w:numPr>
          <w:ilvl w:val="0"/>
          <w:numId w:val="19"/>
        </w:numPr>
        <w:tabs>
          <w:tab w:val="clear" w:pos="1440"/>
          <w:tab w:val="num" w:pos="1080"/>
        </w:tabs>
        <w:ind w:left="1080"/>
      </w:pPr>
      <w:r>
        <w:t xml:space="preserve">r – for all </w:t>
      </w:r>
      <w:proofErr w:type="spellStart"/>
      <w:r>
        <w:t>rowtypes</w:t>
      </w:r>
      <w:proofErr w:type="spellEnd"/>
    </w:p>
    <w:p w14:paraId="5E1FB141" w14:textId="77777777" w:rsidR="00B40C00" w:rsidRDefault="00B40C00" w:rsidP="00B40C00">
      <w:pPr>
        <w:numPr>
          <w:ilvl w:val="0"/>
          <w:numId w:val="19"/>
        </w:numPr>
        <w:tabs>
          <w:tab w:val="clear" w:pos="1440"/>
          <w:tab w:val="num" w:pos="1080"/>
        </w:tabs>
        <w:ind w:left="1080"/>
      </w:pPr>
      <w:r>
        <w:t xml:space="preserve">gr – Global </w:t>
      </w:r>
      <w:proofErr w:type="spellStart"/>
      <w:r>
        <w:t>rowtype</w:t>
      </w:r>
      <w:proofErr w:type="spellEnd"/>
    </w:p>
    <w:p w14:paraId="00DFEFC5" w14:textId="77777777" w:rsidR="00B40C00" w:rsidRDefault="00B40C00" w:rsidP="00B40C00">
      <w:pPr>
        <w:ind w:left="1080"/>
      </w:pPr>
    </w:p>
    <w:p w14:paraId="29FE1449" w14:textId="77777777" w:rsidR="00B40C00" w:rsidRDefault="00B40C00" w:rsidP="00B40C00">
      <w:pPr>
        <w:ind w:left="360"/>
      </w:pPr>
      <w:r>
        <w:t>General Style:</w:t>
      </w:r>
    </w:p>
    <w:p w14:paraId="135D0572" w14:textId="77777777" w:rsidR="00B40C00" w:rsidRDefault="00B40C00" w:rsidP="00B40C00">
      <w:pPr>
        <w:numPr>
          <w:ilvl w:val="0"/>
          <w:numId w:val="21"/>
        </w:numPr>
        <w:tabs>
          <w:tab w:val="clear" w:pos="1440"/>
          <w:tab w:val="num" w:pos="1080"/>
        </w:tabs>
        <w:ind w:left="1080"/>
      </w:pPr>
      <w:r>
        <w:t>First letter lowercase</w:t>
      </w:r>
    </w:p>
    <w:p w14:paraId="72A6ABFB" w14:textId="77777777" w:rsidR="00B40C00" w:rsidRDefault="00B40C00" w:rsidP="00B40C00">
      <w:pPr>
        <w:numPr>
          <w:ilvl w:val="0"/>
          <w:numId w:val="21"/>
        </w:numPr>
        <w:tabs>
          <w:tab w:val="clear" w:pos="1440"/>
          <w:tab w:val="num" w:pos="1080"/>
        </w:tabs>
        <w:ind w:left="1080"/>
      </w:pPr>
      <w:r>
        <w:lastRenderedPageBreak/>
        <w:t>No Underscores</w:t>
      </w:r>
    </w:p>
    <w:p w14:paraId="7F20C244" w14:textId="77777777" w:rsidR="00B40C00" w:rsidRDefault="00B40C00" w:rsidP="00B40C00">
      <w:pPr>
        <w:numPr>
          <w:ilvl w:val="0"/>
          <w:numId w:val="21"/>
        </w:numPr>
        <w:tabs>
          <w:tab w:val="clear" w:pos="1440"/>
          <w:tab w:val="num" w:pos="1080"/>
        </w:tabs>
        <w:ind w:left="1080"/>
      </w:pPr>
      <w:r>
        <w:t>For every new word, prefix, suffix or abbreviation the first letter will be uppercase</w:t>
      </w:r>
    </w:p>
    <w:p w14:paraId="26C99986" w14:textId="77777777" w:rsidR="00B40C00" w:rsidRDefault="00B40C00" w:rsidP="00B40C00">
      <w:pPr>
        <w:numPr>
          <w:ilvl w:val="1"/>
          <w:numId w:val="21"/>
        </w:numPr>
      </w:pPr>
      <w:r>
        <w:t xml:space="preserve">The description after the prefix should be the same as the description of the object for which it is holding data (i.e. table, cursor).  If cursor name is </w:t>
      </w:r>
      <w:proofErr w:type="spellStart"/>
      <w:r>
        <w:t>cCursor</w:t>
      </w:r>
      <w:proofErr w:type="spellEnd"/>
      <w:r>
        <w:t xml:space="preserve">, then the </w:t>
      </w:r>
      <w:proofErr w:type="spellStart"/>
      <w:r>
        <w:t>rowtype</w:t>
      </w:r>
      <w:proofErr w:type="spellEnd"/>
      <w:r>
        <w:t xml:space="preserve"> name should be </w:t>
      </w:r>
      <w:proofErr w:type="spellStart"/>
      <w:r>
        <w:t>rCursor</w:t>
      </w:r>
      <w:proofErr w:type="spellEnd"/>
      <w:r>
        <w:t>.</w:t>
      </w:r>
    </w:p>
    <w:p w14:paraId="1F137609" w14:textId="77777777" w:rsidR="00B40C00" w:rsidRDefault="00B40C00" w:rsidP="00B40C00">
      <w:pPr>
        <w:numPr>
          <w:ilvl w:val="0"/>
          <w:numId w:val="21"/>
        </w:numPr>
        <w:tabs>
          <w:tab w:val="clear" w:pos="1440"/>
          <w:tab w:val="num" w:pos="1080"/>
        </w:tabs>
        <w:ind w:left="1080"/>
      </w:pPr>
      <w:r>
        <w:t xml:space="preserve">Ex: </w:t>
      </w:r>
      <w:proofErr w:type="spellStart"/>
      <w:r>
        <w:t>rCursorName</w:t>
      </w:r>
      <w:proofErr w:type="spellEnd"/>
    </w:p>
    <w:p w14:paraId="48A3EE44" w14:textId="77777777" w:rsidR="00B40C00" w:rsidRDefault="00B40C00" w:rsidP="00B40C00"/>
    <w:p w14:paraId="53F88CFB" w14:textId="77777777" w:rsidR="00B40C00" w:rsidRPr="00EB2646" w:rsidRDefault="00B40C00" w:rsidP="00B40C00">
      <w:pPr>
        <w:pStyle w:val="Heading2"/>
      </w:pPr>
      <w:bookmarkStart w:id="65" w:name="_Toc170878569"/>
      <w:bookmarkStart w:id="66" w:name="_Toc366165427"/>
      <w:r w:rsidRPr="00EB2646">
        <w:t>Tables</w:t>
      </w:r>
      <w:bookmarkEnd w:id="65"/>
      <w:bookmarkEnd w:id="66"/>
    </w:p>
    <w:p w14:paraId="014550B4" w14:textId="77777777" w:rsidR="00B40C00" w:rsidRDefault="00B40C00" w:rsidP="00B40C00">
      <w:pPr>
        <w:ind w:left="360"/>
      </w:pPr>
      <w:r>
        <w:t>Prefixes:</w:t>
      </w:r>
    </w:p>
    <w:p w14:paraId="5B35C2DC" w14:textId="77777777" w:rsidR="00B40C00" w:rsidRDefault="00B40C00" w:rsidP="00B40C00">
      <w:pPr>
        <w:numPr>
          <w:ilvl w:val="0"/>
          <w:numId w:val="19"/>
        </w:numPr>
        <w:tabs>
          <w:tab w:val="clear" w:pos="1440"/>
          <w:tab w:val="num" w:pos="1080"/>
        </w:tabs>
        <w:ind w:left="1080"/>
      </w:pPr>
      <w:proofErr w:type="spellStart"/>
      <w:r>
        <w:t>tbl</w:t>
      </w:r>
      <w:proofErr w:type="spellEnd"/>
    </w:p>
    <w:p w14:paraId="5518DFE5" w14:textId="77777777" w:rsidR="00B40C00" w:rsidRDefault="00B40C00" w:rsidP="00B40C00">
      <w:pPr>
        <w:numPr>
          <w:ilvl w:val="0"/>
          <w:numId w:val="19"/>
        </w:numPr>
        <w:tabs>
          <w:tab w:val="clear" w:pos="1440"/>
          <w:tab w:val="num" w:pos="1080"/>
        </w:tabs>
        <w:ind w:left="1080"/>
      </w:pPr>
      <w:r>
        <w:t>stg – for stage tables</w:t>
      </w:r>
    </w:p>
    <w:p w14:paraId="3652385F" w14:textId="77777777" w:rsidR="00B40C00" w:rsidRDefault="00B40C00" w:rsidP="00B40C00">
      <w:pPr>
        <w:numPr>
          <w:ilvl w:val="0"/>
          <w:numId w:val="19"/>
        </w:numPr>
        <w:tabs>
          <w:tab w:val="clear" w:pos="1440"/>
          <w:tab w:val="num" w:pos="1080"/>
        </w:tabs>
        <w:ind w:left="1080"/>
      </w:pPr>
      <w:proofErr w:type="spellStart"/>
      <w:r>
        <w:t>tmp</w:t>
      </w:r>
      <w:proofErr w:type="spellEnd"/>
      <w:r>
        <w:t xml:space="preserve"> – for true temporary tables</w:t>
      </w:r>
    </w:p>
    <w:p w14:paraId="0B4968BC" w14:textId="77777777" w:rsidR="00B40C00" w:rsidRDefault="00B40C00" w:rsidP="00B40C00">
      <w:pPr>
        <w:numPr>
          <w:ilvl w:val="0"/>
          <w:numId w:val="19"/>
        </w:numPr>
        <w:tabs>
          <w:tab w:val="clear" w:pos="1440"/>
          <w:tab w:val="num" w:pos="1080"/>
        </w:tabs>
        <w:ind w:left="1080"/>
      </w:pPr>
      <w:proofErr w:type="spellStart"/>
      <w:r>
        <w:t>bak</w:t>
      </w:r>
      <w:proofErr w:type="spellEnd"/>
      <w:r>
        <w:t xml:space="preserve"> – for backup tables</w:t>
      </w:r>
    </w:p>
    <w:p w14:paraId="1A43AE12" w14:textId="77777777" w:rsidR="00B40C00" w:rsidRDefault="00B40C00" w:rsidP="00B40C00">
      <w:pPr>
        <w:ind w:left="1080"/>
      </w:pPr>
    </w:p>
    <w:p w14:paraId="31799DBD" w14:textId="77777777" w:rsidR="00B40C00" w:rsidRDefault="00B40C00" w:rsidP="00B40C00">
      <w:pPr>
        <w:ind w:left="360"/>
      </w:pPr>
      <w:r>
        <w:t>General Style:</w:t>
      </w:r>
    </w:p>
    <w:p w14:paraId="21A53427" w14:textId="77777777" w:rsidR="00B40C00" w:rsidRDefault="00B40C00" w:rsidP="00B40C00">
      <w:pPr>
        <w:numPr>
          <w:ilvl w:val="0"/>
          <w:numId w:val="21"/>
        </w:numPr>
        <w:tabs>
          <w:tab w:val="clear" w:pos="1440"/>
          <w:tab w:val="num" w:pos="1080"/>
        </w:tabs>
        <w:ind w:left="1080"/>
      </w:pPr>
      <w:r>
        <w:t>No Underscores</w:t>
      </w:r>
    </w:p>
    <w:p w14:paraId="59CE8380" w14:textId="77777777" w:rsidR="00B40C00" w:rsidRDefault="00B40C00" w:rsidP="00B40C00">
      <w:pPr>
        <w:numPr>
          <w:ilvl w:val="0"/>
          <w:numId w:val="21"/>
        </w:numPr>
        <w:tabs>
          <w:tab w:val="clear" w:pos="1440"/>
          <w:tab w:val="num" w:pos="1080"/>
        </w:tabs>
        <w:ind w:left="1080"/>
      </w:pPr>
      <w:r>
        <w:t>All letters Uppercase</w:t>
      </w:r>
    </w:p>
    <w:p w14:paraId="62979C57" w14:textId="77777777" w:rsidR="00B40C00" w:rsidRDefault="00B40C00" w:rsidP="00B40C00">
      <w:pPr>
        <w:numPr>
          <w:ilvl w:val="0"/>
          <w:numId w:val="21"/>
        </w:numPr>
        <w:tabs>
          <w:tab w:val="clear" w:pos="1440"/>
          <w:tab w:val="num" w:pos="1080"/>
        </w:tabs>
        <w:ind w:left="1080"/>
      </w:pPr>
      <w:r>
        <w:t>All table names shall be singular</w:t>
      </w:r>
    </w:p>
    <w:p w14:paraId="6D55A373" w14:textId="77777777" w:rsidR="00B40C00" w:rsidRDefault="00B40C00" w:rsidP="00B40C00">
      <w:pPr>
        <w:numPr>
          <w:ilvl w:val="0"/>
          <w:numId w:val="21"/>
        </w:numPr>
        <w:tabs>
          <w:tab w:val="clear" w:pos="1440"/>
          <w:tab w:val="num" w:pos="1080"/>
        </w:tabs>
        <w:ind w:left="1080"/>
      </w:pPr>
      <w:r>
        <w:t>All tables will have a column called ID, which will be its Primary Key.</w:t>
      </w:r>
    </w:p>
    <w:p w14:paraId="096C578F" w14:textId="77777777" w:rsidR="00B40C00" w:rsidRDefault="00B40C00" w:rsidP="00B40C00">
      <w:pPr>
        <w:numPr>
          <w:ilvl w:val="0"/>
          <w:numId w:val="21"/>
        </w:numPr>
        <w:tabs>
          <w:tab w:val="clear" w:pos="1440"/>
          <w:tab w:val="num" w:pos="1080"/>
        </w:tabs>
        <w:ind w:left="1080"/>
      </w:pPr>
      <w:r>
        <w:t>All tables will have an abbreviation, which is based on each syllable of the table name, i.e. TBLTABLENAMEONE = TNO.</w:t>
      </w:r>
    </w:p>
    <w:p w14:paraId="1C67C844" w14:textId="77777777" w:rsidR="00B40C00" w:rsidRDefault="00B40C00" w:rsidP="00B40C00">
      <w:pPr>
        <w:numPr>
          <w:ilvl w:val="0"/>
          <w:numId w:val="21"/>
        </w:numPr>
        <w:tabs>
          <w:tab w:val="clear" w:pos="1440"/>
          <w:tab w:val="num" w:pos="1080"/>
        </w:tabs>
        <w:ind w:left="1080"/>
      </w:pPr>
      <w:r>
        <w:t>Ex: TBLTABLENAME</w:t>
      </w:r>
    </w:p>
    <w:p w14:paraId="2139EB24" w14:textId="77777777" w:rsidR="00B40C00" w:rsidRDefault="00B40C00" w:rsidP="00B40C00">
      <w:pPr>
        <w:ind w:left="720"/>
      </w:pPr>
    </w:p>
    <w:p w14:paraId="45FE7CE0" w14:textId="77777777" w:rsidR="00B40C00" w:rsidRPr="00EB2646" w:rsidRDefault="00B40C00" w:rsidP="00B40C00">
      <w:pPr>
        <w:pStyle w:val="Heading2"/>
      </w:pPr>
      <w:bookmarkStart w:id="67" w:name="_Toc170878570"/>
      <w:bookmarkStart w:id="68" w:name="_Toc366165428"/>
      <w:r w:rsidRPr="00EB2646">
        <w:t>Views</w:t>
      </w:r>
      <w:bookmarkEnd w:id="67"/>
      <w:bookmarkEnd w:id="68"/>
    </w:p>
    <w:p w14:paraId="4F096B13" w14:textId="77777777" w:rsidR="00B40C00" w:rsidRDefault="00B40C00" w:rsidP="00B40C00">
      <w:pPr>
        <w:ind w:left="360"/>
      </w:pPr>
      <w:r>
        <w:t>Prefixes:</w:t>
      </w:r>
    </w:p>
    <w:p w14:paraId="375D9F9B" w14:textId="77777777" w:rsidR="00B40C00" w:rsidRDefault="00B40C00" w:rsidP="00B40C00">
      <w:pPr>
        <w:numPr>
          <w:ilvl w:val="0"/>
          <w:numId w:val="19"/>
        </w:numPr>
        <w:tabs>
          <w:tab w:val="clear" w:pos="1440"/>
          <w:tab w:val="num" w:pos="1080"/>
        </w:tabs>
        <w:ind w:left="1080"/>
      </w:pPr>
      <w:proofErr w:type="spellStart"/>
      <w:r>
        <w:t>vw</w:t>
      </w:r>
      <w:proofErr w:type="spellEnd"/>
    </w:p>
    <w:p w14:paraId="1DC0BFC6" w14:textId="77777777" w:rsidR="00B40C00" w:rsidRDefault="00B40C00" w:rsidP="00B40C00">
      <w:pPr>
        <w:ind w:left="720"/>
      </w:pPr>
    </w:p>
    <w:p w14:paraId="0689C6D4" w14:textId="77777777" w:rsidR="00B40C00" w:rsidRDefault="00B40C00" w:rsidP="00B40C00">
      <w:pPr>
        <w:ind w:left="360"/>
      </w:pPr>
      <w:r>
        <w:t>General Style:</w:t>
      </w:r>
    </w:p>
    <w:p w14:paraId="6E9D79D2" w14:textId="77777777" w:rsidR="00B40C00" w:rsidRDefault="00B40C00" w:rsidP="00B40C00">
      <w:pPr>
        <w:numPr>
          <w:ilvl w:val="0"/>
          <w:numId w:val="21"/>
        </w:numPr>
        <w:tabs>
          <w:tab w:val="clear" w:pos="1440"/>
          <w:tab w:val="num" w:pos="1080"/>
        </w:tabs>
        <w:ind w:left="1080"/>
      </w:pPr>
      <w:r>
        <w:t>No Underscores</w:t>
      </w:r>
    </w:p>
    <w:p w14:paraId="2A576015" w14:textId="77777777" w:rsidR="00B40C00" w:rsidRDefault="00B40C00" w:rsidP="00B40C00">
      <w:pPr>
        <w:numPr>
          <w:ilvl w:val="0"/>
          <w:numId w:val="21"/>
        </w:numPr>
        <w:tabs>
          <w:tab w:val="clear" w:pos="1440"/>
          <w:tab w:val="num" w:pos="1080"/>
        </w:tabs>
        <w:ind w:left="1080"/>
      </w:pPr>
      <w:r>
        <w:t>All letters Uppercase</w:t>
      </w:r>
    </w:p>
    <w:p w14:paraId="750DC397" w14:textId="77777777" w:rsidR="00B40C00" w:rsidRDefault="00B40C00" w:rsidP="00B40C00">
      <w:pPr>
        <w:numPr>
          <w:ilvl w:val="0"/>
          <w:numId w:val="21"/>
        </w:numPr>
        <w:tabs>
          <w:tab w:val="clear" w:pos="1440"/>
          <w:tab w:val="num" w:pos="1080"/>
        </w:tabs>
        <w:ind w:left="1080"/>
      </w:pPr>
      <w:r>
        <w:t>All view names shall be singular</w:t>
      </w:r>
    </w:p>
    <w:p w14:paraId="2C158060" w14:textId="77777777" w:rsidR="00B40C00" w:rsidRDefault="00B40C00" w:rsidP="00B40C00">
      <w:pPr>
        <w:numPr>
          <w:ilvl w:val="0"/>
          <w:numId w:val="21"/>
        </w:numPr>
        <w:tabs>
          <w:tab w:val="clear" w:pos="1440"/>
          <w:tab w:val="num" w:pos="1080"/>
        </w:tabs>
        <w:ind w:left="1080"/>
      </w:pPr>
      <w:r>
        <w:t>Ex: VWVIEWNAME</w:t>
      </w:r>
    </w:p>
    <w:p w14:paraId="4FEABAEA" w14:textId="77777777" w:rsidR="00B40C00" w:rsidRDefault="00B40C00" w:rsidP="00B40C00"/>
    <w:p w14:paraId="7B118D41" w14:textId="77777777" w:rsidR="00B40C00" w:rsidRPr="00EB2646" w:rsidRDefault="00B40C00" w:rsidP="00B40C00">
      <w:pPr>
        <w:pStyle w:val="Heading2"/>
      </w:pPr>
      <w:bookmarkStart w:id="69" w:name="_Toc170878571"/>
      <w:bookmarkStart w:id="70" w:name="_Toc366165429"/>
      <w:r w:rsidRPr="00EB2646">
        <w:t>Materialized Views</w:t>
      </w:r>
      <w:bookmarkEnd w:id="69"/>
      <w:bookmarkEnd w:id="70"/>
    </w:p>
    <w:p w14:paraId="6B64E62E" w14:textId="77777777" w:rsidR="00B40C00" w:rsidRDefault="00B40C00" w:rsidP="00B40C00">
      <w:pPr>
        <w:ind w:left="360"/>
      </w:pPr>
      <w:r>
        <w:t>Prefixes:</w:t>
      </w:r>
    </w:p>
    <w:p w14:paraId="18DF5E63" w14:textId="77777777" w:rsidR="00B40C00" w:rsidRDefault="00B40C00" w:rsidP="00B40C00">
      <w:pPr>
        <w:numPr>
          <w:ilvl w:val="0"/>
          <w:numId w:val="19"/>
        </w:numPr>
        <w:tabs>
          <w:tab w:val="clear" w:pos="1440"/>
          <w:tab w:val="num" w:pos="1080"/>
        </w:tabs>
        <w:ind w:left="1080"/>
      </w:pPr>
      <w:r>
        <w:t>mv</w:t>
      </w:r>
    </w:p>
    <w:p w14:paraId="4C34B030" w14:textId="77777777" w:rsidR="00B40C00" w:rsidRDefault="00B40C00" w:rsidP="00B40C00">
      <w:pPr>
        <w:ind w:left="720"/>
      </w:pPr>
    </w:p>
    <w:p w14:paraId="1C58126F" w14:textId="77777777" w:rsidR="00B40C00" w:rsidRDefault="00B40C00" w:rsidP="00B40C00">
      <w:pPr>
        <w:ind w:left="360"/>
      </w:pPr>
      <w:r>
        <w:t>General Style:</w:t>
      </w:r>
    </w:p>
    <w:p w14:paraId="79C7DC80" w14:textId="77777777" w:rsidR="00B40C00" w:rsidRDefault="00B40C00" w:rsidP="00B40C00">
      <w:pPr>
        <w:numPr>
          <w:ilvl w:val="0"/>
          <w:numId w:val="21"/>
        </w:numPr>
        <w:tabs>
          <w:tab w:val="clear" w:pos="1440"/>
          <w:tab w:val="num" w:pos="1080"/>
        </w:tabs>
        <w:ind w:left="1080"/>
      </w:pPr>
      <w:r>
        <w:t>No Underscores</w:t>
      </w:r>
    </w:p>
    <w:p w14:paraId="036312D7" w14:textId="77777777" w:rsidR="00B40C00" w:rsidRDefault="00B40C00" w:rsidP="00B40C00">
      <w:pPr>
        <w:numPr>
          <w:ilvl w:val="0"/>
          <w:numId w:val="21"/>
        </w:numPr>
        <w:tabs>
          <w:tab w:val="clear" w:pos="1440"/>
          <w:tab w:val="num" w:pos="1080"/>
        </w:tabs>
        <w:ind w:left="1080"/>
      </w:pPr>
      <w:r>
        <w:t>All letters Uppercase</w:t>
      </w:r>
    </w:p>
    <w:p w14:paraId="0AD66ACC" w14:textId="77777777" w:rsidR="00B40C00" w:rsidRDefault="00B40C00" w:rsidP="00B40C00">
      <w:pPr>
        <w:numPr>
          <w:ilvl w:val="0"/>
          <w:numId w:val="21"/>
        </w:numPr>
        <w:tabs>
          <w:tab w:val="clear" w:pos="1440"/>
          <w:tab w:val="num" w:pos="1080"/>
        </w:tabs>
        <w:ind w:left="1080"/>
      </w:pPr>
      <w:r>
        <w:t>All materialized view names shall be singular</w:t>
      </w:r>
    </w:p>
    <w:p w14:paraId="5ECBB96C" w14:textId="77777777" w:rsidR="00B40C00" w:rsidRDefault="00B40C00" w:rsidP="00B40C00">
      <w:pPr>
        <w:numPr>
          <w:ilvl w:val="0"/>
          <w:numId w:val="21"/>
        </w:numPr>
        <w:tabs>
          <w:tab w:val="clear" w:pos="1440"/>
          <w:tab w:val="num" w:pos="1080"/>
        </w:tabs>
        <w:ind w:left="1080"/>
      </w:pPr>
      <w:r>
        <w:t>MVVIEWNAME</w:t>
      </w:r>
    </w:p>
    <w:p w14:paraId="48954F9B" w14:textId="77777777" w:rsidR="00B40C00" w:rsidRDefault="00B40C00" w:rsidP="00B40C00">
      <w:pPr>
        <w:ind w:left="720"/>
      </w:pPr>
    </w:p>
    <w:p w14:paraId="231BD250" w14:textId="77777777" w:rsidR="00B40C00" w:rsidRPr="00EB2646" w:rsidRDefault="00B40C00" w:rsidP="00B40C00">
      <w:pPr>
        <w:pStyle w:val="Heading2"/>
      </w:pPr>
      <w:bookmarkStart w:id="71" w:name="_Toc170878572"/>
      <w:bookmarkStart w:id="72" w:name="_Toc366165430"/>
      <w:r w:rsidRPr="00EB2646">
        <w:t>Columns</w:t>
      </w:r>
      <w:bookmarkEnd w:id="71"/>
      <w:bookmarkEnd w:id="72"/>
    </w:p>
    <w:p w14:paraId="7D601B34" w14:textId="77777777" w:rsidR="00B40C00" w:rsidRDefault="00B40C00" w:rsidP="00B40C00"/>
    <w:p w14:paraId="6B00996B" w14:textId="77777777" w:rsidR="00B40C00" w:rsidRDefault="00B40C00" w:rsidP="00B40C00">
      <w:pPr>
        <w:ind w:left="360"/>
      </w:pPr>
      <w:r>
        <w:t>General Style:</w:t>
      </w:r>
    </w:p>
    <w:p w14:paraId="110A7DB5" w14:textId="77777777" w:rsidR="00B40C00" w:rsidRDefault="00B40C00" w:rsidP="00B40C00">
      <w:pPr>
        <w:numPr>
          <w:ilvl w:val="0"/>
          <w:numId w:val="21"/>
        </w:numPr>
        <w:tabs>
          <w:tab w:val="clear" w:pos="1440"/>
          <w:tab w:val="num" w:pos="1080"/>
        </w:tabs>
        <w:ind w:left="1080"/>
      </w:pPr>
      <w:r>
        <w:t>First letter lowercase</w:t>
      </w:r>
    </w:p>
    <w:p w14:paraId="5A854884" w14:textId="77777777" w:rsidR="00B40C00" w:rsidRDefault="00B40C00" w:rsidP="00B40C00">
      <w:pPr>
        <w:numPr>
          <w:ilvl w:val="0"/>
          <w:numId w:val="21"/>
        </w:numPr>
        <w:tabs>
          <w:tab w:val="clear" w:pos="1440"/>
          <w:tab w:val="num" w:pos="1080"/>
        </w:tabs>
        <w:ind w:left="1080"/>
      </w:pPr>
      <w:r>
        <w:t>No Underscores</w:t>
      </w:r>
    </w:p>
    <w:p w14:paraId="463BDFE5" w14:textId="77777777" w:rsidR="00B40C00" w:rsidRDefault="00B40C00" w:rsidP="00B40C00">
      <w:pPr>
        <w:numPr>
          <w:ilvl w:val="0"/>
          <w:numId w:val="21"/>
        </w:numPr>
        <w:tabs>
          <w:tab w:val="clear" w:pos="1440"/>
          <w:tab w:val="num" w:pos="1080"/>
        </w:tabs>
        <w:ind w:left="1080"/>
      </w:pPr>
      <w:r>
        <w:t>For every new word, prefix, suffix or abbreviation the first letter will be uppercase</w:t>
      </w:r>
    </w:p>
    <w:p w14:paraId="02093C45" w14:textId="77777777" w:rsidR="00B40C00" w:rsidRDefault="00B40C00" w:rsidP="00B40C00">
      <w:pPr>
        <w:numPr>
          <w:ilvl w:val="0"/>
          <w:numId w:val="21"/>
        </w:numPr>
        <w:tabs>
          <w:tab w:val="clear" w:pos="1440"/>
          <w:tab w:val="num" w:pos="1080"/>
        </w:tabs>
        <w:ind w:left="1080"/>
      </w:pPr>
      <w:r>
        <w:t>Do NOT use the table name as part of a column name</w:t>
      </w:r>
    </w:p>
    <w:p w14:paraId="3759E202" w14:textId="77777777" w:rsidR="00B40C00" w:rsidRDefault="00B40C00" w:rsidP="00B40C00">
      <w:pPr>
        <w:numPr>
          <w:ilvl w:val="0"/>
          <w:numId w:val="21"/>
        </w:numPr>
        <w:tabs>
          <w:tab w:val="clear" w:pos="1440"/>
          <w:tab w:val="num" w:pos="1080"/>
        </w:tabs>
        <w:ind w:left="1080"/>
      </w:pPr>
      <w:r>
        <w:lastRenderedPageBreak/>
        <w:t>The length of the column name will be 20 characters or less because we must allow for that column name to be used within other object names, i.e. constraints, sequences, indexes.</w:t>
      </w:r>
    </w:p>
    <w:p w14:paraId="0E403063" w14:textId="77777777" w:rsidR="00B40C00" w:rsidRDefault="00B40C00" w:rsidP="00B40C00">
      <w:pPr>
        <w:numPr>
          <w:ilvl w:val="0"/>
          <w:numId w:val="21"/>
        </w:numPr>
        <w:tabs>
          <w:tab w:val="clear" w:pos="1440"/>
          <w:tab w:val="num" w:pos="1080"/>
        </w:tabs>
        <w:ind w:left="1080"/>
      </w:pPr>
      <w:r>
        <w:t>Use the hierarchical approach to create all Foreign Key column names.</w:t>
      </w:r>
    </w:p>
    <w:p w14:paraId="4F8CFF49" w14:textId="77777777" w:rsidR="00B40C00" w:rsidRDefault="00B40C00" w:rsidP="00B40C00">
      <w:pPr>
        <w:numPr>
          <w:ilvl w:val="1"/>
          <w:numId w:val="21"/>
        </w:numPr>
      </w:pPr>
      <w:r>
        <w:t xml:space="preserve">Ex:  TBLTABLENAMEONE.id is a foreign key named </w:t>
      </w:r>
      <w:proofErr w:type="spellStart"/>
      <w:r>
        <w:t>TBLTABLENAMETWO.tnoID</w:t>
      </w:r>
      <w:proofErr w:type="spellEnd"/>
    </w:p>
    <w:p w14:paraId="6F2A6BA2" w14:textId="77777777" w:rsidR="00B40C00" w:rsidRDefault="00B40C00" w:rsidP="00B40C00">
      <w:pPr>
        <w:numPr>
          <w:ilvl w:val="0"/>
          <w:numId w:val="21"/>
        </w:numPr>
        <w:tabs>
          <w:tab w:val="clear" w:pos="1440"/>
          <w:tab w:val="num" w:pos="1080"/>
        </w:tabs>
        <w:ind w:left="1080"/>
      </w:pPr>
      <w:r>
        <w:t>Use abbreviations for date columns</w:t>
      </w:r>
    </w:p>
    <w:p w14:paraId="49701711" w14:textId="77777777" w:rsidR="00B40C00" w:rsidRDefault="00B40C00" w:rsidP="00B40C00">
      <w:pPr>
        <w:numPr>
          <w:ilvl w:val="1"/>
          <w:numId w:val="21"/>
        </w:numPr>
      </w:pPr>
      <w:r>
        <w:t>Ds – Date Stamp</w:t>
      </w:r>
    </w:p>
    <w:p w14:paraId="6C31D2B2" w14:textId="77777777" w:rsidR="00B40C00" w:rsidRDefault="00B40C00" w:rsidP="00B40C00">
      <w:pPr>
        <w:numPr>
          <w:ilvl w:val="1"/>
          <w:numId w:val="21"/>
        </w:numPr>
      </w:pPr>
      <w:proofErr w:type="spellStart"/>
      <w:r>
        <w:t>Ts</w:t>
      </w:r>
      <w:proofErr w:type="spellEnd"/>
      <w:r>
        <w:t xml:space="preserve"> – Time Stamp</w:t>
      </w:r>
    </w:p>
    <w:p w14:paraId="4E6CE99B" w14:textId="77777777" w:rsidR="00B40C00" w:rsidRDefault="00B40C00" w:rsidP="00B40C00">
      <w:pPr>
        <w:numPr>
          <w:ilvl w:val="1"/>
          <w:numId w:val="21"/>
        </w:numPr>
      </w:pPr>
      <w:proofErr w:type="spellStart"/>
      <w:r>
        <w:t>Dts</w:t>
      </w:r>
      <w:proofErr w:type="spellEnd"/>
      <w:r>
        <w:t xml:space="preserve"> – Date and Time Stamp</w:t>
      </w:r>
    </w:p>
    <w:p w14:paraId="434AAB5C" w14:textId="77777777" w:rsidR="00B40C00" w:rsidRDefault="00B40C00" w:rsidP="00B40C00">
      <w:pPr>
        <w:numPr>
          <w:ilvl w:val="1"/>
          <w:numId w:val="21"/>
        </w:numPr>
      </w:pPr>
      <w:r>
        <w:t xml:space="preserve">Ex:  </w:t>
      </w:r>
      <w:proofErr w:type="spellStart"/>
      <w:r>
        <w:t>createDts</w:t>
      </w:r>
      <w:proofErr w:type="spellEnd"/>
    </w:p>
    <w:p w14:paraId="229CD046" w14:textId="77777777" w:rsidR="00B40C00" w:rsidRDefault="00B40C00" w:rsidP="00B40C00">
      <w:pPr>
        <w:ind w:left="1800"/>
      </w:pPr>
    </w:p>
    <w:p w14:paraId="24F8F4D4" w14:textId="77777777" w:rsidR="00B40C00" w:rsidRDefault="00B40C00" w:rsidP="00B40C00"/>
    <w:p w14:paraId="7DD52E65" w14:textId="77777777" w:rsidR="00B40C00" w:rsidRPr="00EB2646" w:rsidRDefault="00B40C00" w:rsidP="00B40C00">
      <w:pPr>
        <w:pStyle w:val="Heading2"/>
      </w:pPr>
      <w:bookmarkStart w:id="73" w:name="_Toc170878573"/>
      <w:bookmarkStart w:id="74" w:name="_Toc366165431"/>
      <w:r w:rsidRPr="00EB2646">
        <w:t>Sequences</w:t>
      </w:r>
      <w:bookmarkEnd w:id="73"/>
      <w:bookmarkEnd w:id="74"/>
    </w:p>
    <w:p w14:paraId="7661E089" w14:textId="77777777" w:rsidR="00B40C00" w:rsidRDefault="00B40C00" w:rsidP="00B40C00">
      <w:pPr>
        <w:ind w:left="360"/>
      </w:pPr>
      <w:r>
        <w:t>Prefixes:</w:t>
      </w:r>
    </w:p>
    <w:p w14:paraId="23EFCDC0" w14:textId="77777777" w:rsidR="00B40C00" w:rsidRDefault="00B40C00" w:rsidP="00B40C00">
      <w:pPr>
        <w:numPr>
          <w:ilvl w:val="0"/>
          <w:numId w:val="19"/>
        </w:numPr>
        <w:tabs>
          <w:tab w:val="clear" w:pos="1440"/>
          <w:tab w:val="num" w:pos="1080"/>
        </w:tabs>
        <w:ind w:left="1080"/>
      </w:pPr>
      <w:proofErr w:type="spellStart"/>
      <w:r>
        <w:t>seq</w:t>
      </w:r>
      <w:proofErr w:type="spellEnd"/>
      <w:r>
        <w:t xml:space="preserve"> – for all sequences</w:t>
      </w:r>
    </w:p>
    <w:p w14:paraId="41B4FA78" w14:textId="77777777" w:rsidR="00B40C00" w:rsidRDefault="00B40C00" w:rsidP="00B40C00">
      <w:pPr>
        <w:ind w:left="1080"/>
      </w:pPr>
    </w:p>
    <w:p w14:paraId="56F99E84" w14:textId="77777777" w:rsidR="00B40C00" w:rsidRDefault="00B40C00" w:rsidP="00B40C00">
      <w:pPr>
        <w:ind w:left="360"/>
      </w:pPr>
      <w:r>
        <w:t>General Style:</w:t>
      </w:r>
    </w:p>
    <w:p w14:paraId="41430E63" w14:textId="77777777" w:rsidR="00B40C00" w:rsidRDefault="00B40C00" w:rsidP="00B40C00">
      <w:pPr>
        <w:numPr>
          <w:ilvl w:val="0"/>
          <w:numId w:val="21"/>
        </w:numPr>
        <w:tabs>
          <w:tab w:val="clear" w:pos="1440"/>
          <w:tab w:val="num" w:pos="1080"/>
        </w:tabs>
        <w:ind w:left="1080"/>
      </w:pPr>
      <w:r>
        <w:t>First letter lowercase</w:t>
      </w:r>
    </w:p>
    <w:p w14:paraId="448BBD0A" w14:textId="77777777" w:rsidR="00B40C00" w:rsidRDefault="00B40C00" w:rsidP="00B40C00">
      <w:pPr>
        <w:numPr>
          <w:ilvl w:val="0"/>
          <w:numId w:val="21"/>
        </w:numPr>
        <w:tabs>
          <w:tab w:val="clear" w:pos="1440"/>
          <w:tab w:val="num" w:pos="1080"/>
        </w:tabs>
        <w:ind w:left="1080"/>
      </w:pPr>
      <w:r>
        <w:t>No Underscores</w:t>
      </w:r>
    </w:p>
    <w:p w14:paraId="3FDFF0A4" w14:textId="77777777" w:rsidR="00B40C00" w:rsidRDefault="00B40C00" w:rsidP="00B40C00">
      <w:pPr>
        <w:numPr>
          <w:ilvl w:val="0"/>
          <w:numId w:val="21"/>
        </w:numPr>
        <w:tabs>
          <w:tab w:val="clear" w:pos="1440"/>
          <w:tab w:val="num" w:pos="1080"/>
        </w:tabs>
        <w:ind w:left="1080"/>
      </w:pPr>
      <w:r>
        <w:t>For every new word, prefix, suffix or abbreviation the first letter will be uppercase</w:t>
      </w:r>
    </w:p>
    <w:p w14:paraId="0D1F8C69" w14:textId="77777777" w:rsidR="00B40C00" w:rsidRDefault="00B40C00" w:rsidP="00B40C00">
      <w:pPr>
        <w:numPr>
          <w:ilvl w:val="0"/>
          <w:numId w:val="21"/>
        </w:numPr>
        <w:tabs>
          <w:tab w:val="clear" w:pos="1440"/>
          <w:tab w:val="num" w:pos="1080"/>
        </w:tabs>
        <w:ind w:left="1080"/>
      </w:pPr>
      <w:r>
        <w:t>Use the hierarchical approach to create the rest of the name</w:t>
      </w:r>
    </w:p>
    <w:p w14:paraId="0E5A60E7" w14:textId="77777777" w:rsidR="00B40C00" w:rsidRDefault="00B40C00" w:rsidP="00B40C00">
      <w:pPr>
        <w:numPr>
          <w:ilvl w:val="0"/>
          <w:numId w:val="21"/>
        </w:numPr>
        <w:tabs>
          <w:tab w:val="clear" w:pos="1440"/>
          <w:tab w:val="num" w:pos="1080"/>
        </w:tabs>
        <w:ind w:left="1080"/>
      </w:pPr>
      <w:r>
        <w:t xml:space="preserve">Ex: </w:t>
      </w:r>
      <w:proofErr w:type="spellStart"/>
      <w:r>
        <w:t>seqTnColumnOne</w:t>
      </w:r>
      <w:proofErr w:type="spellEnd"/>
      <w:r>
        <w:t xml:space="preserve"> for </w:t>
      </w:r>
      <w:proofErr w:type="spellStart"/>
      <w:r>
        <w:t>TBLTABLENAME.columnOne</w:t>
      </w:r>
      <w:proofErr w:type="spellEnd"/>
      <w:r>
        <w:t>).</w:t>
      </w:r>
    </w:p>
    <w:p w14:paraId="3C443FB5" w14:textId="77777777" w:rsidR="00B40C00" w:rsidRDefault="00B40C00" w:rsidP="00B40C00"/>
    <w:p w14:paraId="214CC8AA" w14:textId="77777777" w:rsidR="00B40C00" w:rsidRPr="00EB2646" w:rsidRDefault="00B40C00" w:rsidP="00B40C00">
      <w:pPr>
        <w:pStyle w:val="Heading2"/>
      </w:pPr>
      <w:bookmarkStart w:id="75" w:name="_Toc170878574"/>
      <w:bookmarkStart w:id="76" w:name="_Toc366165432"/>
      <w:r w:rsidRPr="00EB2646">
        <w:t>Triggers</w:t>
      </w:r>
      <w:bookmarkEnd w:id="75"/>
      <w:bookmarkEnd w:id="76"/>
    </w:p>
    <w:p w14:paraId="19BAE74B" w14:textId="77777777" w:rsidR="00B40C00" w:rsidRDefault="00B40C00" w:rsidP="00B40C00">
      <w:pPr>
        <w:ind w:left="360"/>
      </w:pPr>
      <w:r>
        <w:t>Prefixes:</w:t>
      </w:r>
    </w:p>
    <w:p w14:paraId="3247F14D" w14:textId="77777777" w:rsidR="00B40C00" w:rsidRDefault="00B40C00" w:rsidP="00B40C00">
      <w:pPr>
        <w:numPr>
          <w:ilvl w:val="0"/>
          <w:numId w:val="19"/>
        </w:numPr>
        <w:tabs>
          <w:tab w:val="clear" w:pos="1440"/>
          <w:tab w:val="num" w:pos="1080"/>
        </w:tabs>
        <w:ind w:left="1080"/>
      </w:pPr>
      <w:proofErr w:type="spellStart"/>
      <w:r>
        <w:t>trg</w:t>
      </w:r>
      <w:proofErr w:type="spellEnd"/>
    </w:p>
    <w:p w14:paraId="0D00F4A3" w14:textId="77777777" w:rsidR="00B40C00" w:rsidRDefault="00B40C00" w:rsidP="00B40C00">
      <w:pPr>
        <w:ind w:left="720"/>
      </w:pPr>
    </w:p>
    <w:p w14:paraId="78B5C6A3" w14:textId="77777777" w:rsidR="00B40C00" w:rsidRDefault="00B40C00" w:rsidP="00B40C00">
      <w:pPr>
        <w:ind w:left="360"/>
      </w:pPr>
      <w:r>
        <w:t>General Style:</w:t>
      </w:r>
    </w:p>
    <w:p w14:paraId="7092489C" w14:textId="77777777" w:rsidR="00B40C00" w:rsidRDefault="00B40C00" w:rsidP="00B40C00">
      <w:pPr>
        <w:numPr>
          <w:ilvl w:val="0"/>
          <w:numId w:val="21"/>
        </w:numPr>
        <w:tabs>
          <w:tab w:val="clear" w:pos="1440"/>
          <w:tab w:val="num" w:pos="1080"/>
        </w:tabs>
        <w:ind w:left="1080"/>
      </w:pPr>
      <w:r>
        <w:t>First letter lowercase</w:t>
      </w:r>
    </w:p>
    <w:p w14:paraId="36F86A01" w14:textId="77777777" w:rsidR="00B40C00" w:rsidRDefault="00B40C00" w:rsidP="00B40C00">
      <w:pPr>
        <w:numPr>
          <w:ilvl w:val="0"/>
          <w:numId w:val="21"/>
        </w:numPr>
        <w:tabs>
          <w:tab w:val="clear" w:pos="1440"/>
          <w:tab w:val="num" w:pos="1080"/>
        </w:tabs>
        <w:ind w:left="1080"/>
      </w:pPr>
      <w:r>
        <w:t>No Underscores</w:t>
      </w:r>
    </w:p>
    <w:p w14:paraId="73078067" w14:textId="77777777" w:rsidR="00B40C00" w:rsidRDefault="00B40C00" w:rsidP="00B40C00">
      <w:pPr>
        <w:numPr>
          <w:ilvl w:val="0"/>
          <w:numId w:val="21"/>
        </w:numPr>
        <w:tabs>
          <w:tab w:val="clear" w:pos="1440"/>
          <w:tab w:val="num" w:pos="1080"/>
        </w:tabs>
        <w:ind w:left="1080"/>
      </w:pPr>
      <w:r>
        <w:t>For every new word, prefix, suffix or abbreviation the first letter will be uppercase</w:t>
      </w:r>
    </w:p>
    <w:p w14:paraId="01D5D9AC" w14:textId="77777777" w:rsidR="00B40C00" w:rsidRDefault="00B40C00" w:rsidP="00B40C00">
      <w:pPr>
        <w:numPr>
          <w:ilvl w:val="0"/>
          <w:numId w:val="21"/>
        </w:numPr>
        <w:tabs>
          <w:tab w:val="clear" w:pos="1440"/>
          <w:tab w:val="num" w:pos="1080"/>
        </w:tabs>
        <w:ind w:left="1080"/>
      </w:pPr>
      <w:r>
        <w:t>The rest of the trigger name should be the table name on which the trigger is owned</w:t>
      </w:r>
    </w:p>
    <w:p w14:paraId="040C3E7B" w14:textId="77777777" w:rsidR="00B40C00" w:rsidRDefault="00B40C00" w:rsidP="00B40C00">
      <w:pPr>
        <w:numPr>
          <w:ilvl w:val="0"/>
          <w:numId w:val="21"/>
        </w:numPr>
        <w:tabs>
          <w:tab w:val="clear" w:pos="1440"/>
          <w:tab w:val="num" w:pos="1080"/>
        </w:tabs>
        <w:ind w:left="1080"/>
      </w:pPr>
      <w:r>
        <w:t xml:space="preserve">Ex: </w:t>
      </w:r>
      <w:proofErr w:type="spellStart"/>
      <w:r>
        <w:t>trgTblTableNameBiud</w:t>
      </w:r>
      <w:proofErr w:type="spellEnd"/>
    </w:p>
    <w:p w14:paraId="64C5A17E" w14:textId="77777777" w:rsidR="00B40C00" w:rsidRDefault="00B40C00" w:rsidP="00B40C00">
      <w:pPr>
        <w:ind w:left="720"/>
      </w:pPr>
    </w:p>
    <w:p w14:paraId="0CD14113" w14:textId="77777777" w:rsidR="00B40C00" w:rsidRDefault="00B40C00" w:rsidP="00B40C00">
      <w:pPr>
        <w:ind w:left="360"/>
      </w:pPr>
      <w:r>
        <w:t>Suffixes:</w:t>
      </w:r>
    </w:p>
    <w:p w14:paraId="52BA2615" w14:textId="77777777" w:rsidR="00B40C00" w:rsidRDefault="00B40C00" w:rsidP="00B40C00">
      <w:pPr>
        <w:numPr>
          <w:ilvl w:val="0"/>
          <w:numId w:val="19"/>
        </w:numPr>
        <w:tabs>
          <w:tab w:val="clear" w:pos="1440"/>
          <w:tab w:val="num" w:pos="1080"/>
        </w:tabs>
        <w:ind w:left="1080"/>
      </w:pPr>
      <w:r>
        <w:t>b – before</w:t>
      </w:r>
    </w:p>
    <w:p w14:paraId="4A53C59A" w14:textId="77777777" w:rsidR="00B40C00" w:rsidRDefault="00B40C00" w:rsidP="00B40C00">
      <w:pPr>
        <w:numPr>
          <w:ilvl w:val="0"/>
          <w:numId w:val="19"/>
        </w:numPr>
        <w:tabs>
          <w:tab w:val="clear" w:pos="1440"/>
          <w:tab w:val="num" w:pos="1080"/>
        </w:tabs>
        <w:ind w:left="1080"/>
      </w:pPr>
      <w:r>
        <w:t>a - after</w:t>
      </w:r>
    </w:p>
    <w:p w14:paraId="0AD073D9" w14:textId="77777777" w:rsidR="00B40C00" w:rsidRDefault="00B40C00" w:rsidP="00B40C00">
      <w:pPr>
        <w:numPr>
          <w:ilvl w:val="0"/>
          <w:numId w:val="19"/>
        </w:numPr>
        <w:tabs>
          <w:tab w:val="clear" w:pos="1440"/>
          <w:tab w:val="num" w:pos="1080"/>
        </w:tabs>
        <w:ind w:left="1080"/>
      </w:pPr>
      <w:proofErr w:type="spellStart"/>
      <w:r>
        <w:t>i</w:t>
      </w:r>
      <w:proofErr w:type="spellEnd"/>
      <w:r>
        <w:t xml:space="preserve"> – insert</w:t>
      </w:r>
    </w:p>
    <w:p w14:paraId="79F90992" w14:textId="77777777" w:rsidR="00B40C00" w:rsidRDefault="00B40C00" w:rsidP="00B40C00">
      <w:pPr>
        <w:numPr>
          <w:ilvl w:val="0"/>
          <w:numId w:val="19"/>
        </w:numPr>
        <w:tabs>
          <w:tab w:val="clear" w:pos="1440"/>
          <w:tab w:val="num" w:pos="1080"/>
        </w:tabs>
        <w:ind w:left="1080"/>
      </w:pPr>
      <w:r>
        <w:t>u – update</w:t>
      </w:r>
    </w:p>
    <w:p w14:paraId="61F119A7" w14:textId="77777777" w:rsidR="00B40C00" w:rsidRDefault="00B40C00" w:rsidP="00B40C00">
      <w:pPr>
        <w:numPr>
          <w:ilvl w:val="0"/>
          <w:numId w:val="19"/>
        </w:numPr>
        <w:tabs>
          <w:tab w:val="clear" w:pos="1440"/>
          <w:tab w:val="num" w:pos="1080"/>
        </w:tabs>
        <w:ind w:left="1080"/>
      </w:pPr>
      <w:r>
        <w:t>d – delete</w:t>
      </w:r>
    </w:p>
    <w:p w14:paraId="15E48865" w14:textId="77777777" w:rsidR="005E4174" w:rsidRPr="00EB2646" w:rsidRDefault="005E4174" w:rsidP="005E4174">
      <w:pPr>
        <w:pStyle w:val="Heading2"/>
      </w:pPr>
      <w:bookmarkStart w:id="77" w:name="_Toc170878575"/>
      <w:bookmarkStart w:id="78" w:name="_Toc366165433"/>
      <w:r w:rsidRPr="00EB2646">
        <w:t>Indexes</w:t>
      </w:r>
      <w:bookmarkEnd w:id="77"/>
      <w:bookmarkEnd w:id="78"/>
    </w:p>
    <w:p w14:paraId="7B514642" w14:textId="77777777" w:rsidR="005E4174" w:rsidRDefault="005E4174" w:rsidP="005E4174">
      <w:pPr>
        <w:ind w:left="360"/>
      </w:pPr>
      <w:r>
        <w:t>Prefixes:</w:t>
      </w:r>
    </w:p>
    <w:p w14:paraId="78013B53" w14:textId="77777777" w:rsidR="005E4174" w:rsidRDefault="005E4174" w:rsidP="005E4174">
      <w:pPr>
        <w:numPr>
          <w:ilvl w:val="0"/>
          <w:numId w:val="19"/>
        </w:numPr>
        <w:tabs>
          <w:tab w:val="clear" w:pos="1440"/>
          <w:tab w:val="num" w:pos="1080"/>
        </w:tabs>
        <w:ind w:left="1080"/>
      </w:pPr>
      <w:proofErr w:type="spellStart"/>
      <w:r>
        <w:t>idx</w:t>
      </w:r>
      <w:proofErr w:type="spellEnd"/>
      <w:r>
        <w:t xml:space="preserve"> – oracle standard</w:t>
      </w:r>
    </w:p>
    <w:p w14:paraId="624DC7FA" w14:textId="77777777" w:rsidR="005E4174" w:rsidRDefault="005E4174" w:rsidP="005E4174"/>
    <w:p w14:paraId="5CFDA027" w14:textId="77777777" w:rsidR="005E4174" w:rsidRDefault="005E4174" w:rsidP="005E4174">
      <w:pPr>
        <w:ind w:left="360"/>
      </w:pPr>
      <w:r>
        <w:t>General Style:</w:t>
      </w:r>
    </w:p>
    <w:p w14:paraId="08F5EC4F" w14:textId="77777777" w:rsidR="005E4174" w:rsidRDefault="005E4174" w:rsidP="005E4174">
      <w:pPr>
        <w:numPr>
          <w:ilvl w:val="0"/>
          <w:numId w:val="21"/>
        </w:numPr>
        <w:tabs>
          <w:tab w:val="clear" w:pos="1440"/>
          <w:tab w:val="num" w:pos="1080"/>
        </w:tabs>
        <w:ind w:left="1080"/>
      </w:pPr>
      <w:r>
        <w:t>First letter lowercase</w:t>
      </w:r>
    </w:p>
    <w:p w14:paraId="5D775B01" w14:textId="77777777" w:rsidR="005E4174" w:rsidRDefault="005E4174" w:rsidP="005E4174">
      <w:pPr>
        <w:numPr>
          <w:ilvl w:val="0"/>
          <w:numId w:val="21"/>
        </w:numPr>
        <w:tabs>
          <w:tab w:val="clear" w:pos="1440"/>
          <w:tab w:val="num" w:pos="1080"/>
        </w:tabs>
        <w:ind w:left="1080"/>
      </w:pPr>
      <w:r>
        <w:t>No Underscores</w:t>
      </w:r>
    </w:p>
    <w:p w14:paraId="46EB1A11" w14:textId="77777777" w:rsidR="005E4174" w:rsidRDefault="005E4174" w:rsidP="005E4174">
      <w:pPr>
        <w:numPr>
          <w:ilvl w:val="0"/>
          <w:numId w:val="21"/>
        </w:numPr>
        <w:tabs>
          <w:tab w:val="clear" w:pos="1440"/>
          <w:tab w:val="num" w:pos="1080"/>
        </w:tabs>
        <w:ind w:left="1080"/>
      </w:pPr>
      <w:r>
        <w:t>For every new word, prefix, suffix or abbreviation the first letter will be uppercase</w:t>
      </w:r>
    </w:p>
    <w:p w14:paraId="4453DCCF" w14:textId="77777777" w:rsidR="005E4174" w:rsidRDefault="005E4174" w:rsidP="005E4174">
      <w:pPr>
        <w:numPr>
          <w:ilvl w:val="0"/>
          <w:numId w:val="21"/>
        </w:numPr>
        <w:tabs>
          <w:tab w:val="clear" w:pos="1440"/>
          <w:tab w:val="num" w:pos="1080"/>
        </w:tabs>
        <w:ind w:left="1080"/>
      </w:pPr>
      <w:r>
        <w:t xml:space="preserve">Use the hierarchical approach </w:t>
      </w:r>
      <w:r w:rsidRPr="006D087F">
        <w:t xml:space="preserve">along with a combination of the columns involved </w:t>
      </w:r>
      <w:r>
        <w:t>to create the rest of the name</w:t>
      </w:r>
    </w:p>
    <w:p w14:paraId="604ADAD9" w14:textId="77777777" w:rsidR="005E4174" w:rsidRDefault="005E4174" w:rsidP="005E4174">
      <w:pPr>
        <w:numPr>
          <w:ilvl w:val="0"/>
          <w:numId w:val="21"/>
        </w:numPr>
        <w:tabs>
          <w:tab w:val="clear" w:pos="1440"/>
          <w:tab w:val="num" w:pos="1080"/>
        </w:tabs>
        <w:ind w:left="1080"/>
      </w:pPr>
      <w:r>
        <w:t xml:space="preserve">Ex: </w:t>
      </w:r>
      <w:proofErr w:type="spellStart"/>
      <w:r w:rsidRPr="006D087F">
        <w:t>idxT</w:t>
      </w:r>
      <w:r>
        <w:t>n</w:t>
      </w:r>
      <w:r w:rsidRPr="006D087F">
        <w:t>ColOneColTwo</w:t>
      </w:r>
      <w:proofErr w:type="spellEnd"/>
      <w:r w:rsidRPr="006D087F">
        <w:t xml:space="preserve"> for </w:t>
      </w:r>
      <w:proofErr w:type="spellStart"/>
      <w:r>
        <w:t>TBL</w:t>
      </w:r>
      <w:r w:rsidRPr="006D087F">
        <w:t>TABLENAME.columnOne</w:t>
      </w:r>
      <w:proofErr w:type="spellEnd"/>
      <w:r w:rsidRPr="006D087F">
        <w:t xml:space="preserve"> and </w:t>
      </w:r>
      <w:proofErr w:type="spellStart"/>
      <w:r>
        <w:t>TBL</w:t>
      </w:r>
      <w:r w:rsidRPr="006D087F">
        <w:t>TABLENAME.columnTwo</w:t>
      </w:r>
      <w:proofErr w:type="spellEnd"/>
      <w:r w:rsidRPr="006D087F">
        <w:t>).</w:t>
      </w:r>
    </w:p>
    <w:p w14:paraId="32BA9505" w14:textId="77777777" w:rsidR="005E4174" w:rsidRDefault="005E4174" w:rsidP="005E4174"/>
    <w:p w14:paraId="3AF3A0A8" w14:textId="77777777" w:rsidR="005E4174" w:rsidRPr="00EB2646" w:rsidRDefault="005E4174" w:rsidP="005E4174">
      <w:pPr>
        <w:pStyle w:val="Heading2"/>
      </w:pPr>
      <w:bookmarkStart w:id="79" w:name="_Toc170878576"/>
      <w:bookmarkStart w:id="80" w:name="_Toc366165434"/>
      <w:r w:rsidRPr="00EB2646">
        <w:t>Constraints</w:t>
      </w:r>
      <w:bookmarkEnd w:id="79"/>
      <w:bookmarkEnd w:id="80"/>
    </w:p>
    <w:p w14:paraId="2F671D95" w14:textId="77777777" w:rsidR="005E4174" w:rsidRDefault="005E4174" w:rsidP="005E4174">
      <w:pPr>
        <w:ind w:left="360"/>
      </w:pPr>
      <w:r>
        <w:t>Prefixes:</w:t>
      </w:r>
    </w:p>
    <w:p w14:paraId="21E69AB9" w14:textId="77777777" w:rsidR="005E4174" w:rsidRDefault="005E4174" w:rsidP="005E4174">
      <w:pPr>
        <w:numPr>
          <w:ilvl w:val="0"/>
          <w:numId w:val="19"/>
        </w:numPr>
        <w:tabs>
          <w:tab w:val="clear" w:pos="1440"/>
          <w:tab w:val="num" w:pos="1080"/>
        </w:tabs>
        <w:ind w:left="1080"/>
      </w:pPr>
      <w:proofErr w:type="spellStart"/>
      <w:r>
        <w:t>fk</w:t>
      </w:r>
      <w:proofErr w:type="spellEnd"/>
      <w:r>
        <w:t xml:space="preserve"> – for Foreign Keys</w:t>
      </w:r>
    </w:p>
    <w:p w14:paraId="26CA6A86" w14:textId="77777777" w:rsidR="005E4174" w:rsidRDefault="005E4174" w:rsidP="005E4174">
      <w:pPr>
        <w:numPr>
          <w:ilvl w:val="0"/>
          <w:numId w:val="19"/>
        </w:numPr>
        <w:tabs>
          <w:tab w:val="clear" w:pos="1440"/>
          <w:tab w:val="num" w:pos="1080"/>
        </w:tabs>
        <w:ind w:left="1080"/>
      </w:pPr>
      <w:proofErr w:type="spellStart"/>
      <w:r>
        <w:t>pk</w:t>
      </w:r>
      <w:proofErr w:type="spellEnd"/>
      <w:r>
        <w:t xml:space="preserve"> – for Primary Keys</w:t>
      </w:r>
    </w:p>
    <w:p w14:paraId="3E655CD0" w14:textId="77777777" w:rsidR="005E4174" w:rsidRDefault="005E4174" w:rsidP="005E4174">
      <w:pPr>
        <w:numPr>
          <w:ilvl w:val="0"/>
          <w:numId w:val="19"/>
        </w:numPr>
        <w:tabs>
          <w:tab w:val="clear" w:pos="1440"/>
          <w:tab w:val="num" w:pos="1080"/>
        </w:tabs>
        <w:ind w:left="1080"/>
      </w:pPr>
      <w:proofErr w:type="spellStart"/>
      <w:r>
        <w:t>unq</w:t>
      </w:r>
      <w:proofErr w:type="spellEnd"/>
      <w:r>
        <w:t xml:space="preserve"> – for Unique</w:t>
      </w:r>
    </w:p>
    <w:p w14:paraId="51A67200" w14:textId="77777777" w:rsidR="005E4174" w:rsidRDefault="005E4174" w:rsidP="005E4174">
      <w:pPr>
        <w:numPr>
          <w:ilvl w:val="0"/>
          <w:numId w:val="19"/>
        </w:numPr>
        <w:tabs>
          <w:tab w:val="clear" w:pos="1440"/>
          <w:tab w:val="num" w:pos="1080"/>
        </w:tabs>
        <w:ind w:left="1080"/>
      </w:pPr>
      <w:proofErr w:type="spellStart"/>
      <w:r>
        <w:t>nn</w:t>
      </w:r>
      <w:proofErr w:type="spellEnd"/>
      <w:r>
        <w:t xml:space="preserve"> – for Not Null</w:t>
      </w:r>
    </w:p>
    <w:p w14:paraId="79704D0D" w14:textId="77777777" w:rsidR="005E4174" w:rsidRDefault="005E4174" w:rsidP="005E4174">
      <w:pPr>
        <w:numPr>
          <w:ilvl w:val="0"/>
          <w:numId w:val="19"/>
        </w:numPr>
        <w:tabs>
          <w:tab w:val="clear" w:pos="1440"/>
          <w:tab w:val="num" w:pos="1080"/>
        </w:tabs>
        <w:ind w:left="1080"/>
      </w:pPr>
      <w:proofErr w:type="spellStart"/>
      <w:r>
        <w:t>chk</w:t>
      </w:r>
      <w:proofErr w:type="spellEnd"/>
      <w:r>
        <w:t xml:space="preserve"> – for Check</w:t>
      </w:r>
    </w:p>
    <w:p w14:paraId="6448F0DE" w14:textId="77777777" w:rsidR="005E4174" w:rsidRDefault="005E4174" w:rsidP="005E4174">
      <w:pPr>
        <w:ind w:left="1080"/>
      </w:pPr>
    </w:p>
    <w:p w14:paraId="5D4D6C4F" w14:textId="77777777" w:rsidR="005E4174" w:rsidRDefault="005E4174" w:rsidP="005E4174">
      <w:pPr>
        <w:ind w:left="360"/>
      </w:pPr>
      <w:r>
        <w:t>General Style:</w:t>
      </w:r>
    </w:p>
    <w:p w14:paraId="7E40EF9B" w14:textId="77777777" w:rsidR="005E4174" w:rsidRDefault="005E4174" w:rsidP="005E4174">
      <w:pPr>
        <w:numPr>
          <w:ilvl w:val="0"/>
          <w:numId w:val="21"/>
        </w:numPr>
        <w:tabs>
          <w:tab w:val="clear" w:pos="1440"/>
          <w:tab w:val="num" w:pos="1080"/>
        </w:tabs>
        <w:ind w:left="1080"/>
      </w:pPr>
      <w:r>
        <w:t>First letter lowercase</w:t>
      </w:r>
    </w:p>
    <w:p w14:paraId="1C351681" w14:textId="77777777" w:rsidR="005E4174" w:rsidRDefault="005E4174" w:rsidP="005E4174">
      <w:pPr>
        <w:numPr>
          <w:ilvl w:val="0"/>
          <w:numId w:val="21"/>
        </w:numPr>
        <w:tabs>
          <w:tab w:val="clear" w:pos="1440"/>
          <w:tab w:val="num" w:pos="1080"/>
        </w:tabs>
        <w:ind w:left="1080"/>
      </w:pPr>
      <w:r>
        <w:t>No Underscores</w:t>
      </w:r>
    </w:p>
    <w:p w14:paraId="3BAD1CD1" w14:textId="77777777" w:rsidR="005E4174" w:rsidRDefault="005E4174" w:rsidP="005E4174">
      <w:pPr>
        <w:numPr>
          <w:ilvl w:val="0"/>
          <w:numId w:val="21"/>
        </w:numPr>
        <w:tabs>
          <w:tab w:val="clear" w:pos="1440"/>
          <w:tab w:val="num" w:pos="1080"/>
        </w:tabs>
        <w:ind w:left="1080"/>
      </w:pPr>
      <w:r>
        <w:t>For every new word, prefix, suffix or abbreviation the first letter will be uppercase</w:t>
      </w:r>
    </w:p>
    <w:p w14:paraId="7B37627A" w14:textId="77777777" w:rsidR="005E4174" w:rsidRDefault="005E4174" w:rsidP="005E4174">
      <w:pPr>
        <w:numPr>
          <w:ilvl w:val="0"/>
          <w:numId w:val="21"/>
        </w:numPr>
        <w:tabs>
          <w:tab w:val="clear" w:pos="1440"/>
          <w:tab w:val="num" w:pos="1080"/>
        </w:tabs>
        <w:ind w:left="1080"/>
      </w:pPr>
      <w:r>
        <w:t>Use the hierarchical approach to create the rest of the name</w:t>
      </w:r>
    </w:p>
    <w:p w14:paraId="16C9D962" w14:textId="77777777" w:rsidR="005E4174" w:rsidRDefault="005E4174" w:rsidP="005E4174">
      <w:pPr>
        <w:numPr>
          <w:ilvl w:val="0"/>
          <w:numId w:val="21"/>
        </w:numPr>
        <w:tabs>
          <w:tab w:val="clear" w:pos="1440"/>
          <w:tab w:val="num" w:pos="1080"/>
        </w:tabs>
        <w:ind w:left="1080"/>
      </w:pPr>
      <w:r>
        <w:t xml:space="preserve">Ex: </w:t>
      </w:r>
      <w:proofErr w:type="spellStart"/>
      <w:r>
        <w:t>nnTnColumnOne</w:t>
      </w:r>
      <w:proofErr w:type="spellEnd"/>
      <w:r>
        <w:t xml:space="preserve"> for </w:t>
      </w:r>
      <w:proofErr w:type="spellStart"/>
      <w:r>
        <w:t>TBLTABLENAME.columnOne</w:t>
      </w:r>
      <w:proofErr w:type="spellEnd"/>
    </w:p>
    <w:p w14:paraId="58A55034" w14:textId="77777777" w:rsidR="005E4174" w:rsidRDefault="005E4174" w:rsidP="005E4174">
      <w:pPr>
        <w:pStyle w:val="Heading2"/>
      </w:pPr>
      <w:bookmarkStart w:id="81" w:name="_Toc170878577"/>
      <w:bookmarkStart w:id="82" w:name="_Toc366165435"/>
      <w:r w:rsidRPr="00794AEA">
        <w:t>Schemas</w:t>
      </w:r>
      <w:bookmarkEnd w:id="81"/>
      <w:bookmarkEnd w:id="82"/>
    </w:p>
    <w:p w14:paraId="5902BF4B" w14:textId="77777777" w:rsidR="005E4174" w:rsidRDefault="005E4174" w:rsidP="005E4174">
      <w:pPr>
        <w:ind w:left="360"/>
      </w:pPr>
      <w:r>
        <w:t>General Style:</w:t>
      </w:r>
    </w:p>
    <w:p w14:paraId="5971895F" w14:textId="77777777" w:rsidR="005E4174" w:rsidRDefault="005E4174" w:rsidP="005E4174">
      <w:pPr>
        <w:numPr>
          <w:ilvl w:val="0"/>
          <w:numId w:val="21"/>
        </w:numPr>
        <w:tabs>
          <w:tab w:val="clear" w:pos="1440"/>
          <w:tab w:val="num" w:pos="1080"/>
        </w:tabs>
        <w:ind w:left="1080"/>
      </w:pPr>
      <w:r>
        <w:t>First letter lowercase</w:t>
      </w:r>
    </w:p>
    <w:p w14:paraId="73AFD547" w14:textId="77777777" w:rsidR="005E4174" w:rsidRDefault="005E4174" w:rsidP="005E4174">
      <w:pPr>
        <w:numPr>
          <w:ilvl w:val="0"/>
          <w:numId w:val="21"/>
        </w:numPr>
        <w:tabs>
          <w:tab w:val="clear" w:pos="1440"/>
          <w:tab w:val="num" w:pos="1080"/>
        </w:tabs>
        <w:ind w:left="1080"/>
      </w:pPr>
      <w:r>
        <w:t>No Underscores</w:t>
      </w:r>
    </w:p>
    <w:p w14:paraId="3B9607D8" w14:textId="77777777" w:rsidR="005E4174" w:rsidRDefault="005E4174" w:rsidP="005E4174">
      <w:pPr>
        <w:numPr>
          <w:ilvl w:val="0"/>
          <w:numId w:val="21"/>
        </w:numPr>
        <w:tabs>
          <w:tab w:val="clear" w:pos="1440"/>
          <w:tab w:val="num" w:pos="1080"/>
        </w:tabs>
        <w:ind w:left="1080"/>
      </w:pPr>
      <w:r>
        <w:t>For every new word, prefix, suffix or abbreviation the first letter will be uppercase</w:t>
      </w:r>
    </w:p>
    <w:p w14:paraId="05B7B779" w14:textId="77777777" w:rsidR="005E4174" w:rsidRDefault="005E4174" w:rsidP="005E4174">
      <w:pPr>
        <w:numPr>
          <w:ilvl w:val="0"/>
          <w:numId w:val="21"/>
        </w:numPr>
        <w:tabs>
          <w:tab w:val="clear" w:pos="1440"/>
          <w:tab w:val="num" w:pos="1080"/>
        </w:tabs>
        <w:ind w:left="1080"/>
      </w:pPr>
      <w:r>
        <w:t>Create the schema name based on an abbreviation of the application</w:t>
      </w:r>
    </w:p>
    <w:p w14:paraId="740653CD" w14:textId="77777777" w:rsidR="005E4174" w:rsidRDefault="005E4174" w:rsidP="005E4174">
      <w:pPr>
        <w:numPr>
          <w:ilvl w:val="0"/>
          <w:numId w:val="21"/>
        </w:numPr>
        <w:tabs>
          <w:tab w:val="clear" w:pos="1440"/>
          <w:tab w:val="num" w:pos="1080"/>
        </w:tabs>
        <w:ind w:left="1080"/>
      </w:pPr>
      <w:r>
        <w:t xml:space="preserve">Ex: </w:t>
      </w:r>
      <w:proofErr w:type="spellStart"/>
      <w:r>
        <w:t>ordSys</w:t>
      </w:r>
      <w:proofErr w:type="spellEnd"/>
      <w:r>
        <w:t xml:space="preserve"> for Order System</w:t>
      </w:r>
    </w:p>
    <w:p w14:paraId="301F3D7A" w14:textId="77777777" w:rsidR="005E4174" w:rsidRPr="00794AEA" w:rsidRDefault="005E4174" w:rsidP="005E4174">
      <w:pPr>
        <w:pStyle w:val="Heading1"/>
      </w:pPr>
      <w:bookmarkStart w:id="83" w:name="_Toc170878582"/>
      <w:bookmarkStart w:id="84" w:name="_Toc366165436"/>
      <w:r>
        <w:t>System Standards</w:t>
      </w:r>
      <w:bookmarkEnd w:id="83"/>
      <w:bookmarkEnd w:id="84"/>
    </w:p>
    <w:p w14:paraId="3B2CB3E2" w14:textId="46CBBC5C" w:rsidR="005E4174" w:rsidRDefault="005E4174" w:rsidP="005E4174">
      <w:pPr>
        <w:numPr>
          <w:ilvl w:val="0"/>
          <w:numId w:val="23"/>
        </w:numPr>
      </w:pPr>
      <w:r>
        <w:t>Do not use any reserved words as complete names (i.e. Type, Name).</w:t>
      </w:r>
    </w:p>
    <w:p w14:paraId="3CFDAE88" w14:textId="77777777" w:rsidR="005E4174" w:rsidRDefault="005E4174" w:rsidP="005E4174">
      <w:pPr>
        <w:numPr>
          <w:ilvl w:val="0"/>
          <w:numId w:val="23"/>
        </w:numPr>
      </w:pPr>
      <w:r>
        <w:t>Add a comment for every table and for every column in every table.</w:t>
      </w:r>
    </w:p>
    <w:p w14:paraId="6B1D718B" w14:textId="77777777" w:rsidR="005E4174" w:rsidRDefault="005E4174" w:rsidP="005E4174">
      <w:pPr>
        <w:numPr>
          <w:ilvl w:val="0"/>
          <w:numId w:val="23"/>
        </w:numPr>
      </w:pPr>
      <w:r>
        <w:t xml:space="preserve">Define all </w:t>
      </w:r>
      <w:proofErr w:type="spellStart"/>
      <w:r>
        <w:t>datatypes</w:t>
      </w:r>
      <w:proofErr w:type="spellEnd"/>
      <w:r>
        <w:t xml:space="preserve"> for every column in every table based on the data being stored.  Do NOT just use Varchar2.  Understand the data being stored and create the </w:t>
      </w:r>
      <w:proofErr w:type="spellStart"/>
      <w:r>
        <w:t>datatype</w:t>
      </w:r>
      <w:proofErr w:type="spellEnd"/>
      <w:r>
        <w:t xml:space="preserve"> accordingly.</w:t>
      </w:r>
    </w:p>
    <w:p w14:paraId="465DAA62" w14:textId="77777777" w:rsidR="005E4174" w:rsidRPr="008303DD" w:rsidRDefault="005E4174" w:rsidP="005E4174">
      <w:pPr>
        <w:numPr>
          <w:ilvl w:val="0"/>
          <w:numId w:val="23"/>
        </w:numPr>
      </w:pPr>
      <w:r>
        <w:t xml:space="preserve">For Boolean values in a table use </w:t>
      </w:r>
      <w:proofErr w:type="gramStart"/>
      <w:r>
        <w:t>Char(</w:t>
      </w:r>
      <w:proofErr w:type="gramEnd"/>
      <w:r>
        <w:t>1) along w/a check constraint, which only allows ‘Y’ and ‘N’.</w:t>
      </w:r>
    </w:p>
    <w:p w14:paraId="5A821977" w14:textId="77777777" w:rsidR="00F71D22" w:rsidRPr="00794AEA" w:rsidRDefault="00F71D22" w:rsidP="00F71D22">
      <w:pPr>
        <w:pStyle w:val="Heading1"/>
      </w:pPr>
      <w:bookmarkStart w:id="85" w:name="_Toc170878583"/>
      <w:bookmarkStart w:id="86" w:name="_Toc366165437"/>
      <w:r>
        <w:t>Coding Standards</w:t>
      </w:r>
      <w:bookmarkEnd w:id="85"/>
      <w:bookmarkEnd w:id="86"/>
    </w:p>
    <w:p w14:paraId="4C17BF59" w14:textId="77777777" w:rsidR="00F71D22" w:rsidRDefault="00F71D22" w:rsidP="00F71D22">
      <w:pPr>
        <w:numPr>
          <w:ilvl w:val="0"/>
          <w:numId w:val="26"/>
        </w:numPr>
        <w:tabs>
          <w:tab w:val="clear" w:pos="1080"/>
          <w:tab w:val="num" w:pos="720"/>
        </w:tabs>
        <w:ind w:left="720" w:hanging="360"/>
      </w:pPr>
      <w:r>
        <w:t>There must be a block of comments for each Package Body and Package spec.  Also there must be a block of comments before every Procedure and Function within each package.  This block must include the following:</w:t>
      </w:r>
    </w:p>
    <w:p w14:paraId="4614A05C" w14:textId="77777777" w:rsidR="00F71D22" w:rsidRDefault="00F71D22" w:rsidP="00F71D22">
      <w:pPr>
        <w:numPr>
          <w:ilvl w:val="0"/>
          <w:numId w:val="24"/>
        </w:numPr>
        <w:tabs>
          <w:tab w:val="clear" w:pos="720"/>
          <w:tab w:val="num" w:pos="1080"/>
          <w:tab w:val="num" w:pos="1440"/>
        </w:tabs>
        <w:ind w:left="1080"/>
      </w:pPr>
      <w:r>
        <w:t>Purpose</w:t>
      </w:r>
    </w:p>
    <w:p w14:paraId="2058B9E6" w14:textId="77777777" w:rsidR="00F71D22" w:rsidRDefault="00F71D22" w:rsidP="00F71D22">
      <w:pPr>
        <w:numPr>
          <w:ilvl w:val="0"/>
          <w:numId w:val="24"/>
        </w:numPr>
        <w:tabs>
          <w:tab w:val="clear" w:pos="720"/>
          <w:tab w:val="num" w:pos="1080"/>
          <w:tab w:val="num" w:pos="1440"/>
        </w:tabs>
        <w:ind w:left="1080"/>
      </w:pPr>
      <w:r>
        <w:t>Person who made the update</w:t>
      </w:r>
    </w:p>
    <w:p w14:paraId="06E0632E" w14:textId="77777777" w:rsidR="00F71D22" w:rsidRDefault="00F71D22" w:rsidP="00F71D22">
      <w:pPr>
        <w:numPr>
          <w:ilvl w:val="0"/>
          <w:numId w:val="24"/>
        </w:numPr>
        <w:tabs>
          <w:tab w:val="clear" w:pos="720"/>
          <w:tab w:val="num" w:pos="1080"/>
          <w:tab w:val="num" w:pos="1440"/>
        </w:tabs>
        <w:ind w:left="1080"/>
      </w:pPr>
      <w:r>
        <w:t>Date the change occurred</w:t>
      </w:r>
    </w:p>
    <w:p w14:paraId="69499F25" w14:textId="77777777" w:rsidR="00F71D22" w:rsidRDefault="00F71D22" w:rsidP="00F71D22">
      <w:pPr>
        <w:numPr>
          <w:ilvl w:val="0"/>
          <w:numId w:val="24"/>
        </w:numPr>
        <w:tabs>
          <w:tab w:val="clear" w:pos="720"/>
          <w:tab w:val="num" w:pos="1080"/>
          <w:tab w:val="num" w:pos="1440"/>
        </w:tabs>
        <w:ind w:left="1080"/>
      </w:pPr>
      <w:r>
        <w:t>Comments on the change.</w:t>
      </w:r>
    </w:p>
    <w:p w14:paraId="486B3A90" w14:textId="77777777" w:rsidR="00F71D22" w:rsidRDefault="00F71D22" w:rsidP="00F71D22">
      <w:pPr>
        <w:tabs>
          <w:tab w:val="num" w:pos="720"/>
        </w:tabs>
        <w:ind w:left="720" w:hanging="360"/>
      </w:pPr>
    </w:p>
    <w:p w14:paraId="54B28446" w14:textId="77777777" w:rsidR="00F71D22" w:rsidRDefault="00F71D22" w:rsidP="00F71D22">
      <w:pPr>
        <w:numPr>
          <w:ilvl w:val="0"/>
          <w:numId w:val="26"/>
        </w:numPr>
        <w:tabs>
          <w:tab w:val="clear" w:pos="1080"/>
          <w:tab w:val="num" w:pos="720"/>
        </w:tabs>
        <w:ind w:left="720" w:hanging="360"/>
      </w:pPr>
      <w:r>
        <w:t>Always using the schema name in front of all database objects (</w:t>
      </w:r>
      <w:proofErr w:type="spellStart"/>
      <w:r>
        <w:t>i.e</w:t>
      </w:r>
      <w:proofErr w:type="spellEnd"/>
      <w:r>
        <w:t xml:space="preserve"> tables, packages) with the dot notation.</w:t>
      </w:r>
    </w:p>
    <w:p w14:paraId="5F8942BA" w14:textId="77777777" w:rsidR="00F71D22" w:rsidRDefault="00F71D22" w:rsidP="00F71D22">
      <w:pPr>
        <w:numPr>
          <w:ilvl w:val="1"/>
          <w:numId w:val="25"/>
        </w:numPr>
        <w:tabs>
          <w:tab w:val="clear" w:pos="1440"/>
          <w:tab w:val="num" w:pos="1080"/>
        </w:tabs>
        <w:ind w:left="1080"/>
      </w:pPr>
      <w:r>
        <w:t xml:space="preserve">Ex:  </w:t>
      </w:r>
      <w:proofErr w:type="spellStart"/>
      <w:r>
        <w:t>schemaName.TBLTABLENAMEONE</w:t>
      </w:r>
      <w:proofErr w:type="spellEnd"/>
    </w:p>
    <w:p w14:paraId="2FD1B67C" w14:textId="77777777" w:rsidR="00F71D22" w:rsidRDefault="00F71D22" w:rsidP="00F71D22">
      <w:pPr>
        <w:numPr>
          <w:ilvl w:val="0"/>
          <w:numId w:val="26"/>
        </w:numPr>
        <w:tabs>
          <w:tab w:val="clear" w:pos="1080"/>
          <w:tab w:val="num" w:pos="720"/>
        </w:tabs>
        <w:ind w:left="720" w:hanging="360"/>
      </w:pPr>
      <w:r>
        <w:t>For all Select statements, these standards apply</w:t>
      </w:r>
    </w:p>
    <w:p w14:paraId="1B526F84" w14:textId="77777777" w:rsidR="00F71D22" w:rsidRDefault="00F71D22" w:rsidP="00F71D22">
      <w:pPr>
        <w:numPr>
          <w:ilvl w:val="1"/>
          <w:numId w:val="26"/>
        </w:numPr>
      </w:pPr>
      <w:r>
        <w:t>Every column in the select clause shall be on its own line</w:t>
      </w:r>
    </w:p>
    <w:p w14:paraId="448CE4D5" w14:textId="77777777" w:rsidR="00F71D22" w:rsidRDefault="00F71D22" w:rsidP="00F71D22">
      <w:pPr>
        <w:numPr>
          <w:ilvl w:val="1"/>
          <w:numId w:val="26"/>
        </w:numPr>
      </w:pPr>
      <w:r>
        <w:t>Every table in the From clause shall be on its own line</w:t>
      </w:r>
    </w:p>
    <w:p w14:paraId="6C339CF6" w14:textId="77777777" w:rsidR="00F71D22" w:rsidRDefault="00F71D22" w:rsidP="00F71D22">
      <w:pPr>
        <w:numPr>
          <w:ilvl w:val="1"/>
          <w:numId w:val="26"/>
        </w:numPr>
      </w:pPr>
      <w:r>
        <w:t>Every condition in the Where clause shall be on its own line</w:t>
      </w:r>
    </w:p>
    <w:p w14:paraId="1319848D" w14:textId="77777777" w:rsidR="00F71D22" w:rsidRDefault="00F71D22" w:rsidP="00F71D22">
      <w:pPr>
        <w:numPr>
          <w:ilvl w:val="1"/>
          <w:numId w:val="26"/>
        </w:numPr>
      </w:pPr>
      <w:r w:rsidRPr="008303DD">
        <w:t xml:space="preserve">Every column in the Order By clause </w:t>
      </w:r>
      <w:r>
        <w:t xml:space="preserve">shall </w:t>
      </w:r>
      <w:r w:rsidRPr="008303DD">
        <w:t>be on its own line</w:t>
      </w:r>
    </w:p>
    <w:p w14:paraId="54FEE060" w14:textId="77777777" w:rsidR="00F71D22" w:rsidRDefault="00F71D22" w:rsidP="00F71D22">
      <w:pPr>
        <w:numPr>
          <w:ilvl w:val="1"/>
          <w:numId w:val="26"/>
        </w:numPr>
      </w:pPr>
      <w:r w:rsidRPr="008303DD">
        <w:t xml:space="preserve">Every column in the Group By clause </w:t>
      </w:r>
      <w:r>
        <w:t xml:space="preserve">shall </w:t>
      </w:r>
      <w:r w:rsidRPr="008303DD">
        <w:t>be on its own line</w:t>
      </w:r>
    </w:p>
    <w:p w14:paraId="50F2A3D5" w14:textId="77777777" w:rsidR="00F71D22" w:rsidRDefault="00F71D22" w:rsidP="00F71D22">
      <w:pPr>
        <w:numPr>
          <w:ilvl w:val="1"/>
          <w:numId w:val="26"/>
        </w:numPr>
      </w:pPr>
      <w:r w:rsidRPr="008303DD">
        <w:t xml:space="preserve">Every condition in the Having clause </w:t>
      </w:r>
      <w:r>
        <w:t xml:space="preserve">shall </w:t>
      </w:r>
      <w:r w:rsidRPr="008303DD">
        <w:t>be on its own line</w:t>
      </w:r>
    </w:p>
    <w:p w14:paraId="0783FDDF" w14:textId="77777777" w:rsidR="00F71D22" w:rsidRDefault="00F71D22" w:rsidP="00F71D22">
      <w:pPr>
        <w:numPr>
          <w:ilvl w:val="1"/>
          <w:numId w:val="26"/>
        </w:numPr>
      </w:pPr>
      <w:r w:rsidRPr="008303DD">
        <w:lastRenderedPageBreak/>
        <w:t xml:space="preserve">When using the ANSI standard the Join statement </w:t>
      </w:r>
      <w:r>
        <w:t xml:space="preserve">shall </w:t>
      </w:r>
      <w:r w:rsidRPr="008303DD">
        <w:t xml:space="preserve">be on its own line, the On statement </w:t>
      </w:r>
      <w:r>
        <w:t xml:space="preserve">shall </w:t>
      </w:r>
      <w:r w:rsidRPr="008303DD">
        <w:t>be on its own line and any extra c</w:t>
      </w:r>
      <w:r>
        <w:t>ondition shall be on its own line</w:t>
      </w:r>
    </w:p>
    <w:p w14:paraId="6DAEFF2B" w14:textId="77777777" w:rsidR="00F71D22" w:rsidRPr="000872F4" w:rsidRDefault="00F71D22" w:rsidP="00F71D22">
      <w:pPr>
        <w:numPr>
          <w:ilvl w:val="1"/>
          <w:numId w:val="26"/>
        </w:numPr>
        <w:rPr>
          <w:rFonts w:ascii="Courier New" w:hAnsi="Courier New" w:cs="Courier New"/>
        </w:rPr>
      </w:pPr>
      <w:r>
        <w:rPr>
          <w:rFonts w:ascii="Courier New" w:hAnsi="Courier New" w:cs="Courier New"/>
        </w:rPr>
        <w:t>Ex 1:</w:t>
      </w:r>
      <w:r>
        <w:rPr>
          <w:rFonts w:ascii="Courier New" w:hAnsi="Courier New" w:cs="Courier New"/>
        </w:rPr>
        <w:tab/>
      </w:r>
      <w:r w:rsidRPr="000872F4">
        <w:rPr>
          <w:rFonts w:ascii="Courier New" w:hAnsi="Courier New" w:cs="Courier New"/>
        </w:rPr>
        <w:t xml:space="preserve">SELECT </w:t>
      </w:r>
      <w:r>
        <w:rPr>
          <w:rFonts w:ascii="Courier New" w:hAnsi="Courier New" w:cs="Courier New"/>
        </w:rPr>
        <w:t>MAX(</w:t>
      </w:r>
      <w:proofErr w:type="spellStart"/>
      <w:r w:rsidRPr="000872F4">
        <w:rPr>
          <w:rFonts w:ascii="Courier New" w:hAnsi="Courier New" w:cs="Courier New"/>
        </w:rPr>
        <w:t>colOne</w:t>
      </w:r>
      <w:proofErr w:type="spellEnd"/>
      <w:r>
        <w:rPr>
          <w:rFonts w:ascii="Courier New" w:hAnsi="Courier New" w:cs="Courier New"/>
        </w:rPr>
        <w:t xml:space="preserve">) </w:t>
      </w:r>
      <w:proofErr w:type="spellStart"/>
      <w:r>
        <w:rPr>
          <w:rFonts w:ascii="Courier New" w:hAnsi="Courier New" w:cs="Courier New"/>
        </w:rPr>
        <w:t>colOne</w:t>
      </w:r>
      <w:proofErr w:type="spellEnd"/>
      <w:r w:rsidRPr="000872F4">
        <w:rPr>
          <w:rFonts w:ascii="Courier New" w:hAnsi="Courier New" w:cs="Courier New"/>
        </w:rPr>
        <w:t>,</w:t>
      </w:r>
    </w:p>
    <w:p w14:paraId="6D80066F" w14:textId="77777777" w:rsidR="00F71D22" w:rsidRPr="000872F4" w:rsidRDefault="00F71D22" w:rsidP="00F71D22">
      <w:pPr>
        <w:ind w:left="3600"/>
        <w:rPr>
          <w:rFonts w:ascii="Courier New" w:hAnsi="Courier New" w:cs="Courier New"/>
        </w:rPr>
      </w:pPr>
      <w:r>
        <w:rPr>
          <w:rFonts w:ascii="Courier New" w:hAnsi="Courier New" w:cs="Courier New"/>
        </w:rPr>
        <w:t xml:space="preserve">  </w:t>
      </w:r>
      <w:proofErr w:type="gramStart"/>
      <w:r>
        <w:rPr>
          <w:rFonts w:ascii="Courier New" w:hAnsi="Courier New" w:cs="Courier New"/>
        </w:rPr>
        <w:t>MAX(</w:t>
      </w:r>
      <w:proofErr w:type="spellStart"/>
      <w:proofErr w:type="gramEnd"/>
      <w:r w:rsidRPr="000872F4">
        <w:rPr>
          <w:rFonts w:ascii="Courier New" w:hAnsi="Courier New" w:cs="Courier New"/>
        </w:rPr>
        <w:t>colTwo</w:t>
      </w:r>
      <w:proofErr w:type="spellEnd"/>
      <w:r>
        <w:rPr>
          <w:rFonts w:ascii="Courier New" w:hAnsi="Courier New" w:cs="Courier New"/>
        </w:rPr>
        <w:t xml:space="preserve">) </w:t>
      </w:r>
      <w:proofErr w:type="spellStart"/>
      <w:r>
        <w:rPr>
          <w:rFonts w:ascii="Courier New" w:hAnsi="Courier New" w:cs="Courier New"/>
        </w:rPr>
        <w:t>colTwo</w:t>
      </w:r>
      <w:proofErr w:type="spellEnd"/>
    </w:p>
    <w:p w14:paraId="6383CD3A" w14:textId="77777777" w:rsidR="00F71D22" w:rsidRPr="000872F4" w:rsidRDefault="00F71D22" w:rsidP="00F71D22">
      <w:pPr>
        <w:rPr>
          <w:rFonts w:ascii="Courier New" w:hAnsi="Courier New" w:cs="Courier New"/>
        </w:rPr>
      </w:pP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t>FROM TBLTABLEONE</w:t>
      </w:r>
      <w:r>
        <w:rPr>
          <w:rFonts w:ascii="Courier New" w:hAnsi="Courier New" w:cs="Courier New"/>
        </w:rPr>
        <w:t xml:space="preserve"> to</w:t>
      </w:r>
    </w:p>
    <w:p w14:paraId="5265227B" w14:textId="77777777" w:rsidR="00F71D22" w:rsidRPr="000872F4" w:rsidRDefault="00F71D22" w:rsidP="00F71D22">
      <w:pPr>
        <w:rPr>
          <w:rFonts w:ascii="Courier New" w:hAnsi="Courier New" w:cs="Courier New"/>
        </w:rPr>
      </w:pP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Pr>
          <w:rFonts w:ascii="Courier New" w:hAnsi="Courier New" w:cs="Courier New"/>
        </w:rPr>
        <w:t xml:space="preserve">JOIN </w:t>
      </w:r>
      <w:r w:rsidRPr="000872F4">
        <w:rPr>
          <w:rFonts w:ascii="Courier New" w:hAnsi="Courier New" w:cs="Courier New"/>
        </w:rPr>
        <w:t>TBLTABLETWO</w:t>
      </w:r>
      <w:r>
        <w:rPr>
          <w:rFonts w:ascii="Courier New" w:hAnsi="Courier New" w:cs="Courier New"/>
        </w:rPr>
        <w:t xml:space="preserve"> </w:t>
      </w:r>
      <w:proofErr w:type="spellStart"/>
      <w:r>
        <w:rPr>
          <w:rFonts w:ascii="Courier New" w:hAnsi="Courier New" w:cs="Courier New"/>
        </w:rPr>
        <w:t>tt</w:t>
      </w:r>
      <w:proofErr w:type="spellEnd"/>
    </w:p>
    <w:p w14:paraId="0CE89E8E" w14:textId="77777777" w:rsidR="00F71D22" w:rsidRDefault="00F71D22" w:rsidP="00F71D22">
      <w:pPr>
        <w:rPr>
          <w:rFonts w:ascii="Courier New" w:hAnsi="Courier New" w:cs="Courier New"/>
        </w:rPr>
      </w:pP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Pr>
          <w:rFonts w:ascii="Courier New" w:hAnsi="Courier New" w:cs="Courier New"/>
        </w:rPr>
        <w:t xml:space="preserve">  ON to.ID = </w:t>
      </w:r>
      <w:proofErr w:type="spellStart"/>
      <w:r>
        <w:rPr>
          <w:rFonts w:ascii="Courier New" w:hAnsi="Courier New" w:cs="Courier New"/>
        </w:rPr>
        <w:t>tt.ttID</w:t>
      </w:r>
      <w:proofErr w:type="spellEnd"/>
    </w:p>
    <w:p w14:paraId="53176734" w14:textId="77777777" w:rsidR="00F71D22" w:rsidRDefault="00F71D22" w:rsidP="00F71D22">
      <w:pPr>
        <w:ind w:left="2880"/>
        <w:rPr>
          <w:rFonts w:ascii="Courier New" w:hAnsi="Courier New" w:cs="Courier New"/>
        </w:rPr>
      </w:pPr>
      <w:r>
        <w:rPr>
          <w:rFonts w:ascii="Courier New" w:hAnsi="Courier New" w:cs="Courier New"/>
        </w:rPr>
        <w:t xml:space="preserve">WHERE </w:t>
      </w:r>
      <w:proofErr w:type="spellStart"/>
      <w:r w:rsidRPr="000872F4">
        <w:rPr>
          <w:rFonts w:ascii="Courier New" w:hAnsi="Courier New" w:cs="Courier New"/>
        </w:rPr>
        <w:t>colOne</w:t>
      </w:r>
      <w:proofErr w:type="spellEnd"/>
      <w:r w:rsidRPr="000872F4">
        <w:rPr>
          <w:rFonts w:ascii="Courier New" w:hAnsi="Courier New" w:cs="Courier New"/>
        </w:rPr>
        <w:t xml:space="preserve"> = 1</w:t>
      </w:r>
    </w:p>
    <w:p w14:paraId="43DF29E1"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OR </w:t>
      </w:r>
      <w:proofErr w:type="spellStart"/>
      <w:r>
        <w:rPr>
          <w:rFonts w:ascii="Courier New" w:hAnsi="Courier New" w:cs="Courier New"/>
        </w:rPr>
        <w:t>colTwo</w:t>
      </w:r>
      <w:proofErr w:type="spellEnd"/>
      <w:r>
        <w:rPr>
          <w:rFonts w:ascii="Courier New" w:hAnsi="Courier New" w:cs="Courier New"/>
        </w:rPr>
        <w:t xml:space="preserve"> = 2</w:t>
      </w:r>
    </w:p>
    <w:p w14:paraId="63567D78"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GROUP BY </w:t>
      </w:r>
      <w:proofErr w:type="spellStart"/>
      <w:r>
        <w:rPr>
          <w:rFonts w:ascii="Courier New" w:hAnsi="Courier New" w:cs="Courier New"/>
        </w:rPr>
        <w:t>colOne</w:t>
      </w:r>
      <w:proofErr w:type="spellEnd"/>
      <w:r>
        <w:rPr>
          <w:rFonts w:ascii="Courier New" w:hAnsi="Courier New" w:cs="Courier New"/>
        </w:rPr>
        <w:t>,</w:t>
      </w:r>
    </w:p>
    <w:p w14:paraId="0818518B"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colTwo</w:t>
      </w:r>
      <w:proofErr w:type="spellEnd"/>
      <w:proofErr w:type="gramEnd"/>
    </w:p>
    <w:p w14:paraId="27FCF905"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HAVING </w:t>
      </w:r>
      <w:proofErr w:type="gramStart"/>
      <w:r>
        <w:rPr>
          <w:rFonts w:ascii="Courier New" w:hAnsi="Courier New" w:cs="Courier New"/>
        </w:rPr>
        <w:t>count(</w:t>
      </w:r>
      <w:proofErr w:type="spellStart"/>
      <w:proofErr w:type="gramEnd"/>
      <w:r>
        <w:rPr>
          <w:rFonts w:ascii="Courier New" w:hAnsi="Courier New" w:cs="Courier New"/>
        </w:rPr>
        <w:t>colOne</w:t>
      </w:r>
      <w:proofErr w:type="spellEnd"/>
      <w:r>
        <w:rPr>
          <w:rFonts w:ascii="Courier New" w:hAnsi="Courier New" w:cs="Courier New"/>
        </w:rPr>
        <w:t>) &gt; 1;</w:t>
      </w:r>
    </w:p>
    <w:p w14:paraId="2EE9FF26" w14:textId="77777777" w:rsidR="00F71D22" w:rsidRPr="000872F4" w:rsidRDefault="00F71D22" w:rsidP="00F71D22">
      <w:pPr>
        <w:ind w:left="1980"/>
        <w:rPr>
          <w:rFonts w:ascii="Courier New" w:hAnsi="Courier New" w:cs="Courier New"/>
        </w:rPr>
      </w:pPr>
    </w:p>
    <w:p w14:paraId="61EE0F79" w14:textId="77777777" w:rsidR="00F71D22" w:rsidRPr="000872F4" w:rsidRDefault="00F71D22" w:rsidP="00F71D22">
      <w:pPr>
        <w:numPr>
          <w:ilvl w:val="1"/>
          <w:numId w:val="26"/>
        </w:numPr>
        <w:rPr>
          <w:rFonts w:ascii="Courier New" w:hAnsi="Courier New" w:cs="Courier New"/>
        </w:rPr>
      </w:pPr>
      <w:r w:rsidRPr="000872F4">
        <w:rPr>
          <w:rFonts w:ascii="Courier New" w:hAnsi="Courier New" w:cs="Courier New"/>
        </w:rPr>
        <w:t>Ex 2</w:t>
      </w:r>
      <w:r>
        <w:rPr>
          <w:rFonts w:ascii="Courier New" w:hAnsi="Courier New" w:cs="Courier New"/>
        </w:rPr>
        <w:t>:</w:t>
      </w:r>
      <w:r>
        <w:rPr>
          <w:rFonts w:ascii="Courier New" w:hAnsi="Courier New" w:cs="Courier New"/>
        </w:rPr>
        <w:tab/>
      </w:r>
      <w:r w:rsidRPr="000872F4">
        <w:rPr>
          <w:rFonts w:ascii="Courier New" w:hAnsi="Courier New" w:cs="Courier New"/>
        </w:rPr>
        <w:t xml:space="preserve">SELECT </w:t>
      </w:r>
      <w:r>
        <w:rPr>
          <w:rFonts w:ascii="Courier New" w:hAnsi="Courier New" w:cs="Courier New"/>
        </w:rPr>
        <w:t>MAX(</w:t>
      </w:r>
      <w:proofErr w:type="spellStart"/>
      <w:r w:rsidRPr="000872F4">
        <w:rPr>
          <w:rFonts w:ascii="Courier New" w:hAnsi="Courier New" w:cs="Courier New"/>
        </w:rPr>
        <w:t>colOne</w:t>
      </w:r>
      <w:proofErr w:type="spellEnd"/>
      <w:r>
        <w:rPr>
          <w:rFonts w:ascii="Courier New" w:hAnsi="Courier New" w:cs="Courier New"/>
        </w:rPr>
        <w:t xml:space="preserve">) </w:t>
      </w:r>
      <w:proofErr w:type="spellStart"/>
      <w:r>
        <w:rPr>
          <w:rFonts w:ascii="Courier New" w:hAnsi="Courier New" w:cs="Courier New"/>
        </w:rPr>
        <w:t>colOne</w:t>
      </w:r>
      <w:proofErr w:type="spellEnd"/>
      <w:r w:rsidRPr="000872F4">
        <w:rPr>
          <w:rFonts w:ascii="Courier New" w:hAnsi="Courier New" w:cs="Courier New"/>
        </w:rPr>
        <w:t>,</w:t>
      </w:r>
    </w:p>
    <w:p w14:paraId="04D4776B" w14:textId="77777777" w:rsidR="00F71D22" w:rsidRPr="000872F4" w:rsidRDefault="00F71D22" w:rsidP="00F71D22">
      <w:pPr>
        <w:ind w:left="3600"/>
        <w:rPr>
          <w:rFonts w:ascii="Courier New" w:hAnsi="Courier New" w:cs="Courier New"/>
        </w:rPr>
      </w:pPr>
      <w:r>
        <w:rPr>
          <w:rFonts w:ascii="Courier New" w:hAnsi="Courier New" w:cs="Courier New"/>
        </w:rPr>
        <w:t xml:space="preserve">  </w:t>
      </w:r>
      <w:proofErr w:type="gramStart"/>
      <w:r>
        <w:rPr>
          <w:rFonts w:ascii="Courier New" w:hAnsi="Courier New" w:cs="Courier New"/>
        </w:rPr>
        <w:t>MAX(</w:t>
      </w:r>
      <w:proofErr w:type="spellStart"/>
      <w:proofErr w:type="gramEnd"/>
      <w:r w:rsidRPr="000872F4">
        <w:rPr>
          <w:rFonts w:ascii="Courier New" w:hAnsi="Courier New" w:cs="Courier New"/>
        </w:rPr>
        <w:t>colTwo</w:t>
      </w:r>
      <w:proofErr w:type="spellEnd"/>
      <w:r>
        <w:rPr>
          <w:rFonts w:ascii="Courier New" w:hAnsi="Courier New" w:cs="Courier New"/>
        </w:rPr>
        <w:t xml:space="preserve">) </w:t>
      </w:r>
      <w:proofErr w:type="spellStart"/>
      <w:r>
        <w:rPr>
          <w:rFonts w:ascii="Courier New" w:hAnsi="Courier New" w:cs="Courier New"/>
        </w:rPr>
        <w:t>colTwo</w:t>
      </w:r>
      <w:proofErr w:type="spellEnd"/>
    </w:p>
    <w:p w14:paraId="65F5EAE8" w14:textId="77777777" w:rsidR="00F71D22" w:rsidRPr="000872F4" w:rsidRDefault="00F71D22" w:rsidP="00F71D22">
      <w:pPr>
        <w:rPr>
          <w:rFonts w:ascii="Courier New" w:hAnsi="Courier New" w:cs="Courier New"/>
        </w:rPr>
      </w:pP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t>FROM TBLTABLEONE</w:t>
      </w:r>
      <w:r>
        <w:rPr>
          <w:rFonts w:ascii="Courier New" w:hAnsi="Courier New" w:cs="Courier New"/>
        </w:rPr>
        <w:t xml:space="preserve"> to</w:t>
      </w:r>
      <w:r w:rsidRPr="000872F4">
        <w:rPr>
          <w:rFonts w:ascii="Courier New" w:hAnsi="Courier New" w:cs="Courier New"/>
        </w:rPr>
        <w:t>,</w:t>
      </w:r>
    </w:p>
    <w:p w14:paraId="2641B879" w14:textId="77777777" w:rsidR="00F71D22" w:rsidRPr="000872F4" w:rsidRDefault="00F71D22" w:rsidP="00F71D22">
      <w:pPr>
        <w:rPr>
          <w:rFonts w:ascii="Courier New" w:hAnsi="Courier New" w:cs="Courier New"/>
        </w:rPr>
      </w:pP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t>TBLTABLETWO</w:t>
      </w:r>
      <w:r>
        <w:rPr>
          <w:rFonts w:ascii="Courier New" w:hAnsi="Courier New" w:cs="Courier New"/>
        </w:rPr>
        <w:t xml:space="preserve"> </w:t>
      </w:r>
      <w:proofErr w:type="spellStart"/>
      <w:r>
        <w:rPr>
          <w:rFonts w:ascii="Courier New" w:hAnsi="Courier New" w:cs="Courier New"/>
        </w:rPr>
        <w:t>tt</w:t>
      </w:r>
      <w:proofErr w:type="spellEnd"/>
    </w:p>
    <w:p w14:paraId="424ECCE7" w14:textId="77777777" w:rsidR="00F71D22" w:rsidRDefault="00F71D22" w:rsidP="00F71D22">
      <w:pPr>
        <w:rPr>
          <w:rFonts w:ascii="Courier New" w:hAnsi="Courier New" w:cs="Courier New"/>
        </w:rPr>
      </w:pP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r>
      <w:r w:rsidRPr="000872F4">
        <w:rPr>
          <w:rFonts w:ascii="Courier New" w:hAnsi="Courier New" w:cs="Courier New"/>
        </w:rPr>
        <w:tab/>
        <w:t xml:space="preserve">WHERE </w:t>
      </w:r>
      <w:r>
        <w:rPr>
          <w:rFonts w:ascii="Courier New" w:hAnsi="Courier New" w:cs="Courier New"/>
        </w:rPr>
        <w:t xml:space="preserve">to.ID = </w:t>
      </w:r>
      <w:proofErr w:type="spellStart"/>
      <w:r>
        <w:rPr>
          <w:rFonts w:ascii="Courier New" w:hAnsi="Courier New" w:cs="Courier New"/>
        </w:rPr>
        <w:t>tt.ttID</w:t>
      </w:r>
      <w:proofErr w:type="spellEnd"/>
    </w:p>
    <w:p w14:paraId="641796AD" w14:textId="77777777" w:rsidR="00F71D22" w:rsidRDefault="00F71D22" w:rsidP="00F71D22">
      <w:pPr>
        <w:ind w:left="2880"/>
        <w:rPr>
          <w:rFonts w:ascii="Courier New" w:hAnsi="Courier New" w:cs="Courier New"/>
        </w:rPr>
      </w:pPr>
      <w:r>
        <w:rPr>
          <w:rFonts w:ascii="Courier New" w:hAnsi="Courier New" w:cs="Courier New"/>
        </w:rPr>
        <w:t xml:space="preserve">  AND </w:t>
      </w:r>
      <w:proofErr w:type="spellStart"/>
      <w:r w:rsidRPr="000872F4">
        <w:rPr>
          <w:rFonts w:ascii="Courier New" w:hAnsi="Courier New" w:cs="Courier New"/>
        </w:rPr>
        <w:t>colOne</w:t>
      </w:r>
      <w:proofErr w:type="spellEnd"/>
      <w:r w:rsidRPr="000872F4">
        <w:rPr>
          <w:rFonts w:ascii="Courier New" w:hAnsi="Courier New" w:cs="Courier New"/>
        </w:rPr>
        <w:t xml:space="preserve"> = </w:t>
      </w:r>
      <w:proofErr w:type="spellStart"/>
      <w:r>
        <w:rPr>
          <w:rFonts w:ascii="Courier New" w:hAnsi="Courier New" w:cs="Courier New"/>
        </w:rPr>
        <w:t>vValOne</w:t>
      </w:r>
      <w:proofErr w:type="spellEnd"/>
    </w:p>
    <w:p w14:paraId="77FC661A"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OR </w:t>
      </w:r>
      <w:proofErr w:type="spellStart"/>
      <w:r>
        <w:rPr>
          <w:rFonts w:ascii="Courier New" w:hAnsi="Courier New" w:cs="Courier New"/>
        </w:rPr>
        <w:t>colTwo</w:t>
      </w:r>
      <w:proofErr w:type="spellEnd"/>
      <w:r>
        <w:rPr>
          <w:rFonts w:ascii="Courier New" w:hAnsi="Courier New" w:cs="Courier New"/>
        </w:rPr>
        <w:t xml:space="preserve"> = </w:t>
      </w:r>
      <w:proofErr w:type="spellStart"/>
      <w:r>
        <w:rPr>
          <w:rFonts w:ascii="Courier New" w:hAnsi="Courier New" w:cs="Courier New"/>
        </w:rPr>
        <w:t>vValTwo</w:t>
      </w:r>
      <w:proofErr w:type="spellEnd"/>
    </w:p>
    <w:p w14:paraId="28E5EBEF"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GROUP BY </w:t>
      </w:r>
      <w:proofErr w:type="spellStart"/>
      <w:r>
        <w:rPr>
          <w:rFonts w:ascii="Courier New" w:hAnsi="Courier New" w:cs="Courier New"/>
        </w:rPr>
        <w:t>colOne</w:t>
      </w:r>
      <w:proofErr w:type="spellEnd"/>
      <w:r>
        <w:rPr>
          <w:rFonts w:ascii="Courier New" w:hAnsi="Courier New" w:cs="Courier New"/>
        </w:rPr>
        <w:t>,</w:t>
      </w:r>
    </w:p>
    <w:p w14:paraId="1798E64D"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colTwo</w:t>
      </w:r>
      <w:proofErr w:type="spellEnd"/>
      <w:proofErr w:type="gramEnd"/>
    </w:p>
    <w:p w14:paraId="5FC7CD78"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HAVING </w:t>
      </w:r>
      <w:proofErr w:type="gramStart"/>
      <w:r>
        <w:rPr>
          <w:rFonts w:ascii="Courier New" w:hAnsi="Courier New" w:cs="Courier New"/>
        </w:rPr>
        <w:t>COUNT(</w:t>
      </w:r>
      <w:proofErr w:type="spellStart"/>
      <w:proofErr w:type="gramEnd"/>
      <w:r>
        <w:rPr>
          <w:rFonts w:ascii="Courier New" w:hAnsi="Courier New" w:cs="Courier New"/>
        </w:rPr>
        <w:t>colOne</w:t>
      </w:r>
      <w:proofErr w:type="spellEnd"/>
      <w:r>
        <w:rPr>
          <w:rFonts w:ascii="Courier New" w:hAnsi="Courier New" w:cs="Courier New"/>
        </w:rPr>
        <w:t xml:space="preserve">) &gt; </w:t>
      </w:r>
      <w:proofErr w:type="spellStart"/>
      <w:r>
        <w:rPr>
          <w:rFonts w:ascii="Courier New" w:hAnsi="Courier New" w:cs="Courier New"/>
        </w:rPr>
        <w:t>kOne</w:t>
      </w:r>
      <w:proofErr w:type="spellEnd"/>
      <w:r>
        <w:rPr>
          <w:rFonts w:ascii="Courier New" w:hAnsi="Courier New" w:cs="Courier New"/>
        </w:rPr>
        <w:t>;</w:t>
      </w:r>
    </w:p>
    <w:p w14:paraId="0F2268F6" w14:textId="77777777" w:rsidR="00F71D22" w:rsidRPr="000872F4" w:rsidRDefault="00F71D22" w:rsidP="00F71D22">
      <w:pPr>
        <w:rPr>
          <w:rFonts w:ascii="Courier New" w:hAnsi="Courier New" w:cs="Courier New"/>
        </w:rPr>
      </w:pPr>
    </w:p>
    <w:p w14:paraId="36215C37" w14:textId="77777777" w:rsidR="00F71D22" w:rsidRDefault="00F71D22" w:rsidP="00F71D22">
      <w:pPr>
        <w:numPr>
          <w:ilvl w:val="0"/>
          <w:numId w:val="26"/>
        </w:numPr>
        <w:tabs>
          <w:tab w:val="clear" w:pos="1080"/>
          <w:tab w:val="num" w:pos="720"/>
        </w:tabs>
        <w:ind w:left="720" w:hanging="360"/>
      </w:pPr>
      <w:r>
        <w:t>For all Insert statements, these standards apply</w:t>
      </w:r>
    </w:p>
    <w:p w14:paraId="38DB8252" w14:textId="77777777" w:rsidR="00F71D22" w:rsidRDefault="00F71D22" w:rsidP="00F71D22">
      <w:pPr>
        <w:numPr>
          <w:ilvl w:val="1"/>
          <w:numId w:val="26"/>
        </w:numPr>
      </w:pPr>
      <w:r>
        <w:t>Every column defined for the Insert statement shall be on its own line</w:t>
      </w:r>
    </w:p>
    <w:p w14:paraId="5823638C" w14:textId="77777777" w:rsidR="00F71D22" w:rsidRDefault="00F71D22" w:rsidP="00F71D22">
      <w:pPr>
        <w:numPr>
          <w:ilvl w:val="1"/>
          <w:numId w:val="26"/>
        </w:numPr>
      </w:pPr>
      <w:r>
        <w:t>Every value being stored to the table shall be on its own line</w:t>
      </w:r>
    </w:p>
    <w:p w14:paraId="60AED0F1" w14:textId="77777777" w:rsidR="00F71D22" w:rsidRDefault="00F71D22" w:rsidP="00F71D22">
      <w:pPr>
        <w:numPr>
          <w:ilvl w:val="1"/>
          <w:numId w:val="26"/>
        </w:numPr>
        <w:rPr>
          <w:rFonts w:ascii="Courier New" w:hAnsi="Courier New" w:cs="Courier New"/>
        </w:rPr>
      </w:pPr>
      <w:r w:rsidRPr="007925DC">
        <w:rPr>
          <w:rFonts w:ascii="Courier New" w:hAnsi="Courier New" w:cs="Courier New"/>
        </w:rPr>
        <w:t>Ex:</w:t>
      </w:r>
      <w:r>
        <w:rPr>
          <w:rFonts w:ascii="Courier New" w:hAnsi="Courier New" w:cs="Courier New"/>
        </w:rPr>
        <w:tab/>
        <w:t>INSERT INTO TBLTABLEONE</w:t>
      </w:r>
    </w:p>
    <w:p w14:paraId="2D929AA6" w14:textId="77777777" w:rsidR="00F71D22" w:rsidRDefault="00F71D22" w:rsidP="00F71D22">
      <w:pPr>
        <w:ind w:left="288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colOne</w:t>
      </w:r>
      <w:proofErr w:type="spellEnd"/>
      <w:proofErr w:type="gramEnd"/>
      <w:r>
        <w:rPr>
          <w:rFonts w:ascii="Courier New" w:hAnsi="Courier New" w:cs="Courier New"/>
        </w:rPr>
        <w:t>,</w:t>
      </w:r>
    </w:p>
    <w:p w14:paraId="6C4397C3" w14:textId="77777777" w:rsidR="00F71D22" w:rsidRDefault="00F71D22" w:rsidP="00F71D22">
      <w:pPr>
        <w:ind w:left="2160" w:firstLine="720"/>
        <w:rPr>
          <w:rFonts w:ascii="Courier New" w:hAnsi="Courier New" w:cs="Courier New"/>
        </w:rPr>
      </w:pPr>
      <w:r>
        <w:rPr>
          <w:rFonts w:ascii="Courier New" w:hAnsi="Courier New" w:cs="Courier New"/>
        </w:rPr>
        <w:t xml:space="preserve"> </w:t>
      </w:r>
      <w:r>
        <w:rPr>
          <w:rFonts w:ascii="Courier New" w:hAnsi="Courier New" w:cs="Courier New"/>
        </w:rPr>
        <w:tab/>
        <w:t xml:space="preserve"> </w:t>
      </w:r>
      <w:proofErr w:type="spellStart"/>
      <w:proofErr w:type="gramStart"/>
      <w:r>
        <w:rPr>
          <w:rFonts w:ascii="Courier New" w:hAnsi="Courier New" w:cs="Courier New"/>
        </w:rPr>
        <w:t>colTwo</w:t>
      </w:r>
      <w:proofErr w:type="spellEnd"/>
      <w:proofErr w:type="gramEnd"/>
      <w:r>
        <w:rPr>
          <w:rFonts w:ascii="Courier New" w:hAnsi="Courier New" w:cs="Courier New"/>
        </w:rPr>
        <w:t>)</w:t>
      </w:r>
    </w:p>
    <w:p w14:paraId="7821FC49"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VALUES (</w:t>
      </w:r>
      <w:proofErr w:type="spellStart"/>
      <w:r>
        <w:rPr>
          <w:rFonts w:ascii="Courier New" w:hAnsi="Courier New" w:cs="Courier New"/>
        </w:rPr>
        <w:t>vValOne</w:t>
      </w:r>
      <w:proofErr w:type="spellEnd"/>
      <w:r>
        <w:rPr>
          <w:rFonts w:ascii="Courier New" w:hAnsi="Courier New" w:cs="Courier New"/>
        </w:rPr>
        <w:t>,</w:t>
      </w:r>
    </w:p>
    <w:p w14:paraId="4AD884D0" w14:textId="77777777" w:rsidR="00F71D22" w:rsidRDefault="00F71D22" w:rsidP="00F71D2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proofErr w:type="spellStart"/>
      <w:proofErr w:type="gramStart"/>
      <w:r>
        <w:rPr>
          <w:rFonts w:ascii="Courier New" w:hAnsi="Courier New" w:cs="Courier New"/>
        </w:rPr>
        <w:t>vValTwo</w:t>
      </w:r>
      <w:proofErr w:type="spellEnd"/>
      <w:proofErr w:type="gramEnd"/>
      <w:r>
        <w:rPr>
          <w:rFonts w:ascii="Courier New" w:hAnsi="Courier New" w:cs="Courier New"/>
        </w:rPr>
        <w:t>);</w:t>
      </w:r>
    </w:p>
    <w:p w14:paraId="6F6C08FC" w14:textId="77777777" w:rsidR="00F71D22" w:rsidRPr="000872F4" w:rsidRDefault="00F71D22" w:rsidP="00F71D22">
      <w:pPr>
        <w:rPr>
          <w:rFonts w:ascii="Courier New" w:hAnsi="Courier New" w:cs="Courier New"/>
        </w:rPr>
      </w:pPr>
    </w:p>
    <w:p w14:paraId="1EA19B31" w14:textId="77777777" w:rsidR="00F71D22" w:rsidRDefault="00F71D22" w:rsidP="00F71D22">
      <w:pPr>
        <w:numPr>
          <w:ilvl w:val="0"/>
          <w:numId w:val="26"/>
        </w:numPr>
        <w:tabs>
          <w:tab w:val="clear" w:pos="1080"/>
          <w:tab w:val="num" w:pos="720"/>
        </w:tabs>
        <w:ind w:left="720" w:hanging="360"/>
      </w:pPr>
      <w:r>
        <w:t>For all Update statements, these standards apply</w:t>
      </w:r>
    </w:p>
    <w:p w14:paraId="38CB7327" w14:textId="77777777" w:rsidR="00F71D22" w:rsidRDefault="00F71D22" w:rsidP="00F71D22">
      <w:pPr>
        <w:numPr>
          <w:ilvl w:val="1"/>
          <w:numId w:val="26"/>
        </w:numPr>
      </w:pPr>
      <w:r w:rsidRPr="00652EEE">
        <w:t>The Update and Set clauses shall start on their own lines</w:t>
      </w:r>
    </w:p>
    <w:p w14:paraId="700D7C87" w14:textId="77777777" w:rsidR="00F71D22" w:rsidRDefault="00F71D22" w:rsidP="00F71D22">
      <w:pPr>
        <w:numPr>
          <w:ilvl w:val="1"/>
          <w:numId w:val="26"/>
        </w:numPr>
      </w:pPr>
      <w:r w:rsidRPr="00652EEE">
        <w:t>Every column being updated shall be on its own line</w:t>
      </w:r>
    </w:p>
    <w:p w14:paraId="506F2D52" w14:textId="77777777" w:rsidR="00F71D22" w:rsidRDefault="00F71D22" w:rsidP="00F71D22">
      <w:pPr>
        <w:numPr>
          <w:ilvl w:val="1"/>
          <w:numId w:val="26"/>
        </w:numPr>
      </w:pPr>
      <w:r w:rsidRPr="00652EEE">
        <w:t>Every condition in the Where clause should be on its own line</w:t>
      </w:r>
    </w:p>
    <w:p w14:paraId="542A7A61" w14:textId="77777777" w:rsidR="00F71D22" w:rsidRDefault="00F71D22" w:rsidP="00F71D22">
      <w:pPr>
        <w:numPr>
          <w:ilvl w:val="1"/>
          <w:numId w:val="26"/>
        </w:numPr>
        <w:rPr>
          <w:rFonts w:ascii="Courier New" w:hAnsi="Courier New" w:cs="Courier New"/>
        </w:rPr>
      </w:pPr>
      <w:r w:rsidRPr="00652EEE">
        <w:rPr>
          <w:rFonts w:ascii="Courier New" w:hAnsi="Courier New" w:cs="Courier New"/>
        </w:rPr>
        <w:t>Ex:</w:t>
      </w:r>
      <w:r w:rsidRPr="00652EEE">
        <w:rPr>
          <w:rFonts w:ascii="Courier New" w:hAnsi="Courier New" w:cs="Courier New"/>
        </w:rPr>
        <w:tab/>
      </w:r>
      <w:r>
        <w:rPr>
          <w:rFonts w:ascii="Courier New" w:hAnsi="Courier New" w:cs="Courier New"/>
        </w:rPr>
        <w:t>UPDATE TBLTABLEONE</w:t>
      </w:r>
    </w:p>
    <w:p w14:paraId="7CA5C209" w14:textId="77777777" w:rsidR="00F71D22" w:rsidRDefault="00F71D22" w:rsidP="00F71D22">
      <w:pPr>
        <w:ind w:left="1440" w:firstLine="720"/>
        <w:rPr>
          <w:rFonts w:ascii="Courier New" w:hAnsi="Courier New" w:cs="Courier New"/>
        </w:rPr>
      </w:pPr>
      <w:r>
        <w:rPr>
          <w:rFonts w:ascii="Courier New" w:hAnsi="Courier New" w:cs="Courier New"/>
        </w:rPr>
        <w:t xml:space="preserve">SET </w:t>
      </w:r>
      <w:proofErr w:type="spellStart"/>
      <w:r>
        <w:rPr>
          <w:rFonts w:ascii="Courier New" w:hAnsi="Courier New" w:cs="Courier New"/>
        </w:rPr>
        <w:t>colOne</w:t>
      </w:r>
      <w:proofErr w:type="spellEnd"/>
      <w:r>
        <w:rPr>
          <w:rFonts w:ascii="Courier New" w:hAnsi="Courier New" w:cs="Courier New"/>
        </w:rPr>
        <w:t xml:space="preserve"> = </w:t>
      </w:r>
      <w:proofErr w:type="spellStart"/>
      <w:r>
        <w:rPr>
          <w:rFonts w:ascii="Courier New" w:hAnsi="Courier New" w:cs="Courier New"/>
        </w:rPr>
        <w:t>vValOne</w:t>
      </w:r>
      <w:proofErr w:type="spellEnd"/>
      <w:r>
        <w:rPr>
          <w:rFonts w:ascii="Courier New" w:hAnsi="Courier New" w:cs="Courier New"/>
        </w:rPr>
        <w:t>,</w:t>
      </w:r>
    </w:p>
    <w:p w14:paraId="7E11DB90" w14:textId="77777777" w:rsidR="00F71D22" w:rsidRDefault="00F71D22" w:rsidP="00F71D22">
      <w:pPr>
        <w:ind w:left="21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colTwo</w:t>
      </w:r>
      <w:proofErr w:type="spellEnd"/>
      <w:proofErr w:type="gramEnd"/>
      <w:r>
        <w:rPr>
          <w:rFonts w:ascii="Courier New" w:hAnsi="Courier New" w:cs="Courier New"/>
        </w:rPr>
        <w:t xml:space="preserve"> = </w:t>
      </w:r>
      <w:proofErr w:type="spellStart"/>
      <w:r>
        <w:rPr>
          <w:rFonts w:ascii="Courier New" w:hAnsi="Courier New" w:cs="Courier New"/>
        </w:rPr>
        <w:t>vValTwo</w:t>
      </w:r>
      <w:proofErr w:type="spellEnd"/>
    </w:p>
    <w:p w14:paraId="0E210CBD" w14:textId="77777777" w:rsidR="00F71D22" w:rsidRDefault="00F71D22" w:rsidP="00F71D22">
      <w:pPr>
        <w:ind w:left="1440" w:firstLine="720"/>
        <w:rPr>
          <w:rFonts w:ascii="Courier New" w:hAnsi="Courier New" w:cs="Courier New"/>
        </w:rPr>
      </w:pPr>
      <w:r>
        <w:rPr>
          <w:rFonts w:ascii="Courier New" w:hAnsi="Courier New" w:cs="Courier New"/>
        </w:rPr>
        <w:t xml:space="preserve">WHERE </w:t>
      </w:r>
      <w:proofErr w:type="spellStart"/>
      <w:r>
        <w:rPr>
          <w:rFonts w:ascii="Courier New" w:hAnsi="Courier New" w:cs="Courier New"/>
        </w:rPr>
        <w:t>colThree</w:t>
      </w:r>
      <w:proofErr w:type="spellEnd"/>
      <w:r>
        <w:rPr>
          <w:rFonts w:ascii="Courier New" w:hAnsi="Courier New" w:cs="Courier New"/>
        </w:rPr>
        <w:t xml:space="preserve"> = </w:t>
      </w:r>
      <w:proofErr w:type="spellStart"/>
      <w:r>
        <w:rPr>
          <w:rFonts w:ascii="Courier New" w:hAnsi="Courier New" w:cs="Courier New"/>
        </w:rPr>
        <w:t>vValThree</w:t>
      </w:r>
      <w:proofErr w:type="spellEnd"/>
      <w:r>
        <w:rPr>
          <w:rFonts w:ascii="Courier New" w:hAnsi="Courier New" w:cs="Courier New"/>
        </w:rPr>
        <w:t>;</w:t>
      </w:r>
    </w:p>
    <w:p w14:paraId="24F27804" w14:textId="77777777" w:rsidR="00F71D22" w:rsidRPr="00652EEE" w:rsidRDefault="00F71D22" w:rsidP="00F71D22">
      <w:pPr>
        <w:ind w:left="2880"/>
        <w:rPr>
          <w:rFonts w:ascii="Courier New" w:hAnsi="Courier New" w:cs="Courier New"/>
        </w:rPr>
      </w:pPr>
    </w:p>
    <w:p w14:paraId="04F304A1" w14:textId="77777777" w:rsidR="00F71D22" w:rsidRDefault="00F71D22" w:rsidP="00F71D22">
      <w:pPr>
        <w:numPr>
          <w:ilvl w:val="0"/>
          <w:numId w:val="26"/>
        </w:numPr>
        <w:tabs>
          <w:tab w:val="clear" w:pos="1080"/>
          <w:tab w:val="num" w:pos="720"/>
        </w:tabs>
        <w:ind w:left="720" w:hanging="360"/>
      </w:pPr>
      <w:r>
        <w:t>For all Delete statements, these standards apply</w:t>
      </w:r>
    </w:p>
    <w:p w14:paraId="7A05396D" w14:textId="77777777" w:rsidR="00F71D22" w:rsidRDefault="00F71D22" w:rsidP="00F71D22">
      <w:pPr>
        <w:numPr>
          <w:ilvl w:val="1"/>
          <w:numId w:val="26"/>
        </w:numPr>
      </w:pPr>
      <w:r w:rsidRPr="00652EEE">
        <w:t>Every condition in the Where clause should be on its own line</w:t>
      </w:r>
    </w:p>
    <w:p w14:paraId="3578F97E" w14:textId="77777777" w:rsidR="00F71D22" w:rsidRPr="007925DC" w:rsidRDefault="00F71D22" w:rsidP="00F71D22">
      <w:pPr>
        <w:numPr>
          <w:ilvl w:val="1"/>
          <w:numId w:val="26"/>
        </w:numPr>
      </w:pPr>
      <w:r>
        <w:t>Ex:</w:t>
      </w:r>
      <w:r>
        <w:tab/>
      </w:r>
      <w:r>
        <w:rPr>
          <w:rFonts w:ascii="Courier New" w:hAnsi="Courier New" w:cs="Courier New"/>
        </w:rPr>
        <w:t>DELETE FROM TBLTABLENAME</w:t>
      </w:r>
    </w:p>
    <w:p w14:paraId="7D082A04" w14:textId="77777777" w:rsidR="00F71D22" w:rsidRDefault="00F71D22" w:rsidP="00F71D22">
      <w:pPr>
        <w:ind w:left="2160"/>
        <w:rPr>
          <w:rFonts w:ascii="Courier New" w:hAnsi="Courier New" w:cs="Courier New"/>
        </w:rPr>
      </w:pPr>
      <w:r>
        <w:rPr>
          <w:rFonts w:ascii="Courier New" w:hAnsi="Courier New" w:cs="Courier New"/>
        </w:rPr>
        <w:t xml:space="preserve">WHERE </w:t>
      </w:r>
      <w:proofErr w:type="spellStart"/>
      <w:r>
        <w:rPr>
          <w:rFonts w:ascii="Courier New" w:hAnsi="Courier New" w:cs="Courier New"/>
        </w:rPr>
        <w:t>colOne</w:t>
      </w:r>
      <w:proofErr w:type="spellEnd"/>
      <w:r>
        <w:rPr>
          <w:rFonts w:ascii="Courier New" w:hAnsi="Courier New" w:cs="Courier New"/>
        </w:rPr>
        <w:t xml:space="preserve"> = </w:t>
      </w:r>
      <w:proofErr w:type="spellStart"/>
      <w:r>
        <w:rPr>
          <w:rFonts w:ascii="Courier New" w:hAnsi="Courier New" w:cs="Courier New"/>
        </w:rPr>
        <w:t>vValOne</w:t>
      </w:r>
      <w:proofErr w:type="spellEnd"/>
      <w:r>
        <w:rPr>
          <w:rFonts w:ascii="Courier New" w:hAnsi="Courier New" w:cs="Courier New"/>
        </w:rPr>
        <w:t>;</w:t>
      </w:r>
    </w:p>
    <w:p w14:paraId="3D40D417" w14:textId="77777777" w:rsidR="00F71D22" w:rsidRDefault="00F71D22" w:rsidP="00F71D22">
      <w:pPr>
        <w:rPr>
          <w:rFonts w:ascii="Courier New" w:hAnsi="Courier New" w:cs="Courier New"/>
        </w:rPr>
      </w:pPr>
    </w:p>
    <w:p w14:paraId="7B153AE9" w14:textId="77777777" w:rsidR="00F71D22" w:rsidRDefault="00F71D22" w:rsidP="00F71D22">
      <w:pPr>
        <w:numPr>
          <w:ilvl w:val="0"/>
          <w:numId w:val="26"/>
        </w:numPr>
        <w:tabs>
          <w:tab w:val="clear" w:pos="1080"/>
          <w:tab w:val="num" w:pos="720"/>
        </w:tabs>
        <w:ind w:left="720" w:hanging="360"/>
      </w:pPr>
      <w:r>
        <w:t xml:space="preserve">Use a column definition by using %TYPE for all possible objects (i.e. variables, types, parameters).  This allows for easier readability.  Also, it makes for simpler maintenance when the </w:t>
      </w:r>
      <w:proofErr w:type="spellStart"/>
      <w:r>
        <w:t>datatype</w:t>
      </w:r>
      <w:proofErr w:type="spellEnd"/>
      <w:r>
        <w:t xml:space="preserve"> or column length changes for that column.</w:t>
      </w:r>
    </w:p>
    <w:p w14:paraId="78820490" w14:textId="77777777" w:rsidR="00F71D22" w:rsidRPr="000872F4" w:rsidRDefault="00F71D22" w:rsidP="00F71D22">
      <w:pPr>
        <w:rPr>
          <w:rFonts w:ascii="Courier New" w:hAnsi="Courier New" w:cs="Courier New"/>
        </w:rPr>
      </w:pPr>
    </w:p>
    <w:p w14:paraId="2EF5F556" w14:textId="77777777" w:rsidR="00F71D22" w:rsidRPr="00F16E31" w:rsidRDefault="00F71D22" w:rsidP="00F71D22">
      <w:pPr>
        <w:pStyle w:val="Heading1"/>
      </w:pPr>
      <w:bookmarkStart w:id="87" w:name="_Toc170878584"/>
      <w:bookmarkStart w:id="88" w:name="_Toc366165438"/>
      <w:r w:rsidRPr="00F16E31">
        <w:lastRenderedPageBreak/>
        <w:t>Best Practices</w:t>
      </w:r>
      <w:bookmarkEnd w:id="87"/>
      <w:bookmarkEnd w:id="88"/>
    </w:p>
    <w:p w14:paraId="015FAC61" w14:textId="77777777" w:rsidR="00F71D22" w:rsidRDefault="00F71D22" w:rsidP="00F71D22">
      <w:pPr>
        <w:numPr>
          <w:ilvl w:val="2"/>
          <w:numId w:val="24"/>
        </w:numPr>
        <w:tabs>
          <w:tab w:val="clear" w:pos="1080"/>
          <w:tab w:val="num" w:pos="720"/>
        </w:tabs>
        <w:ind w:left="720" w:hanging="360"/>
      </w:pPr>
      <w:r>
        <w:t xml:space="preserve">Never </w:t>
      </w:r>
      <w:bookmarkStart w:id="89" w:name="AUTOID-1524"/>
      <w:bookmarkStart w:id="90" w:name="AUTOID-1526"/>
      <w:bookmarkEnd w:id="89"/>
      <w:bookmarkEnd w:id="90"/>
      <w:r>
        <w:t xml:space="preserve">exit from a </w:t>
      </w:r>
      <w:bookmarkStart w:id="91" w:name="AUTOID-1529"/>
      <w:bookmarkStart w:id="92" w:name="AUTOID-1531"/>
      <w:bookmarkEnd w:id="91"/>
      <w:bookmarkEnd w:id="92"/>
      <w:r>
        <w:t>FOR loop (numeric or cursor) with an EXIT or RETURN statement. A FOR loop is a promise: my code will iterate from the starting to the ending value and will then stop execution.</w:t>
      </w:r>
    </w:p>
    <w:p w14:paraId="4E64BC29" w14:textId="77777777" w:rsidR="00F71D22" w:rsidRDefault="00F71D22" w:rsidP="00F71D22">
      <w:pPr>
        <w:numPr>
          <w:ilvl w:val="2"/>
          <w:numId w:val="24"/>
        </w:numPr>
        <w:tabs>
          <w:tab w:val="clear" w:pos="1080"/>
          <w:tab w:val="num" w:pos="720"/>
        </w:tabs>
        <w:ind w:left="720" w:hanging="360"/>
      </w:pPr>
      <w:r>
        <w:t>Never exit from a WHILE loop with an EXIT or RETURN statement. Rely solely on the WHILE loop condition to terminate the loop.</w:t>
      </w:r>
    </w:p>
    <w:p w14:paraId="09935035" w14:textId="77777777" w:rsidR="00F71D22" w:rsidRDefault="00F71D22" w:rsidP="00F71D22">
      <w:pPr>
        <w:numPr>
          <w:ilvl w:val="2"/>
          <w:numId w:val="24"/>
        </w:numPr>
        <w:tabs>
          <w:tab w:val="clear" w:pos="1080"/>
          <w:tab w:val="num" w:pos="720"/>
        </w:tabs>
        <w:ind w:left="720" w:hanging="360"/>
      </w:pPr>
      <w:r>
        <w:t>Ensure that a function has a single successful RETURN statement as the last line of the executable section. Normally, each exception handler in a function would also return a value.</w:t>
      </w:r>
    </w:p>
    <w:p w14:paraId="7378C1FD" w14:textId="77777777" w:rsidR="00F71D22" w:rsidRDefault="00F71D22" w:rsidP="00F71D22">
      <w:pPr>
        <w:numPr>
          <w:ilvl w:val="2"/>
          <w:numId w:val="24"/>
        </w:numPr>
        <w:tabs>
          <w:tab w:val="clear" w:pos="1080"/>
          <w:tab w:val="num" w:pos="720"/>
        </w:tabs>
        <w:ind w:left="720" w:hanging="360"/>
      </w:pPr>
      <w:r>
        <w:t xml:space="preserve">Don't let functions have </w:t>
      </w:r>
      <w:bookmarkStart w:id="93" w:name="AUTOID-1540"/>
      <w:bookmarkStart w:id="94" w:name="AUTOID-1542"/>
      <w:bookmarkEnd w:id="93"/>
      <w:bookmarkEnd w:id="94"/>
      <w:r>
        <w:t>OUT or IN OUT parameters. The function should only return value(s) through the RETURN clause.</w:t>
      </w:r>
    </w:p>
    <w:p w14:paraId="7AB704B6" w14:textId="77777777" w:rsidR="00F71D22" w:rsidRDefault="00F71D22" w:rsidP="00F71D22">
      <w:pPr>
        <w:numPr>
          <w:ilvl w:val="2"/>
          <w:numId w:val="24"/>
        </w:numPr>
        <w:tabs>
          <w:tab w:val="clear" w:pos="1080"/>
          <w:tab w:val="num" w:pos="720"/>
        </w:tabs>
        <w:ind w:left="720" w:hanging="360"/>
      </w:pPr>
      <w:r>
        <w:t xml:space="preserve">Make sure that the </w:t>
      </w:r>
      <w:bookmarkStart w:id="95" w:name="AUTOID-1546"/>
      <w:bookmarkStart w:id="96" w:name="AUTOID-1549"/>
      <w:bookmarkEnd w:id="95"/>
      <w:bookmarkEnd w:id="96"/>
      <w:r>
        <w:t>name of a function describes the value being returned (noun structure, as in "</w:t>
      </w:r>
      <w:proofErr w:type="spellStart"/>
      <w:r>
        <w:t>totalCompensation</w:t>
      </w:r>
      <w:proofErr w:type="spellEnd"/>
      <w:r>
        <w:t>"). The name of a procedure should describe the actions taken (verb-noun structure, as in "</w:t>
      </w:r>
      <w:proofErr w:type="spellStart"/>
      <w:r>
        <w:t>calculateTotals</w:t>
      </w:r>
      <w:proofErr w:type="spellEnd"/>
      <w:r>
        <w:t xml:space="preserve">"). </w:t>
      </w:r>
    </w:p>
    <w:p w14:paraId="5A3CB96B" w14:textId="77777777" w:rsidR="00F71D22" w:rsidRDefault="00F71D22" w:rsidP="00F71D22">
      <w:pPr>
        <w:numPr>
          <w:ilvl w:val="2"/>
          <w:numId w:val="24"/>
        </w:numPr>
        <w:tabs>
          <w:tab w:val="clear" w:pos="1080"/>
          <w:tab w:val="num" w:pos="720"/>
        </w:tabs>
        <w:ind w:left="720" w:hanging="360"/>
      </w:pPr>
      <w:r>
        <w:t xml:space="preserve">Do not use </w:t>
      </w:r>
      <w:bookmarkStart w:id="97" w:name="AUTOID-1561"/>
      <w:bookmarkStart w:id="98" w:name="AUTOID-1564"/>
      <w:bookmarkEnd w:id="97"/>
      <w:bookmarkEnd w:id="98"/>
      <w:r>
        <w:t>exceptions to perform branching logic. When you define your own exceptions, these should describe error situations only.</w:t>
      </w:r>
    </w:p>
    <w:p w14:paraId="66A22F16" w14:textId="77777777" w:rsidR="00F71D22" w:rsidRDefault="00F71D22" w:rsidP="00F71D22">
      <w:pPr>
        <w:numPr>
          <w:ilvl w:val="2"/>
          <w:numId w:val="24"/>
        </w:numPr>
        <w:tabs>
          <w:tab w:val="clear" w:pos="1080"/>
          <w:tab w:val="num" w:pos="720"/>
        </w:tabs>
        <w:ind w:left="720" w:hanging="360"/>
      </w:pPr>
      <w:r>
        <w:t>Do not "</w:t>
      </w:r>
      <w:bookmarkStart w:id="99" w:name="AUTOID-1578"/>
      <w:bookmarkEnd w:id="99"/>
      <w:r>
        <w:t xml:space="preserve">SELECT </w:t>
      </w:r>
      <w:proofErr w:type="gramStart"/>
      <w:r>
        <w:t>COUNT(</w:t>
      </w:r>
      <w:proofErr w:type="gramEnd"/>
      <w:r>
        <w:t>*)" from a table unless you really need to know the total number of "hits." If you only need to know whether there is more than one match, simply fetch twice with an explicit cursor.</w:t>
      </w:r>
    </w:p>
    <w:p w14:paraId="76F54A70" w14:textId="77777777" w:rsidR="00F71D22" w:rsidRDefault="00F71D22" w:rsidP="00F71D22">
      <w:pPr>
        <w:numPr>
          <w:ilvl w:val="2"/>
          <w:numId w:val="24"/>
        </w:numPr>
        <w:tabs>
          <w:tab w:val="clear" w:pos="1080"/>
          <w:tab w:val="num" w:pos="720"/>
        </w:tabs>
        <w:ind w:left="720" w:hanging="360"/>
      </w:pPr>
      <w:r>
        <w:t xml:space="preserve">Do not use the </w:t>
      </w:r>
      <w:bookmarkStart w:id="100" w:name="AUTOID-1582"/>
      <w:bookmarkStart w:id="101" w:name="AUTOID-1585"/>
      <w:bookmarkStart w:id="102" w:name="AUTOID-1588"/>
      <w:bookmarkStart w:id="103" w:name="AUTOID-1591"/>
      <w:bookmarkStart w:id="104" w:name="AUTOID-1594"/>
      <w:bookmarkStart w:id="105" w:name="AUTOID-1597"/>
      <w:bookmarkEnd w:id="100"/>
      <w:bookmarkEnd w:id="101"/>
      <w:bookmarkEnd w:id="102"/>
      <w:bookmarkEnd w:id="103"/>
      <w:bookmarkEnd w:id="104"/>
      <w:bookmarkEnd w:id="105"/>
      <w:r>
        <w:t>exact same names of tables or columns for variable names. This can cause compile errors. It can also result in unpredictable behavior inside SQL statements in your PL/SQL code.</w:t>
      </w:r>
    </w:p>
    <w:p w14:paraId="31C9DE2D" w14:textId="0633EAFA" w:rsidR="005E4174" w:rsidRDefault="00F71D22" w:rsidP="0008519B">
      <w:pPr>
        <w:pStyle w:val="ListParagraph"/>
        <w:numPr>
          <w:ilvl w:val="2"/>
          <w:numId w:val="24"/>
        </w:numPr>
      </w:pPr>
      <w:r w:rsidRPr="0008519B">
        <w:rPr>
          <w:color w:val="333333"/>
        </w:rPr>
        <w:t>Avoid searching using not equals operators (&lt;&gt; and NOT) as they result in table and index scans</w:t>
      </w:r>
    </w:p>
    <w:p w14:paraId="7CA8A20E" w14:textId="77777777" w:rsidR="00367ECE" w:rsidRDefault="00367ECE" w:rsidP="00CA2B61">
      <w:pPr>
        <w:pStyle w:val="Body11"/>
      </w:pPr>
    </w:p>
    <w:p w14:paraId="7CA8A211" w14:textId="77777777" w:rsidR="00CA2B61" w:rsidRDefault="00CA2B61" w:rsidP="00CA2B61">
      <w:pPr>
        <w:pStyle w:val="Body11"/>
      </w:pPr>
    </w:p>
    <w:p w14:paraId="7CA8A212" w14:textId="77777777" w:rsidR="00636972" w:rsidRDefault="00636972">
      <w:pPr>
        <w:rPr>
          <w:b/>
          <w:caps/>
          <w:kern w:val="28"/>
          <w:sz w:val="28"/>
        </w:rPr>
      </w:pPr>
      <w:r>
        <w:br w:type="page"/>
      </w:r>
    </w:p>
    <w:sectPr w:rsidR="00636972" w:rsidSect="00CE6B31">
      <w:headerReference w:type="even" r:id="rId17"/>
      <w:endnotePr>
        <w:numFmt w:val="decimal"/>
      </w:endnotePr>
      <w:pgSz w:w="12240" w:h="15840" w:code="1"/>
      <w:pgMar w:top="720" w:right="907" w:bottom="1008" w:left="1080" w:header="720" w:footer="720" w:gutter="0"/>
      <w:pgBorders w:offsetFrom="page">
        <w:top w:val="single" w:sz="18" w:space="24" w:color="auto"/>
        <w:left w:val="single" w:sz="18" w:space="24" w:color="auto"/>
        <w:bottom w:val="single" w:sz="18" w:space="24" w:color="auto"/>
        <w:right w:val="single" w:sz="18" w:space="24" w:color="auto"/>
      </w:pgBorders>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DCFF8" w14:textId="77777777" w:rsidR="004C703D" w:rsidRDefault="004C703D">
      <w:r>
        <w:separator/>
      </w:r>
    </w:p>
  </w:endnote>
  <w:endnote w:type="continuationSeparator" w:id="0">
    <w:p w14:paraId="635D3349" w14:textId="77777777" w:rsidR="004C703D" w:rsidRDefault="004C7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31672" w14:textId="77777777" w:rsidR="004C703D" w:rsidRDefault="004C703D">
      <w:r>
        <w:separator/>
      </w:r>
    </w:p>
  </w:footnote>
  <w:footnote w:type="continuationSeparator" w:id="0">
    <w:p w14:paraId="06443642" w14:textId="77777777" w:rsidR="004C703D" w:rsidRDefault="004C7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8A72B" w14:textId="77777777" w:rsidR="005D5033" w:rsidRDefault="004C703D">
    <w:pPr>
      <w:pStyle w:val="Header"/>
    </w:pPr>
    <w:r>
      <w:rPr>
        <w:noProof/>
      </w:rPr>
      <w:pict w14:anchorId="7CA8A7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923300" o:spid="_x0000_s2049" type="#_x0000_t136" style="position:absolute;margin-left:0;margin-top:0;width:516.3pt;height:206.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229A"/>
    <w:multiLevelType w:val="hybridMultilevel"/>
    <w:tmpl w:val="6136E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C7200"/>
    <w:multiLevelType w:val="hybridMultilevel"/>
    <w:tmpl w:val="80A25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AD0EA9"/>
    <w:multiLevelType w:val="hybridMultilevel"/>
    <w:tmpl w:val="3C4EF7B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F764660"/>
    <w:multiLevelType w:val="hybridMultilevel"/>
    <w:tmpl w:val="68D056DA"/>
    <w:lvl w:ilvl="0" w:tplc="4C5CFB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437D1"/>
    <w:multiLevelType w:val="hybridMultilevel"/>
    <w:tmpl w:val="2A240688"/>
    <w:lvl w:ilvl="0" w:tplc="27A42C7A">
      <w:start w:val="1"/>
      <w:numFmt w:val="decimal"/>
      <w:isLgl/>
      <w:lvlText w:val="%1."/>
      <w:lvlJc w:val="left"/>
      <w:pPr>
        <w:tabs>
          <w:tab w:val="num" w:pos="1080"/>
        </w:tabs>
        <w:ind w:left="1080" w:hanging="720"/>
      </w:pPr>
      <w:rPr>
        <w:rFonts w:ascii="Arial" w:eastAsia="Times New Roman" w:hAnsi="Arial" w:cs="Arial"/>
      </w:rPr>
    </w:lvl>
    <w:lvl w:ilvl="1" w:tplc="6A301FE2">
      <w:start w:val="1"/>
      <w:numFmt w:val="lowerLetter"/>
      <w:lvlText w:val="%2."/>
      <w:lvlJc w:val="left"/>
      <w:pPr>
        <w:tabs>
          <w:tab w:val="num" w:pos="1440"/>
        </w:tabs>
        <w:ind w:left="1440" w:hanging="360"/>
      </w:pPr>
      <w:rPr>
        <w:rFonts w:ascii="Times New Roman" w:hAnsi="Times New Roman" w:hint="default"/>
        <w:sz w:val="24"/>
        <w:szCs w:val="24"/>
      </w:rPr>
    </w:lvl>
    <w:lvl w:ilvl="2" w:tplc="055A95B4">
      <w:start w:val="9"/>
      <w:numFmt w:val="decimal"/>
      <w:lvlText w:val="%3"/>
      <w:lvlJc w:val="left"/>
      <w:pPr>
        <w:ind w:left="2340" w:hanging="360"/>
      </w:pPr>
      <w:rPr>
        <w:rFonts w:hint="default"/>
        <w:color w:val="333333"/>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F67CA9"/>
    <w:multiLevelType w:val="hybridMultilevel"/>
    <w:tmpl w:val="73EA4092"/>
    <w:lvl w:ilvl="0" w:tplc="37D67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4E0F5A"/>
    <w:multiLevelType w:val="hybridMultilevel"/>
    <w:tmpl w:val="E1087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94218"/>
    <w:multiLevelType w:val="hybridMultilevel"/>
    <w:tmpl w:val="9A924FC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ED660A1"/>
    <w:multiLevelType w:val="hybridMultilevel"/>
    <w:tmpl w:val="722EE1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00E28CB"/>
    <w:multiLevelType w:val="hybridMultilevel"/>
    <w:tmpl w:val="801426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011125F"/>
    <w:multiLevelType w:val="hybridMultilevel"/>
    <w:tmpl w:val="961E657A"/>
    <w:lvl w:ilvl="0" w:tplc="04090005">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78F6B71"/>
    <w:multiLevelType w:val="hybridMultilevel"/>
    <w:tmpl w:val="2A58BFA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9C008F9"/>
    <w:multiLevelType w:val="multilevel"/>
    <w:tmpl w:val="0428E6BE"/>
    <w:lvl w:ilvl="0">
      <w:start w:val="1"/>
      <w:numFmt w:val="decimal"/>
      <w:lvlText w:val="%1."/>
      <w:lvlJc w:val="left"/>
      <w:pPr>
        <w:tabs>
          <w:tab w:val="num" w:pos="720"/>
        </w:tabs>
        <w:ind w:left="720" w:hanging="360"/>
      </w:pPr>
      <w:rPr>
        <w:rFonts w:hint="default"/>
      </w:rPr>
    </w:lvl>
    <w:lvl w:ilvl="1">
      <w:start w:val="3"/>
      <w:numFmt w:val="decimal"/>
      <w:isLgl/>
      <w:lvlText w:val="%1.%2"/>
      <w:lvlJc w:val="left"/>
      <w:pPr>
        <w:tabs>
          <w:tab w:val="num" w:pos="1080"/>
        </w:tabs>
        <w:ind w:left="1080" w:hanging="720"/>
      </w:pPr>
      <w:rPr>
        <w:rFonts w:hint="default"/>
      </w:rPr>
    </w:lvl>
    <w:lvl w:ilvl="2">
      <w:start w:val="1"/>
      <w:numFmt w:val="decimal"/>
      <w:isLgl/>
      <w:lvlText w:val="%3."/>
      <w:lvlJc w:val="left"/>
      <w:pPr>
        <w:tabs>
          <w:tab w:val="num" w:pos="1080"/>
        </w:tabs>
        <w:ind w:left="1080" w:hanging="720"/>
      </w:pPr>
      <w:rPr>
        <w:rFonts w:ascii="Times New Roman" w:hAnsi="Times New Roman" w:cs="Arial" w:hint="default"/>
        <w:sz w:val="24"/>
        <w:szCs w:val="24"/>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3" w15:restartNumberingAfterBreak="0">
    <w:nsid w:val="4C99451E"/>
    <w:multiLevelType w:val="hybridMultilevel"/>
    <w:tmpl w:val="830E41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D853803"/>
    <w:multiLevelType w:val="hybridMultilevel"/>
    <w:tmpl w:val="07CC825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EC174DF"/>
    <w:multiLevelType w:val="hybridMultilevel"/>
    <w:tmpl w:val="E5709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656C30"/>
    <w:multiLevelType w:val="hybridMultilevel"/>
    <w:tmpl w:val="B74A115E"/>
    <w:lvl w:ilvl="0" w:tplc="14869B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2E148B1"/>
    <w:multiLevelType w:val="hybridMultilevel"/>
    <w:tmpl w:val="079EA016"/>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18" w15:restartNumberingAfterBreak="0">
    <w:nsid w:val="55BC6089"/>
    <w:multiLevelType w:val="multilevel"/>
    <w:tmpl w:val="B5EE134A"/>
    <w:lvl w:ilvl="0">
      <w:start w:val="1"/>
      <w:numFmt w:val="bullet"/>
      <w:lvlText w:val=""/>
      <w:lvlJc w:val="left"/>
      <w:pPr>
        <w:tabs>
          <w:tab w:val="num" w:pos="720"/>
        </w:tabs>
        <w:ind w:left="720" w:hanging="360"/>
      </w:pPr>
      <w:rPr>
        <w:rFonts w:ascii="Symbol" w:hAnsi="Symbol" w:hint="default"/>
      </w:rPr>
    </w:lvl>
    <w:lvl w:ilvl="1">
      <w:start w:val="3"/>
      <w:numFmt w:val="decimal"/>
      <w:isLgl/>
      <w:lvlText w:val="%1.%2"/>
      <w:lvlJc w:val="left"/>
      <w:pPr>
        <w:tabs>
          <w:tab w:val="num" w:pos="1080"/>
        </w:tabs>
        <w:ind w:left="1080" w:hanging="720"/>
      </w:pPr>
      <w:rPr>
        <w:rFonts w:hint="default"/>
      </w:rPr>
    </w:lvl>
    <w:lvl w:ilvl="2">
      <w:start w:val="1"/>
      <w:numFmt w:val="decimal"/>
      <w:isLgl/>
      <w:lvlText w:val="%3."/>
      <w:lvlJc w:val="left"/>
      <w:pPr>
        <w:tabs>
          <w:tab w:val="num" w:pos="1080"/>
        </w:tabs>
        <w:ind w:left="1080" w:hanging="720"/>
      </w:pPr>
      <w:rPr>
        <w:rFonts w:ascii="Times New Roman" w:hAnsi="Times New Roman" w:cs="Arial" w:hint="default"/>
        <w:sz w:val="24"/>
        <w:szCs w:val="24"/>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9" w15:restartNumberingAfterBreak="0">
    <w:nsid w:val="5B4404AA"/>
    <w:multiLevelType w:val="hybridMultilevel"/>
    <w:tmpl w:val="7D5E0AB0"/>
    <w:lvl w:ilvl="0" w:tplc="B39AC518">
      <w:start w:val="1"/>
      <w:numFmt w:val="decimal"/>
      <w:isLgl/>
      <w:lvlText w:val="%1."/>
      <w:lvlJc w:val="left"/>
      <w:pPr>
        <w:tabs>
          <w:tab w:val="num" w:pos="1080"/>
        </w:tabs>
        <w:ind w:left="1080" w:hanging="720"/>
      </w:pPr>
      <w:rPr>
        <w:rFonts w:ascii="Times New Roman" w:hAnsi="Times New Roman" w:cs="Arial" w:hint="default"/>
        <w:sz w:val="24"/>
        <w:szCs w:val="24"/>
      </w:rPr>
    </w:lvl>
    <w:lvl w:ilvl="1" w:tplc="ADC03D50">
      <w:start w:val="1"/>
      <w:numFmt w:val="lowerLetter"/>
      <w:lvlText w:val="%2."/>
      <w:lvlJc w:val="left"/>
      <w:pPr>
        <w:tabs>
          <w:tab w:val="num" w:pos="1440"/>
        </w:tabs>
        <w:ind w:left="1440" w:hanging="360"/>
      </w:pPr>
      <w:rPr>
        <w:rFonts w:ascii="Times New Roman" w:hAnsi="Times New Roman" w:hint="default"/>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5BB14F9C"/>
    <w:multiLevelType w:val="multilevel"/>
    <w:tmpl w:val="F9BC6C2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350"/>
        </w:tabs>
        <w:ind w:left="113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728"/>
        </w:tabs>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CB01E34"/>
    <w:multiLevelType w:val="hybridMultilevel"/>
    <w:tmpl w:val="5FD4D572"/>
    <w:lvl w:ilvl="0" w:tplc="EAC8901A">
      <w:start w:val="1"/>
      <w:numFmt w:val="decimal"/>
      <w:pStyle w:val="BodyTextwithNumbering"/>
      <w:lvlText w:val="%1."/>
      <w:lvlJc w:val="left"/>
      <w:pPr>
        <w:ind w:left="360" w:hanging="360"/>
      </w:pPr>
    </w:lvl>
    <w:lvl w:ilvl="1" w:tplc="9E4A204A">
      <w:start w:val="1"/>
      <w:numFmt w:val="lowerLetter"/>
      <w:lvlText w:val="%2."/>
      <w:lvlJc w:val="left"/>
      <w:pPr>
        <w:ind w:left="1080" w:hanging="360"/>
      </w:pPr>
    </w:lvl>
    <w:lvl w:ilvl="2" w:tplc="051A2986">
      <w:start w:val="1"/>
      <w:numFmt w:val="lowerRoman"/>
      <w:lvlText w:val="%3."/>
      <w:lvlJc w:val="right"/>
      <w:pPr>
        <w:ind w:left="1800" w:hanging="180"/>
      </w:pPr>
    </w:lvl>
    <w:lvl w:ilvl="3" w:tplc="4A24A3A4" w:tentative="1">
      <w:start w:val="1"/>
      <w:numFmt w:val="decimal"/>
      <w:lvlText w:val="%4."/>
      <w:lvlJc w:val="left"/>
      <w:pPr>
        <w:ind w:left="2520" w:hanging="360"/>
      </w:pPr>
    </w:lvl>
    <w:lvl w:ilvl="4" w:tplc="66A89704" w:tentative="1">
      <w:start w:val="1"/>
      <w:numFmt w:val="lowerLetter"/>
      <w:lvlText w:val="%5."/>
      <w:lvlJc w:val="left"/>
      <w:pPr>
        <w:ind w:left="3240" w:hanging="360"/>
      </w:pPr>
    </w:lvl>
    <w:lvl w:ilvl="5" w:tplc="080E4352" w:tentative="1">
      <w:start w:val="1"/>
      <w:numFmt w:val="lowerRoman"/>
      <w:lvlText w:val="%6."/>
      <w:lvlJc w:val="right"/>
      <w:pPr>
        <w:ind w:left="3960" w:hanging="180"/>
      </w:pPr>
    </w:lvl>
    <w:lvl w:ilvl="6" w:tplc="3702B5D2" w:tentative="1">
      <w:start w:val="1"/>
      <w:numFmt w:val="decimal"/>
      <w:lvlText w:val="%7."/>
      <w:lvlJc w:val="left"/>
      <w:pPr>
        <w:ind w:left="4680" w:hanging="360"/>
      </w:pPr>
    </w:lvl>
    <w:lvl w:ilvl="7" w:tplc="AD5C4C64" w:tentative="1">
      <w:start w:val="1"/>
      <w:numFmt w:val="lowerLetter"/>
      <w:lvlText w:val="%8."/>
      <w:lvlJc w:val="left"/>
      <w:pPr>
        <w:ind w:left="5400" w:hanging="360"/>
      </w:pPr>
    </w:lvl>
    <w:lvl w:ilvl="8" w:tplc="F794A154" w:tentative="1">
      <w:start w:val="1"/>
      <w:numFmt w:val="lowerRoman"/>
      <w:lvlText w:val="%9."/>
      <w:lvlJc w:val="right"/>
      <w:pPr>
        <w:ind w:left="6120" w:hanging="180"/>
      </w:pPr>
    </w:lvl>
  </w:abstractNum>
  <w:num w:numId="1">
    <w:abstractNumId w:val="21"/>
  </w:num>
  <w:num w:numId="2">
    <w:abstractNumId w:val="20"/>
  </w:num>
  <w:num w:numId="3">
    <w:abstractNumId w:val="0"/>
  </w:num>
  <w:num w:numId="4">
    <w:abstractNumId w:val="1"/>
  </w:num>
  <w:num w:numId="5">
    <w:abstractNumId w:val="15"/>
  </w:num>
  <w:num w:numId="6">
    <w:abstractNumId w:val="14"/>
  </w:num>
  <w:num w:numId="7">
    <w:abstractNumId w:val="6"/>
  </w:num>
  <w:num w:numId="8">
    <w:abstractNumId w:val="11"/>
  </w:num>
  <w:num w:numId="9">
    <w:abstractNumId w:val="10"/>
  </w:num>
  <w:num w:numId="10">
    <w:abstractNumId w:val="17"/>
  </w:num>
  <w:num w:numId="11">
    <w:abstractNumId w:val="2"/>
  </w:num>
  <w:num w:numId="12">
    <w:abstractNumId w:val="1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3"/>
  </w:num>
  <w:num w:numId="21">
    <w:abstractNumId w:val="9"/>
  </w:num>
  <w:num w:numId="22">
    <w:abstractNumId w:val="8"/>
  </w:num>
  <w:num w:numId="23">
    <w:abstractNumId w:val="12"/>
  </w:num>
  <w:num w:numId="24">
    <w:abstractNumId w:val="18"/>
  </w:num>
  <w:num w:numId="25">
    <w:abstractNumId w:val="4"/>
  </w:num>
  <w:num w:numId="26">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21"/>
    <w:rsid w:val="00001144"/>
    <w:rsid w:val="00002593"/>
    <w:rsid w:val="00002729"/>
    <w:rsid w:val="00003007"/>
    <w:rsid w:val="00003662"/>
    <w:rsid w:val="00005BE8"/>
    <w:rsid w:val="00005C2C"/>
    <w:rsid w:val="0001026F"/>
    <w:rsid w:val="00011417"/>
    <w:rsid w:val="000120CA"/>
    <w:rsid w:val="000133AA"/>
    <w:rsid w:val="00013930"/>
    <w:rsid w:val="00014FF4"/>
    <w:rsid w:val="00017079"/>
    <w:rsid w:val="000170A9"/>
    <w:rsid w:val="00017DC7"/>
    <w:rsid w:val="00020D24"/>
    <w:rsid w:val="00023791"/>
    <w:rsid w:val="000239A7"/>
    <w:rsid w:val="00024AE2"/>
    <w:rsid w:val="00024F80"/>
    <w:rsid w:val="000266E8"/>
    <w:rsid w:val="00026E68"/>
    <w:rsid w:val="00026EFF"/>
    <w:rsid w:val="000274F2"/>
    <w:rsid w:val="0003051E"/>
    <w:rsid w:val="000312FC"/>
    <w:rsid w:val="00031384"/>
    <w:rsid w:val="00031754"/>
    <w:rsid w:val="00033194"/>
    <w:rsid w:val="000331B0"/>
    <w:rsid w:val="00033739"/>
    <w:rsid w:val="00033A92"/>
    <w:rsid w:val="00034C0B"/>
    <w:rsid w:val="0003526E"/>
    <w:rsid w:val="00035B22"/>
    <w:rsid w:val="0003680C"/>
    <w:rsid w:val="00037043"/>
    <w:rsid w:val="00037720"/>
    <w:rsid w:val="00037D88"/>
    <w:rsid w:val="00040AF2"/>
    <w:rsid w:val="00040F53"/>
    <w:rsid w:val="000422D2"/>
    <w:rsid w:val="00042448"/>
    <w:rsid w:val="000427AE"/>
    <w:rsid w:val="00042AB2"/>
    <w:rsid w:val="00043D1C"/>
    <w:rsid w:val="00044A1B"/>
    <w:rsid w:val="00044F4D"/>
    <w:rsid w:val="00045256"/>
    <w:rsid w:val="000509D3"/>
    <w:rsid w:val="00051246"/>
    <w:rsid w:val="0005263F"/>
    <w:rsid w:val="00052DC6"/>
    <w:rsid w:val="0005375D"/>
    <w:rsid w:val="00053DDC"/>
    <w:rsid w:val="00054D08"/>
    <w:rsid w:val="00056193"/>
    <w:rsid w:val="00056B19"/>
    <w:rsid w:val="0006403C"/>
    <w:rsid w:val="000645DC"/>
    <w:rsid w:val="000646F0"/>
    <w:rsid w:val="00064B2B"/>
    <w:rsid w:val="00065565"/>
    <w:rsid w:val="00066C90"/>
    <w:rsid w:val="00067021"/>
    <w:rsid w:val="0006739D"/>
    <w:rsid w:val="00070B6F"/>
    <w:rsid w:val="00071FE3"/>
    <w:rsid w:val="00072047"/>
    <w:rsid w:val="00074BCE"/>
    <w:rsid w:val="00075298"/>
    <w:rsid w:val="00081B35"/>
    <w:rsid w:val="00081C3E"/>
    <w:rsid w:val="00081F62"/>
    <w:rsid w:val="00082517"/>
    <w:rsid w:val="00082917"/>
    <w:rsid w:val="00082BE1"/>
    <w:rsid w:val="0008300A"/>
    <w:rsid w:val="00083765"/>
    <w:rsid w:val="00084A62"/>
    <w:rsid w:val="0008519B"/>
    <w:rsid w:val="00087F93"/>
    <w:rsid w:val="0009194C"/>
    <w:rsid w:val="00092A26"/>
    <w:rsid w:val="000932FE"/>
    <w:rsid w:val="00093C45"/>
    <w:rsid w:val="00095546"/>
    <w:rsid w:val="000956C6"/>
    <w:rsid w:val="00095BC4"/>
    <w:rsid w:val="0009601F"/>
    <w:rsid w:val="000964B6"/>
    <w:rsid w:val="000964BC"/>
    <w:rsid w:val="00096FB4"/>
    <w:rsid w:val="000971D4"/>
    <w:rsid w:val="000A0D44"/>
    <w:rsid w:val="000A27C2"/>
    <w:rsid w:val="000A2D6A"/>
    <w:rsid w:val="000A4192"/>
    <w:rsid w:val="000A42BB"/>
    <w:rsid w:val="000A5482"/>
    <w:rsid w:val="000A69D3"/>
    <w:rsid w:val="000B17B3"/>
    <w:rsid w:val="000B3F23"/>
    <w:rsid w:val="000B6109"/>
    <w:rsid w:val="000C03C7"/>
    <w:rsid w:val="000C074D"/>
    <w:rsid w:val="000C0F98"/>
    <w:rsid w:val="000C3184"/>
    <w:rsid w:val="000C36B3"/>
    <w:rsid w:val="000C3D58"/>
    <w:rsid w:val="000C40C2"/>
    <w:rsid w:val="000C4718"/>
    <w:rsid w:val="000C54C3"/>
    <w:rsid w:val="000C55DA"/>
    <w:rsid w:val="000C68CD"/>
    <w:rsid w:val="000C76C8"/>
    <w:rsid w:val="000D34CF"/>
    <w:rsid w:val="000D46C8"/>
    <w:rsid w:val="000D4765"/>
    <w:rsid w:val="000D5355"/>
    <w:rsid w:val="000D5BBA"/>
    <w:rsid w:val="000D5C09"/>
    <w:rsid w:val="000E0742"/>
    <w:rsid w:val="000E100A"/>
    <w:rsid w:val="000E1AD7"/>
    <w:rsid w:val="000E4D3F"/>
    <w:rsid w:val="000E5302"/>
    <w:rsid w:val="000E551F"/>
    <w:rsid w:val="000F0E3C"/>
    <w:rsid w:val="000F33CB"/>
    <w:rsid w:val="000F4A47"/>
    <w:rsid w:val="000F4FB2"/>
    <w:rsid w:val="000F5DB5"/>
    <w:rsid w:val="000F5E24"/>
    <w:rsid w:val="000F6889"/>
    <w:rsid w:val="000F6C31"/>
    <w:rsid w:val="000F6FDF"/>
    <w:rsid w:val="000F74EF"/>
    <w:rsid w:val="000F75AF"/>
    <w:rsid w:val="000F7E50"/>
    <w:rsid w:val="001001F7"/>
    <w:rsid w:val="00101005"/>
    <w:rsid w:val="00101B06"/>
    <w:rsid w:val="0010239A"/>
    <w:rsid w:val="00103BCE"/>
    <w:rsid w:val="00104E5B"/>
    <w:rsid w:val="001066D7"/>
    <w:rsid w:val="00106F6A"/>
    <w:rsid w:val="0010700D"/>
    <w:rsid w:val="001077D4"/>
    <w:rsid w:val="00107BF4"/>
    <w:rsid w:val="00110BFC"/>
    <w:rsid w:val="00110C31"/>
    <w:rsid w:val="00111975"/>
    <w:rsid w:val="001139EE"/>
    <w:rsid w:val="00113F76"/>
    <w:rsid w:val="0011464E"/>
    <w:rsid w:val="001149C5"/>
    <w:rsid w:val="00114B05"/>
    <w:rsid w:val="00114E4D"/>
    <w:rsid w:val="0011706B"/>
    <w:rsid w:val="00117D15"/>
    <w:rsid w:val="00122632"/>
    <w:rsid w:val="00124B75"/>
    <w:rsid w:val="00125E00"/>
    <w:rsid w:val="001260C6"/>
    <w:rsid w:val="00126EDC"/>
    <w:rsid w:val="00130779"/>
    <w:rsid w:val="001319F0"/>
    <w:rsid w:val="001331BB"/>
    <w:rsid w:val="001346A8"/>
    <w:rsid w:val="00134E60"/>
    <w:rsid w:val="00135079"/>
    <w:rsid w:val="00137F0F"/>
    <w:rsid w:val="00141EC2"/>
    <w:rsid w:val="00143ECD"/>
    <w:rsid w:val="001457AA"/>
    <w:rsid w:val="00146CE2"/>
    <w:rsid w:val="00150F03"/>
    <w:rsid w:val="00152AD1"/>
    <w:rsid w:val="001530D6"/>
    <w:rsid w:val="00153A6A"/>
    <w:rsid w:val="00154964"/>
    <w:rsid w:val="00154CFC"/>
    <w:rsid w:val="00155ADD"/>
    <w:rsid w:val="00156409"/>
    <w:rsid w:val="00156D84"/>
    <w:rsid w:val="001576DF"/>
    <w:rsid w:val="00160D24"/>
    <w:rsid w:val="00161CD5"/>
    <w:rsid w:val="001623F5"/>
    <w:rsid w:val="00162A89"/>
    <w:rsid w:val="00162C23"/>
    <w:rsid w:val="00163679"/>
    <w:rsid w:val="001640F1"/>
    <w:rsid w:val="001654EA"/>
    <w:rsid w:val="00165FB6"/>
    <w:rsid w:val="00166C37"/>
    <w:rsid w:val="001707DF"/>
    <w:rsid w:val="00170A26"/>
    <w:rsid w:val="00171947"/>
    <w:rsid w:val="00173D0C"/>
    <w:rsid w:val="00173F04"/>
    <w:rsid w:val="00174796"/>
    <w:rsid w:val="001764B9"/>
    <w:rsid w:val="00176F84"/>
    <w:rsid w:val="00177A6C"/>
    <w:rsid w:val="001821B4"/>
    <w:rsid w:val="001832BD"/>
    <w:rsid w:val="001841CD"/>
    <w:rsid w:val="0018649E"/>
    <w:rsid w:val="001867A8"/>
    <w:rsid w:val="001911A5"/>
    <w:rsid w:val="00192E78"/>
    <w:rsid w:val="00196A6A"/>
    <w:rsid w:val="001A061D"/>
    <w:rsid w:val="001A0EB5"/>
    <w:rsid w:val="001A23F9"/>
    <w:rsid w:val="001A377A"/>
    <w:rsid w:val="001A4F0A"/>
    <w:rsid w:val="001A5987"/>
    <w:rsid w:val="001A5B5B"/>
    <w:rsid w:val="001A719A"/>
    <w:rsid w:val="001B0E54"/>
    <w:rsid w:val="001B4497"/>
    <w:rsid w:val="001B4CF8"/>
    <w:rsid w:val="001B5211"/>
    <w:rsid w:val="001B6AC6"/>
    <w:rsid w:val="001C0C14"/>
    <w:rsid w:val="001C0C5E"/>
    <w:rsid w:val="001C59C9"/>
    <w:rsid w:val="001C5A4D"/>
    <w:rsid w:val="001C7393"/>
    <w:rsid w:val="001D03AB"/>
    <w:rsid w:val="001D04F9"/>
    <w:rsid w:val="001D4C9D"/>
    <w:rsid w:val="001D6D88"/>
    <w:rsid w:val="001E1D60"/>
    <w:rsid w:val="001E42D0"/>
    <w:rsid w:val="001E44D5"/>
    <w:rsid w:val="001E562D"/>
    <w:rsid w:val="001E5774"/>
    <w:rsid w:val="001F2186"/>
    <w:rsid w:val="001F2AFD"/>
    <w:rsid w:val="001F2C3B"/>
    <w:rsid w:val="001F2D8C"/>
    <w:rsid w:val="001F3CB5"/>
    <w:rsid w:val="001F43FD"/>
    <w:rsid w:val="001F54FC"/>
    <w:rsid w:val="001F5C3C"/>
    <w:rsid w:val="001F5E6E"/>
    <w:rsid w:val="001F6219"/>
    <w:rsid w:val="00200024"/>
    <w:rsid w:val="00200B88"/>
    <w:rsid w:val="00200CBE"/>
    <w:rsid w:val="00200D99"/>
    <w:rsid w:val="00201BFD"/>
    <w:rsid w:val="00202E7E"/>
    <w:rsid w:val="0020437F"/>
    <w:rsid w:val="002073B7"/>
    <w:rsid w:val="00211E65"/>
    <w:rsid w:val="002160CD"/>
    <w:rsid w:val="00216412"/>
    <w:rsid w:val="00217369"/>
    <w:rsid w:val="00220374"/>
    <w:rsid w:val="00220C44"/>
    <w:rsid w:val="002221FA"/>
    <w:rsid w:val="00223D49"/>
    <w:rsid w:val="00224CA3"/>
    <w:rsid w:val="00225232"/>
    <w:rsid w:val="00231FC7"/>
    <w:rsid w:val="002326E8"/>
    <w:rsid w:val="00233C71"/>
    <w:rsid w:val="00234EE1"/>
    <w:rsid w:val="00235408"/>
    <w:rsid w:val="00235AE5"/>
    <w:rsid w:val="00240EDC"/>
    <w:rsid w:val="0024397A"/>
    <w:rsid w:val="002503AC"/>
    <w:rsid w:val="002517A7"/>
    <w:rsid w:val="00253CFC"/>
    <w:rsid w:val="00253D95"/>
    <w:rsid w:val="002548E6"/>
    <w:rsid w:val="00255209"/>
    <w:rsid w:val="00255706"/>
    <w:rsid w:val="00255B7D"/>
    <w:rsid w:val="00257152"/>
    <w:rsid w:val="00257158"/>
    <w:rsid w:val="002573ED"/>
    <w:rsid w:val="002579ED"/>
    <w:rsid w:val="00257B2B"/>
    <w:rsid w:val="00257D68"/>
    <w:rsid w:val="0026255C"/>
    <w:rsid w:val="00262BE9"/>
    <w:rsid w:val="00265316"/>
    <w:rsid w:val="00267F38"/>
    <w:rsid w:val="002702A5"/>
    <w:rsid w:val="00270A4F"/>
    <w:rsid w:val="0027115C"/>
    <w:rsid w:val="00271521"/>
    <w:rsid w:val="00271D3E"/>
    <w:rsid w:val="002743FF"/>
    <w:rsid w:val="00274E2A"/>
    <w:rsid w:val="00276585"/>
    <w:rsid w:val="00276DB1"/>
    <w:rsid w:val="00280AB3"/>
    <w:rsid w:val="002823C1"/>
    <w:rsid w:val="00283905"/>
    <w:rsid w:val="0028498D"/>
    <w:rsid w:val="00285B2F"/>
    <w:rsid w:val="00286D86"/>
    <w:rsid w:val="002929B2"/>
    <w:rsid w:val="002962D1"/>
    <w:rsid w:val="00296E4B"/>
    <w:rsid w:val="002A0014"/>
    <w:rsid w:val="002A288C"/>
    <w:rsid w:val="002A31E7"/>
    <w:rsid w:val="002A473F"/>
    <w:rsid w:val="002A597D"/>
    <w:rsid w:val="002A5B12"/>
    <w:rsid w:val="002A68C5"/>
    <w:rsid w:val="002A79B0"/>
    <w:rsid w:val="002B061F"/>
    <w:rsid w:val="002B0993"/>
    <w:rsid w:val="002B305E"/>
    <w:rsid w:val="002B3382"/>
    <w:rsid w:val="002B5C13"/>
    <w:rsid w:val="002B635E"/>
    <w:rsid w:val="002B65C7"/>
    <w:rsid w:val="002B6621"/>
    <w:rsid w:val="002B7B41"/>
    <w:rsid w:val="002C0172"/>
    <w:rsid w:val="002C0F34"/>
    <w:rsid w:val="002C30AE"/>
    <w:rsid w:val="002C406B"/>
    <w:rsid w:val="002C4789"/>
    <w:rsid w:val="002C6832"/>
    <w:rsid w:val="002C7188"/>
    <w:rsid w:val="002D02B4"/>
    <w:rsid w:val="002D4310"/>
    <w:rsid w:val="002D437A"/>
    <w:rsid w:val="002D4CFE"/>
    <w:rsid w:val="002D5EA8"/>
    <w:rsid w:val="002D68D1"/>
    <w:rsid w:val="002D7051"/>
    <w:rsid w:val="002D77C7"/>
    <w:rsid w:val="002D7F2C"/>
    <w:rsid w:val="002E0001"/>
    <w:rsid w:val="002E337D"/>
    <w:rsid w:val="002E33DA"/>
    <w:rsid w:val="002E4BB9"/>
    <w:rsid w:val="002E6702"/>
    <w:rsid w:val="002E7103"/>
    <w:rsid w:val="002E7397"/>
    <w:rsid w:val="002F2285"/>
    <w:rsid w:val="002F2372"/>
    <w:rsid w:val="002F2BA6"/>
    <w:rsid w:val="002F4637"/>
    <w:rsid w:val="002F46BE"/>
    <w:rsid w:val="002F7593"/>
    <w:rsid w:val="002F7604"/>
    <w:rsid w:val="002F78FF"/>
    <w:rsid w:val="002F7DD2"/>
    <w:rsid w:val="003015D4"/>
    <w:rsid w:val="003015DB"/>
    <w:rsid w:val="003018D9"/>
    <w:rsid w:val="00302CA6"/>
    <w:rsid w:val="003039A0"/>
    <w:rsid w:val="00304828"/>
    <w:rsid w:val="00305FB7"/>
    <w:rsid w:val="0030615A"/>
    <w:rsid w:val="0030759F"/>
    <w:rsid w:val="003075D3"/>
    <w:rsid w:val="00307679"/>
    <w:rsid w:val="00310D51"/>
    <w:rsid w:val="0031120E"/>
    <w:rsid w:val="003117BE"/>
    <w:rsid w:val="00313D26"/>
    <w:rsid w:val="00315269"/>
    <w:rsid w:val="00315331"/>
    <w:rsid w:val="00315A5B"/>
    <w:rsid w:val="00316F60"/>
    <w:rsid w:val="00320107"/>
    <w:rsid w:val="003209CD"/>
    <w:rsid w:val="00322918"/>
    <w:rsid w:val="00322C8D"/>
    <w:rsid w:val="00323A89"/>
    <w:rsid w:val="0032400C"/>
    <w:rsid w:val="00324296"/>
    <w:rsid w:val="00325984"/>
    <w:rsid w:val="0032599B"/>
    <w:rsid w:val="00327674"/>
    <w:rsid w:val="003343AF"/>
    <w:rsid w:val="0033517B"/>
    <w:rsid w:val="003360A8"/>
    <w:rsid w:val="00336368"/>
    <w:rsid w:val="00337CC8"/>
    <w:rsid w:val="003406B9"/>
    <w:rsid w:val="003411A9"/>
    <w:rsid w:val="00342C20"/>
    <w:rsid w:val="00343521"/>
    <w:rsid w:val="00343C99"/>
    <w:rsid w:val="003446E5"/>
    <w:rsid w:val="0034497B"/>
    <w:rsid w:val="00346339"/>
    <w:rsid w:val="003476F5"/>
    <w:rsid w:val="00350212"/>
    <w:rsid w:val="00351F80"/>
    <w:rsid w:val="003531FE"/>
    <w:rsid w:val="0035411E"/>
    <w:rsid w:val="00356A08"/>
    <w:rsid w:val="003574B7"/>
    <w:rsid w:val="00360BE5"/>
    <w:rsid w:val="003611F8"/>
    <w:rsid w:val="00362006"/>
    <w:rsid w:val="00362E8C"/>
    <w:rsid w:val="00364144"/>
    <w:rsid w:val="00364588"/>
    <w:rsid w:val="00364608"/>
    <w:rsid w:val="00366EBB"/>
    <w:rsid w:val="00367587"/>
    <w:rsid w:val="00367779"/>
    <w:rsid w:val="00367ECE"/>
    <w:rsid w:val="00370ED0"/>
    <w:rsid w:val="003722F2"/>
    <w:rsid w:val="00373A8B"/>
    <w:rsid w:val="00373E97"/>
    <w:rsid w:val="00374ABD"/>
    <w:rsid w:val="00374C02"/>
    <w:rsid w:val="00374CDB"/>
    <w:rsid w:val="003767DF"/>
    <w:rsid w:val="003769E5"/>
    <w:rsid w:val="00380BA5"/>
    <w:rsid w:val="00383C01"/>
    <w:rsid w:val="003842F5"/>
    <w:rsid w:val="003858A8"/>
    <w:rsid w:val="00386152"/>
    <w:rsid w:val="003862F3"/>
    <w:rsid w:val="00386521"/>
    <w:rsid w:val="003902E3"/>
    <w:rsid w:val="00390443"/>
    <w:rsid w:val="0039164D"/>
    <w:rsid w:val="0039387E"/>
    <w:rsid w:val="00393FCB"/>
    <w:rsid w:val="003976F1"/>
    <w:rsid w:val="003A209D"/>
    <w:rsid w:val="003A61EC"/>
    <w:rsid w:val="003A666F"/>
    <w:rsid w:val="003A7E32"/>
    <w:rsid w:val="003B032D"/>
    <w:rsid w:val="003B309E"/>
    <w:rsid w:val="003B5388"/>
    <w:rsid w:val="003B68AF"/>
    <w:rsid w:val="003B719B"/>
    <w:rsid w:val="003B745B"/>
    <w:rsid w:val="003B76FC"/>
    <w:rsid w:val="003C01B8"/>
    <w:rsid w:val="003C0EA6"/>
    <w:rsid w:val="003C2F1F"/>
    <w:rsid w:val="003C3807"/>
    <w:rsid w:val="003C450C"/>
    <w:rsid w:val="003C4511"/>
    <w:rsid w:val="003C5932"/>
    <w:rsid w:val="003C77EF"/>
    <w:rsid w:val="003C7D93"/>
    <w:rsid w:val="003D1C51"/>
    <w:rsid w:val="003D212D"/>
    <w:rsid w:val="003D29A2"/>
    <w:rsid w:val="003D333E"/>
    <w:rsid w:val="003D3A3F"/>
    <w:rsid w:val="003D3B6C"/>
    <w:rsid w:val="003D47D2"/>
    <w:rsid w:val="003D49A5"/>
    <w:rsid w:val="003D6D7B"/>
    <w:rsid w:val="003D6FCB"/>
    <w:rsid w:val="003D7136"/>
    <w:rsid w:val="003D7856"/>
    <w:rsid w:val="003E028A"/>
    <w:rsid w:val="003E08C9"/>
    <w:rsid w:val="003E0E44"/>
    <w:rsid w:val="003E30B9"/>
    <w:rsid w:val="003E429B"/>
    <w:rsid w:val="003E7F64"/>
    <w:rsid w:val="003F170B"/>
    <w:rsid w:val="003F1722"/>
    <w:rsid w:val="003F5FD8"/>
    <w:rsid w:val="003F71F6"/>
    <w:rsid w:val="003F7922"/>
    <w:rsid w:val="00401817"/>
    <w:rsid w:val="004018B0"/>
    <w:rsid w:val="0040197F"/>
    <w:rsid w:val="0040571C"/>
    <w:rsid w:val="00405B8A"/>
    <w:rsid w:val="004062B9"/>
    <w:rsid w:val="00406F16"/>
    <w:rsid w:val="00407BA6"/>
    <w:rsid w:val="00411A0D"/>
    <w:rsid w:val="004149C2"/>
    <w:rsid w:val="00416392"/>
    <w:rsid w:val="00416899"/>
    <w:rsid w:val="004169C1"/>
    <w:rsid w:val="004174EC"/>
    <w:rsid w:val="0041780A"/>
    <w:rsid w:val="00417E94"/>
    <w:rsid w:val="004216D5"/>
    <w:rsid w:val="004220D4"/>
    <w:rsid w:val="0042310D"/>
    <w:rsid w:val="0042656C"/>
    <w:rsid w:val="004311C5"/>
    <w:rsid w:val="00431D99"/>
    <w:rsid w:val="00432838"/>
    <w:rsid w:val="00433D34"/>
    <w:rsid w:val="00433F67"/>
    <w:rsid w:val="004352B0"/>
    <w:rsid w:val="00437282"/>
    <w:rsid w:val="00440637"/>
    <w:rsid w:val="00440EDB"/>
    <w:rsid w:val="004413ED"/>
    <w:rsid w:val="00441E7E"/>
    <w:rsid w:val="00442936"/>
    <w:rsid w:val="00443416"/>
    <w:rsid w:val="00443505"/>
    <w:rsid w:val="00444E80"/>
    <w:rsid w:val="00445A9E"/>
    <w:rsid w:val="00445E14"/>
    <w:rsid w:val="004464E7"/>
    <w:rsid w:val="00446A07"/>
    <w:rsid w:val="00447833"/>
    <w:rsid w:val="00452CD0"/>
    <w:rsid w:val="00454163"/>
    <w:rsid w:val="004550A4"/>
    <w:rsid w:val="004607C2"/>
    <w:rsid w:val="00460DD5"/>
    <w:rsid w:val="0046119F"/>
    <w:rsid w:val="0046181C"/>
    <w:rsid w:val="004639FD"/>
    <w:rsid w:val="00463EC8"/>
    <w:rsid w:val="0046449F"/>
    <w:rsid w:val="004644DC"/>
    <w:rsid w:val="004654FF"/>
    <w:rsid w:val="00465A7B"/>
    <w:rsid w:val="004673CB"/>
    <w:rsid w:val="00470D15"/>
    <w:rsid w:val="00471F4B"/>
    <w:rsid w:val="004722F8"/>
    <w:rsid w:val="00473374"/>
    <w:rsid w:val="00474169"/>
    <w:rsid w:val="00474284"/>
    <w:rsid w:val="0047439F"/>
    <w:rsid w:val="00474F11"/>
    <w:rsid w:val="00475ABF"/>
    <w:rsid w:val="00475B39"/>
    <w:rsid w:val="00475E65"/>
    <w:rsid w:val="004765F1"/>
    <w:rsid w:val="00477338"/>
    <w:rsid w:val="00477B04"/>
    <w:rsid w:val="00477E42"/>
    <w:rsid w:val="00480246"/>
    <w:rsid w:val="00480C95"/>
    <w:rsid w:val="00481114"/>
    <w:rsid w:val="00481B8B"/>
    <w:rsid w:val="00481F82"/>
    <w:rsid w:val="00482400"/>
    <w:rsid w:val="00482571"/>
    <w:rsid w:val="0048289C"/>
    <w:rsid w:val="00482E73"/>
    <w:rsid w:val="004842E9"/>
    <w:rsid w:val="004860EF"/>
    <w:rsid w:val="00490097"/>
    <w:rsid w:val="004910D5"/>
    <w:rsid w:val="00491B3B"/>
    <w:rsid w:val="00491DD3"/>
    <w:rsid w:val="00493531"/>
    <w:rsid w:val="00494B51"/>
    <w:rsid w:val="00495070"/>
    <w:rsid w:val="004954F2"/>
    <w:rsid w:val="004954F9"/>
    <w:rsid w:val="004961DB"/>
    <w:rsid w:val="00497CEA"/>
    <w:rsid w:val="004A1C81"/>
    <w:rsid w:val="004A3EEC"/>
    <w:rsid w:val="004A4B3F"/>
    <w:rsid w:val="004A53F1"/>
    <w:rsid w:val="004A659D"/>
    <w:rsid w:val="004A667F"/>
    <w:rsid w:val="004A6BA2"/>
    <w:rsid w:val="004B12BE"/>
    <w:rsid w:val="004B2710"/>
    <w:rsid w:val="004B3356"/>
    <w:rsid w:val="004B3ECD"/>
    <w:rsid w:val="004B4A22"/>
    <w:rsid w:val="004C63F5"/>
    <w:rsid w:val="004C703D"/>
    <w:rsid w:val="004C7501"/>
    <w:rsid w:val="004D0097"/>
    <w:rsid w:val="004D4631"/>
    <w:rsid w:val="004D478B"/>
    <w:rsid w:val="004D5AD3"/>
    <w:rsid w:val="004D5B57"/>
    <w:rsid w:val="004D708A"/>
    <w:rsid w:val="004D7592"/>
    <w:rsid w:val="004E1469"/>
    <w:rsid w:val="004E2F5D"/>
    <w:rsid w:val="004E3A07"/>
    <w:rsid w:val="004E3B20"/>
    <w:rsid w:val="004E43A9"/>
    <w:rsid w:val="004E4CEA"/>
    <w:rsid w:val="004F128B"/>
    <w:rsid w:val="004F1FF3"/>
    <w:rsid w:val="004F2427"/>
    <w:rsid w:val="004F2724"/>
    <w:rsid w:val="004F2C33"/>
    <w:rsid w:val="004F623E"/>
    <w:rsid w:val="00501251"/>
    <w:rsid w:val="0050145F"/>
    <w:rsid w:val="00502595"/>
    <w:rsid w:val="0050259C"/>
    <w:rsid w:val="00502B8F"/>
    <w:rsid w:val="00502ED8"/>
    <w:rsid w:val="005039F9"/>
    <w:rsid w:val="00503E3B"/>
    <w:rsid w:val="00504438"/>
    <w:rsid w:val="005055CC"/>
    <w:rsid w:val="005106DF"/>
    <w:rsid w:val="00511669"/>
    <w:rsid w:val="00511826"/>
    <w:rsid w:val="00512411"/>
    <w:rsid w:val="005128CE"/>
    <w:rsid w:val="00512926"/>
    <w:rsid w:val="0051400F"/>
    <w:rsid w:val="00517D66"/>
    <w:rsid w:val="005203A4"/>
    <w:rsid w:val="00521170"/>
    <w:rsid w:val="00523D6B"/>
    <w:rsid w:val="005277A8"/>
    <w:rsid w:val="00530812"/>
    <w:rsid w:val="00534ACA"/>
    <w:rsid w:val="00535114"/>
    <w:rsid w:val="005357E6"/>
    <w:rsid w:val="005405DE"/>
    <w:rsid w:val="00540A2C"/>
    <w:rsid w:val="00540B87"/>
    <w:rsid w:val="005429CE"/>
    <w:rsid w:val="00543F34"/>
    <w:rsid w:val="00545BE4"/>
    <w:rsid w:val="00545D0A"/>
    <w:rsid w:val="00547902"/>
    <w:rsid w:val="00547F3E"/>
    <w:rsid w:val="0055090D"/>
    <w:rsid w:val="005512C9"/>
    <w:rsid w:val="00551CC6"/>
    <w:rsid w:val="0055258D"/>
    <w:rsid w:val="005528D3"/>
    <w:rsid w:val="00552D2B"/>
    <w:rsid w:val="00552F3D"/>
    <w:rsid w:val="005546C8"/>
    <w:rsid w:val="00554D3C"/>
    <w:rsid w:val="005556EF"/>
    <w:rsid w:val="005557E4"/>
    <w:rsid w:val="0055731F"/>
    <w:rsid w:val="0055789E"/>
    <w:rsid w:val="00560F64"/>
    <w:rsid w:val="0056233B"/>
    <w:rsid w:val="00562899"/>
    <w:rsid w:val="00563698"/>
    <w:rsid w:val="005638F8"/>
    <w:rsid w:val="005642BD"/>
    <w:rsid w:val="00566C12"/>
    <w:rsid w:val="005705CF"/>
    <w:rsid w:val="0057085C"/>
    <w:rsid w:val="00570F60"/>
    <w:rsid w:val="00571181"/>
    <w:rsid w:val="00571DDC"/>
    <w:rsid w:val="00573BAC"/>
    <w:rsid w:val="005769A7"/>
    <w:rsid w:val="00581790"/>
    <w:rsid w:val="0058281E"/>
    <w:rsid w:val="00582844"/>
    <w:rsid w:val="005848CB"/>
    <w:rsid w:val="00587A94"/>
    <w:rsid w:val="00590221"/>
    <w:rsid w:val="005903B8"/>
    <w:rsid w:val="00591188"/>
    <w:rsid w:val="0059164E"/>
    <w:rsid w:val="00591780"/>
    <w:rsid w:val="005924C5"/>
    <w:rsid w:val="00592920"/>
    <w:rsid w:val="00593235"/>
    <w:rsid w:val="00593AB6"/>
    <w:rsid w:val="005958FB"/>
    <w:rsid w:val="00595AF6"/>
    <w:rsid w:val="00595EB9"/>
    <w:rsid w:val="00596D79"/>
    <w:rsid w:val="0059742A"/>
    <w:rsid w:val="00597819"/>
    <w:rsid w:val="00597950"/>
    <w:rsid w:val="00597BC3"/>
    <w:rsid w:val="00597E9D"/>
    <w:rsid w:val="005A1B59"/>
    <w:rsid w:val="005A31A7"/>
    <w:rsid w:val="005A3D2B"/>
    <w:rsid w:val="005A5F11"/>
    <w:rsid w:val="005A6E01"/>
    <w:rsid w:val="005A793E"/>
    <w:rsid w:val="005B05DB"/>
    <w:rsid w:val="005B0766"/>
    <w:rsid w:val="005B1BFE"/>
    <w:rsid w:val="005B3439"/>
    <w:rsid w:val="005B3790"/>
    <w:rsid w:val="005B4336"/>
    <w:rsid w:val="005B6263"/>
    <w:rsid w:val="005B7D53"/>
    <w:rsid w:val="005B7D64"/>
    <w:rsid w:val="005C0620"/>
    <w:rsid w:val="005C0A1E"/>
    <w:rsid w:val="005C230B"/>
    <w:rsid w:val="005C2F4B"/>
    <w:rsid w:val="005C3024"/>
    <w:rsid w:val="005C4832"/>
    <w:rsid w:val="005C5E6F"/>
    <w:rsid w:val="005D014A"/>
    <w:rsid w:val="005D098B"/>
    <w:rsid w:val="005D1E1F"/>
    <w:rsid w:val="005D20F1"/>
    <w:rsid w:val="005D43DB"/>
    <w:rsid w:val="005D5033"/>
    <w:rsid w:val="005D5EAE"/>
    <w:rsid w:val="005D61A3"/>
    <w:rsid w:val="005D7CA1"/>
    <w:rsid w:val="005E2447"/>
    <w:rsid w:val="005E4174"/>
    <w:rsid w:val="005E48DE"/>
    <w:rsid w:val="005E5A26"/>
    <w:rsid w:val="005E7C15"/>
    <w:rsid w:val="005F2BA9"/>
    <w:rsid w:val="005F3CD7"/>
    <w:rsid w:val="005F4084"/>
    <w:rsid w:val="005F44E2"/>
    <w:rsid w:val="005F50EC"/>
    <w:rsid w:val="005F5F10"/>
    <w:rsid w:val="005F64AA"/>
    <w:rsid w:val="005F7373"/>
    <w:rsid w:val="00601A1F"/>
    <w:rsid w:val="00602EA5"/>
    <w:rsid w:val="00603429"/>
    <w:rsid w:val="006044DE"/>
    <w:rsid w:val="006053DE"/>
    <w:rsid w:val="00605717"/>
    <w:rsid w:val="00606503"/>
    <w:rsid w:val="00610C2F"/>
    <w:rsid w:val="00611187"/>
    <w:rsid w:val="0061150F"/>
    <w:rsid w:val="00612258"/>
    <w:rsid w:val="0061257B"/>
    <w:rsid w:val="006140AC"/>
    <w:rsid w:val="0061500C"/>
    <w:rsid w:val="006159C9"/>
    <w:rsid w:val="00615BB4"/>
    <w:rsid w:val="00617A44"/>
    <w:rsid w:val="0062214F"/>
    <w:rsid w:val="006248CC"/>
    <w:rsid w:val="006254C7"/>
    <w:rsid w:val="0062691F"/>
    <w:rsid w:val="00626D4E"/>
    <w:rsid w:val="006274D9"/>
    <w:rsid w:val="0062751F"/>
    <w:rsid w:val="00627AF3"/>
    <w:rsid w:val="006300F5"/>
    <w:rsid w:val="006309A8"/>
    <w:rsid w:val="00630B52"/>
    <w:rsid w:val="0063259A"/>
    <w:rsid w:val="0063259B"/>
    <w:rsid w:val="00633FD5"/>
    <w:rsid w:val="00636972"/>
    <w:rsid w:val="0063764E"/>
    <w:rsid w:val="00637DF0"/>
    <w:rsid w:val="00640244"/>
    <w:rsid w:val="00640DDB"/>
    <w:rsid w:val="006410C7"/>
    <w:rsid w:val="006439EF"/>
    <w:rsid w:val="006444E7"/>
    <w:rsid w:val="00644AFC"/>
    <w:rsid w:val="006450B9"/>
    <w:rsid w:val="006455F4"/>
    <w:rsid w:val="00645D5F"/>
    <w:rsid w:val="00646AF9"/>
    <w:rsid w:val="00647AA5"/>
    <w:rsid w:val="00650FD3"/>
    <w:rsid w:val="006510E9"/>
    <w:rsid w:val="00654A98"/>
    <w:rsid w:val="00654E8D"/>
    <w:rsid w:val="006601C6"/>
    <w:rsid w:val="00661946"/>
    <w:rsid w:val="00665128"/>
    <w:rsid w:val="006661AB"/>
    <w:rsid w:val="00671ACF"/>
    <w:rsid w:val="00672561"/>
    <w:rsid w:val="00672EB2"/>
    <w:rsid w:val="00673EED"/>
    <w:rsid w:val="00674323"/>
    <w:rsid w:val="0067467A"/>
    <w:rsid w:val="00675E21"/>
    <w:rsid w:val="00676303"/>
    <w:rsid w:val="006771F1"/>
    <w:rsid w:val="00677359"/>
    <w:rsid w:val="006777A1"/>
    <w:rsid w:val="00677EE0"/>
    <w:rsid w:val="00680C72"/>
    <w:rsid w:val="00681917"/>
    <w:rsid w:val="00685C09"/>
    <w:rsid w:val="00686B59"/>
    <w:rsid w:val="00687A04"/>
    <w:rsid w:val="00687C61"/>
    <w:rsid w:val="00690B7D"/>
    <w:rsid w:val="006925F9"/>
    <w:rsid w:val="00693323"/>
    <w:rsid w:val="006937CB"/>
    <w:rsid w:val="00695CBE"/>
    <w:rsid w:val="006A00B4"/>
    <w:rsid w:val="006A06FE"/>
    <w:rsid w:val="006A0F10"/>
    <w:rsid w:val="006A1129"/>
    <w:rsid w:val="006A1A8A"/>
    <w:rsid w:val="006A3352"/>
    <w:rsid w:val="006A50F3"/>
    <w:rsid w:val="006A58D7"/>
    <w:rsid w:val="006A5B38"/>
    <w:rsid w:val="006A5FEE"/>
    <w:rsid w:val="006A69A5"/>
    <w:rsid w:val="006A6A8D"/>
    <w:rsid w:val="006A7450"/>
    <w:rsid w:val="006B10AE"/>
    <w:rsid w:val="006B1586"/>
    <w:rsid w:val="006B2052"/>
    <w:rsid w:val="006B466E"/>
    <w:rsid w:val="006B4CE4"/>
    <w:rsid w:val="006B4D34"/>
    <w:rsid w:val="006B5607"/>
    <w:rsid w:val="006B5C0A"/>
    <w:rsid w:val="006B67D3"/>
    <w:rsid w:val="006B70F8"/>
    <w:rsid w:val="006B721F"/>
    <w:rsid w:val="006B77E9"/>
    <w:rsid w:val="006C064B"/>
    <w:rsid w:val="006C1347"/>
    <w:rsid w:val="006C1B7A"/>
    <w:rsid w:val="006C1E6F"/>
    <w:rsid w:val="006C3B9A"/>
    <w:rsid w:val="006C49C1"/>
    <w:rsid w:val="006C6048"/>
    <w:rsid w:val="006D0CD2"/>
    <w:rsid w:val="006D225D"/>
    <w:rsid w:val="006D3201"/>
    <w:rsid w:val="006D627C"/>
    <w:rsid w:val="006D73CC"/>
    <w:rsid w:val="006E2CF0"/>
    <w:rsid w:val="006E38D2"/>
    <w:rsid w:val="006E559E"/>
    <w:rsid w:val="006E576F"/>
    <w:rsid w:val="006E71CD"/>
    <w:rsid w:val="006F03F1"/>
    <w:rsid w:val="006F2949"/>
    <w:rsid w:val="006F3582"/>
    <w:rsid w:val="006F44F1"/>
    <w:rsid w:val="006F4B17"/>
    <w:rsid w:val="006F61A2"/>
    <w:rsid w:val="006F7C5E"/>
    <w:rsid w:val="007000A2"/>
    <w:rsid w:val="00700290"/>
    <w:rsid w:val="00702132"/>
    <w:rsid w:val="007042C9"/>
    <w:rsid w:val="00704984"/>
    <w:rsid w:val="007056B3"/>
    <w:rsid w:val="00705D63"/>
    <w:rsid w:val="00707489"/>
    <w:rsid w:val="007108F4"/>
    <w:rsid w:val="00712762"/>
    <w:rsid w:val="007132F1"/>
    <w:rsid w:val="00713E92"/>
    <w:rsid w:val="007153AB"/>
    <w:rsid w:val="00715643"/>
    <w:rsid w:val="00715A30"/>
    <w:rsid w:val="007166D0"/>
    <w:rsid w:val="00720BB0"/>
    <w:rsid w:val="0072244F"/>
    <w:rsid w:val="0072274C"/>
    <w:rsid w:val="00723DFC"/>
    <w:rsid w:val="00723FE3"/>
    <w:rsid w:val="00724D82"/>
    <w:rsid w:val="00724E6C"/>
    <w:rsid w:val="00730456"/>
    <w:rsid w:val="00731881"/>
    <w:rsid w:val="00731926"/>
    <w:rsid w:val="00731A46"/>
    <w:rsid w:val="00731DB6"/>
    <w:rsid w:val="0073228F"/>
    <w:rsid w:val="007329B4"/>
    <w:rsid w:val="00733946"/>
    <w:rsid w:val="00735702"/>
    <w:rsid w:val="0073674A"/>
    <w:rsid w:val="00736939"/>
    <w:rsid w:val="00740926"/>
    <w:rsid w:val="00740B08"/>
    <w:rsid w:val="0074128B"/>
    <w:rsid w:val="007432C6"/>
    <w:rsid w:val="00744D84"/>
    <w:rsid w:val="00744F8E"/>
    <w:rsid w:val="00746E43"/>
    <w:rsid w:val="00751685"/>
    <w:rsid w:val="00751E8A"/>
    <w:rsid w:val="00751F85"/>
    <w:rsid w:val="00753C5E"/>
    <w:rsid w:val="007547EA"/>
    <w:rsid w:val="007560DC"/>
    <w:rsid w:val="00757541"/>
    <w:rsid w:val="00760E91"/>
    <w:rsid w:val="00760ED8"/>
    <w:rsid w:val="007619A8"/>
    <w:rsid w:val="007620AF"/>
    <w:rsid w:val="00763934"/>
    <w:rsid w:val="00765D23"/>
    <w:rsid w:val="00767A09"/>
    <w:rsid w:val="00774475"/>
    <w:rsid w:val="00775D60"/>
    <w:rsid w:val="00776541"/>
    <w:rsid w:val="007769A9"/>
    <w:rsid w:val="0077713C"/>
    <w:rsid w:val="00777959"/>
    <w:rsid w:val="00780AF8"/>
    <w:rsid w:val="00781008"/>
    <w:rsid w:val="0078185D"/>
    <w:rsid w:val="007835E6"/>
    <w:rsid w:val="00783732"/>
    <w:rsid w:val="007845E0"/>
    <w:rsid w:val="007850A7"/>
    <w:rsid w:val="00786775"/>
    <w:rsid w:val="00786EF1"/>
    <w:rsid w:val="007870E9"/>
    <w:rsid w:val="00787C84"/>
    <w:rsid w:val="00790411"/>
    <w:rsid w:val="0079052E"/>
    <w:rsid w:val="007916E3"/>
    <w:rsid w:val="0079393C"/>
    <w:rsid w:val="00795161"/>
    <w:rsid w:val="00795DFD"/>
    <w:rsid w:val="00795FA9"/>
    <w:rsid w:val="00796934"/>
    <w:rsid w:val="007972F8"/>
    <w:rsid w:val="00797D7B"/>
    <w:rsid w:val="007A2132"/>
    <w:rsid w:val="007A23BF"/>
    <w:rsid w:val="007A3410"/>
    <w:rsid w:val="007A50FF"/>
    <w:rsid w:val="007B1613"/>
    <w:rsid w:val="007B1CC5"/>
    <w:rsid w:val="007B24DB"/>
    <w:rsid w:val="007B34FE"/>
    <w:rsid w:val="007B3C8F"/>
    <w:rsid w:val="007B3C96"/>
    <w:rsid w:val="007B665C"/>
    <w:rsid w:val="007B7714"/>
    <w:rsid w:val="007B783B"/>
    <w:rsid w:val="007B7D2F"/>
    <w:rsid w:val="007C0CA1"/>
    <w:rsid w:val="007C2D36"/>
    <w:rsid w:val="007C446C"/>
    <w:rsid w:val="007C469D"/>
    <w:rsid w:val="007C4992"/>
    <w:rsid w:val="007C5B4B"/>
    <w:rsid w:val="007D012B"/>
    <w:rsid w:val="007D0BC9"/>
    <w:rsid w:val="007D2023"/>
    <w:rsid w:val="007D205C"/>
    <w:rsid w:val="007D2D0A"/>
    <w:rsid w:val="007D44DF"/>
    <w:rsid w:val="007D6106"/>
    <w:rsid w:val="007D6600"/>
    <w:rsid w:val="007D799F"/>
    <w:rsid w:val="007E09F0"/>
    <w:rsid w:val="007E0D10"/>
    <w:rsid w:val="007E34B6"/>
    <w:rsid w:val="007E46E6"/>
    <w:rsid w:val="007E4D13"/>
    <w:rsid w:val="007E55AA"/>
    <w:rsid w:val="007E6359"/>
    <w:rsid w:val="007E676C"/>
    <w:rsid w:val="007E695E"/>
    <w:rsid w:val="007E6E25"/>
    <w:rsid w:val="007F1E06"/>
    <w:rsid w:val="007F5C68"/>
    <w:rsid w:val="007F63A8"/>
    <w:rsid w:val="007F7062"/>
    <w:rsid w:val="007F74FB"/>
    <w:rsid w:val="00800125"/>
    <w:rsid w:val="008022A0"/>
    <w:rsid w:val="00802499"/>
    <w:rsid w:val="008028EF"/>
    <w:rsid w:val="0080331C"/>
    <w:rsid w:val="008050A8"/>
    <w:rsid w:val="00805CF3"/>
    <w:rsid w:val="0080793E"/>
    <w:rsid w:val="00812DE7"/>
    <w:rsid w:val="00813986"/>
    <w:rsid w:val="008166BB"/>
    <w:rsid w:val="00817D42"/>
    <w:rsid w:val="00821082"/>
    <w:rsid w:val="008229D9"/>
    <w:rsid w:val="00823CD0"/>
    <w:rsid w:val="00824B9E"/>
    <w:rsid w:val="00824F60"/>
    <w:rsid w:val="00825126"/>
    <w:rsid w:val="008258A1"/>
    <w:rsid w:val="008308B3"/>
    <w:rsid w:val="00830E31"/>
    <w:rsid w:val="008320ED"/>
    <w:rsid w:val="00833DD5"/>
    <w:rsid w:val="00835556"/>
    <w:rsid w:val="00835DEB"/>
    <w:rsid w:val="00836E19"/>
    <w:rsid w:val="00837F3E"/>
    <w:rsid w:val="008416E5"/>
    <w:rsid w:val="00844BDD"/>
    <w:rsid w:val="00845241"/>
    <w:rsid w:val="00845984"/>
    <w:rsid w:val="00845AFB"/>
    <w:rsid w:val="00846616"/>
    <w:rsid w:val="00846A8C"/>
    <w:rsid w:val="0084722E"/>
    <w:rsid w:val="008472DD"/>
    <w:rsid w:val="00850BF8"/>
    <w:rsid w:val="00850F1F"/>
    <w:rsid w:val="00852300"/>
    <w:rsid w:val="00853459"/>
    <w:rsid w:val="0085363C"/>
    <w:rsid w:val="0085485C"/>
    <w:rsid w:val="008574FC"/>
    <w:rsid w:val="008575FE"/>
    <w:rsid w:val="00860C51"/>
    <w:rsid w:val="0086304D"/>
    <w:rsid w:val="008630DB"/>
    <w:rsid w:val="00865F45"/>
    <w:rsid w:val="008700C4"/>
    <w:rsid w:val="008705F3"/>
    <w:rsid w:val="00870880"/>
    <w:rsid w:val="00870C9F"/>
    <w:rsid w:val="0087120D"/>
    <w:rsid w:val="0087209C"/>
    <w:rsid w:val="008725A0"/>
    <w:rsid w:val="00872984"/>
    <w:rsid w:val="00872B0A"/>
    <w:rsid w:val="00872EDB"/>
    <w:rsid w:val="0087328B"/>
    <w:rsid w:val="00875678"/>
    <w:rsid w:val="0087590D"/>
    <w:rsid w:val="00875F30"/>
    <w:rsid w:val="008768EA"/>
    <w:rsid w:val="00876989"/>
    <w:rsid w:val="00877176"/>
    <w:rsid w:val="00877F92"/>
    <w:rsid w:val="008801BA"/>
    <w:rsid w:val="00880C6F"/>
    <w:rsid w:val="00880CFF"/>
    <w:rsid w:val="00881F80"/>
    <w:rsid w:val="0088362D"/>
    <w:rsid w:val="00891546"/>
    <w:rsid w:val="00891E54"/>
    <w:rsid w:val="00891E5D"/>
    <w:rsid w:val="0089797D"/>
    <w:rsid w:val="008A2A57"/>
    <w:rsid w:val="008A355D"/>
    <w:rsid w:val="008A4AF9"/>
    <w:rsid w:val="008A6975"/>
    <w:rsid w:val="008A741F"/>
    <w:rsid w:val="008A7A96"/>
    <w:rsid w:val="008B0450"/>
    <w:rsid w:val="008B06C6"/>
    <w:rsid w:val="008B0F91"/>
    <w:rsid w:val="008B1488"/>
    <w:rsid w:val="008B28D0"/>
    <w:rsid w:val="008B4E3F"/>
    <w:rsid w:val="008B5442"/>
    <w:rsid w:val="008C0030"/>
    <w:rsid w:val="008C10C1"/>
    <w:rsid w:val="008C1255"/>
    <w:rsid w:val="008C1B05"/>
    <w:rsid w:val="008C4F92"/>
    <w:rsid w:val="008C6FB3"/>
    <w:rsid w:val="008C740A"/>
    <w:rsid w:val="008C7A61"/>
    <w:rsid w:val="008C7A66"/>
    <w:rsid w:val="008D0301"/>
    <w:rsid w:val="008D0ED4"/>
    <w:rsid w:val="008D2A7F"/>
    <w:rsid w:val="008D2A99"/>
    <w:rsid w:val="008D33EB"/>
    <w:rsid w:val="008D3B1D"/>
    <w:rsid w:val="008D7EB0"/>
    <w:rsid w:val="008E1121"/>
    <w:rsid w:val="008E17B3"/>
    <w:rsid w:val="008E211A"/>
    <w:rsid w:val="008E231D"/>
    <w:rsid w:val="008E2B61"/>
    <w:rsid w:val="008E3609"/>
    <w:rsid w:val="008E41AB"/>
    <w:rsid w:val="008E5974"/>
    <w:rsid w:val="008E73E1"/>
    <w:rsid w:val="008F0482"/>
    <w:rsid w:val="008F0601"/>
    <w:rsid w:val="008F159F"/>
    <w:rsid w:val="008F2302"/>
    <w:rsid w:val="008F2D1B"/>
    <w:rsid w:val="008F2D31"/>
    <w:rsid w:val="008F3B55"/>
    <w:rsid w:val="008F3DCE"/>
    <w:rsid w:val="008F5EF2"/>
    <w:rsid w:val="008F79A7"/>
    <w:rsid w:val="008F7C51"/>
    <w:rsid w:val="0090087D"/>
    <w:rsid w:val="0090258F"/>
    <w:rsid w:val="0090382F"/>
    <w:rsid w:val="00903B41"/>
    <w:rsid w:val="0090431D"/>
    <w:rsid w:val="00904F5C"/>
    <w:rsid w:val="0090621A"/>
    <w:rsid w:val="00907E08"/>
    <w:rsid w:val="00910388"/>
    <w:rsid w:val="00911EBC"/>
    <w:rsid w:val="00911ED1"/>
    <w:rsid w:val="00912126"/>
    <w:rsid w:val="0091220D"/>
    <w:rsid w:val="0091232E"/>
    <w:rsid w:val="00913538"/>
    <w:rsid w:val="00913948"/>
    <w:rsid w:val="00914014"/>
    <w:rsid w:val="009140DA"/>
    <w:rsid w:val="00915AC7"/>
    <w:rsid w:val="009161C7"/>
    <w:rsid w:val="009172A7"/>
    <w:rsid w:val="00917363"/>
    <w:rsid w:val="00917BC7"/>
    <w:rsid w:val="00920D25"/>
    <w:rsid w:val="00922A0D"/>
    <w:rsid w:val="00924C7E"/>
    <w:rsid w:val="009274E8"/>
    <w:rsid w:val="00930EBF"/>
    <w:rsid w:val="00931423"/>
    <w:rsid w:val="00931450"/>
    <w:rsid w:val="00931D09"/>
    <w:rsid w:val="009329E0"/>
    <w:rsid w:val="009333C5"/>
    <w:rsid w:val="00933752"/>
    <w:rsid w:val="009368E8"/>
    <w:rsid w:val="00940449"/>
    <w:rsid w:val="009405A5"/>
    <w:rsid w:val="00942B1F"/>
    <w:rsid w:val="00942DC4"/>
    <w:rsid w:val="009430B6"/>
    <w:rsid w:val="0094325B"/>
    <w:rsid w:val="00943C27"/>
    <w:rsid w:val="009455F5"/>
    <w:rsid w:val="00945A47"/>
    <w:rsid w:val="00945F61"/>
    <w:rsid w:val="00946EA0"/>
    <w:rsid w:val="0095041E"/>
    <w:rsid w:val="00950C11"/>
    <w:rsid w:val="00952B62"/>
    <w:rsid w:val="0095420D"/>
    <w:rsid w:val="0095620F"/>
    <w:rsid w:val="00956FCA"/>
    <w:rsid w:val="0095776C"/>
    <w:rsid w:val="00960FDA"/>
    <w:rsid w:val="009615A8"/>
    <w:rsid w:val="0096561A"/>
    <w:rsid w:val="0096592D"/>
    <w:rsid w:val="00965E52"/>
    <w:rsid w:val="00965FFA"/>
    <w:rsid w:val="00966454"/>
    <w:rsid w:val="00966663"/>
    <w:rsid w:val="00967324"/>
    <w:rsid w:val="0097104B"/>
    <w:rsid w:val="00971306"/>
    <w:rsid w:val="00973889"/>
    <w:rsid w:val="009738D3"/>
    <w:rsid w:val="00973DD1"/>
    <w:rsid w:val="00973F4C"/>
    <w:rsid w:val="009749CE"/>
    <w:rsid w:val="00974FEC"/>
    <w:rsid w:val="00975B52"/>
    <w:rsid w:val="009778C2"/>
    <w:rsid w:val="0097790D"/>
    <w:rsid w:val="0098071A"/>
    <w:rsid w:val="00980FA0"/>
    <w:rsid w:val="00982154"/>
    <w:rsid w:val="009823A1"/>
    <w:rsid w:val="009825AC"/>
    <w:rsid w:val="00982B3C"/>
    <w:rsid w:val="009850BB"/>
    <w:rsid w:val="0098534C"/>
    <w:rsid w:val="0099017D"/>
    <w:rsid w:val="0099133E"/>
    <w:rsid w:val="00992C3C"/>
    <w:rsid w:val="00995016"/>
    <w:rsid w:val="0099513B"/>
    <w:rsid w:val="00995A33"/>
    <w:rsid w:val="00996388"/>
    <w:rsid w:val="009A147E"/>
    <w:rsid w:val="009A1767"/>
    <w:rsid w:val="009A1C60"/>
    <w:rsid w:val="009A1E55"/>
    <w:rsid w:val="009A24AD"/>
    <w:rsid w:val="009A2C3C"/>
    <w:rsid w:val="009A37B3"/>
    <w:rsid w:val="009A40DB"/>
    <w:rsid w:val="009A4949"/>
    <w:rsid w:val="009A4BED"/>
    <w:rsid w:val="009A4D05"/>
    <w:rsid w:val="009A4FEC"/>
    <w:rsid w:val="009A50C1"/>
    <w:rsid w:val="009A6F2D"/>
    <w:rsid w:val="009A7187"/>
    <w:rsid w:val="009B183A"/>
    <w:rsid w:val="009B2FA2"/>
    <w:rsid w:val="009B3A8C"/>
    <w:rsid w:val="009B43A2"/>
    <w:rsid w:val="009B7899"/>
    <w:rsid w:val="009C0441"/>
    <w:rsid w:val="009C1BE1"/>
    <w:rsid w:val="009C2742"/>
    <w:rsid w:val="009C2B5F"/>
    <w:rsid w:val="009D0AB4"/>
    <w:rsid w:val="009D35BB"/>
    <w:rsid w:val="009D7D2D"/>
    <w:rsid w:val="009E0C0C"/>
    <w:rsid w:val="009E34E2"/>
    <w:rsid w:val="009E3781"/>
    <w:rsid w:val="009E3D11"/>
    <w:rsid w:val="009E4D5F"/>
    <w:rsid w:val="009E57E5"/>
    <w:rsid w:val="009E6245"/>
    <w:rsid w:val="009E73E6"/>
    <w:rsid w:val="009F14E8"/>
    <w:rsid w:val="009F54FD"/>
    <w:rsid w:val="009F59D1"/>
    <w:rsid w:val="00A00A7F"/>
    <w:rsid w:val="00A016B5"/>
    <w:rsid w:val="00A0319A"/>
    <w:rsid w:val="00A03896"/>
    <w:rsid w:val="00A039E7"/>
    <w:rsid w:val="00A071BA"/>
    <w:rsid w:val="00A07892"/>
    <w:rsid w:val="00A07C8F"/>
    <w:rsid w:val="00A10EBA"/>
    <w:rsid w:val="00A1106A"/>
    <w:rsid w:val="00A11103"/>
    <w:rsid w:val="00A1163B"/>
    <w:rsid w:val="00A12349"/>
    <w:rsid w:val="00A12798"/>
    <w:rsid w:val="00A12A59"/>
    <w:rsid w:val="00A14F01"/>
    <w:rsid w:val="00A1638B"/>
    <w:rsid w:val="00A1725E"/>
    <w:rsid w:val="00A1774F"/>
    <w:rsid w:val="00A17B8F"/>
    <w:rsid w:val="00A20757"/>
    <w:rsid w:val="00A209B6"/>
    <w:rsid w:val="00A20BCC"/>
    <w:rsid w:val="00A21B13"/>
    <w:rsid w:val="00A2389E"/>
    <w:rsid w:val="00A240EA"/>
    <w:rsid w:val="00A24309"/>
    <w:rsid w:val="00A249C9"/>
    <w:rsid w:val="00A2605A"/>
    <w:rsid w:val="00A27F9D"/>
    <w:rsid w:val="00A30B44"/>
    <w:rsid w:val="00A323DD"/>
    <w:rsid w:val="00A32AC4"/>
    <w:rsid w:val="00A3388A"/>
    <w:rsid w:val="00A34D72"/>
    <w:rsid w:val="00A36FDE"/>
    <w:rsid w:val="00A37713"/>
    <w:rsid w:val="00A41416"/>
    <w:rsid w:val="00A41ADF"/>
    <w:rsid w:val="00A41E9B"/>
    <w:rsid w:val="00A41ED9"/>
    <w:rsid w:val="00A42E7E"/>
    <w:rsid w:val="00A443D7"/>
    <w:rsid w:val="00A4521C"/>
    <w:rsid w:val="00A459BF"/>
    <w:rsid w:val="00A47575"/>
    <w:rsid w:val="00A478A8"/>
    <w:rsid w:val="00A51A59"/>
    <w:rsid w:val="00A51E4E"/>
    <w:rsid w:val="00A5210F"/>
    <w:rsid w:val="00A52DF5"/>
    <w:rsid w:val="00A5313A"/>
    <w:rsid w:val="00A535E6"/>
    <w:rsid w:val="00A538D1"/>
    <w:rsid w:val="00A548A4"/>
    <w:rsid w:val="00A54BEB"/>
    <w:rsid w:val="00A55FC7"/>
    <w:rsid w:val="00A56C55"/>
    <w:rsid w:val="00A573D7"/>
    <w:rsid w:val="00A60D16"/>
    <w:rsid w:val="00A61794"/>
    <w:rsid w:val="00A61D9B"/>
    <w:rsid w:val="00A63897"/>
    <w:rsid w:val="00A640B0"/>
    <w:rsid w:val="00A64693"/>
    <w:rsid w:val="00A64E11"/>
    <w:rsid w:val="00A658D2"/>
    <w:rsid w:val="00A674B1"/>
    <w:rsid w:val="00A70E2D"/>
    <w:rsid w:val="00A70ED2"/>
    <w:rsid w:val="00A75FD9"/>
    <w:rsid w:val="00A815DE"/>
    <w:rsid w:val="00A83294"/>
    <w:rsid w:val="00A83F30"/>
    <w:rsid w:val="00A851A5"/>
    <w:rsid w:val="00A851F0"/>
    <w:rsid w:val="00A85874"/>
    <w:rsid w:val="00A85CCF"/>
    <w:rsid w:val="00A911A5"/>
    <w:rsid w:val="00A935E3"/>
    <w:rsid w:val="00A95A72"/>
    <w:rsid w:val="00A96AF8"/>
    <w:rsid w:val="00AA11CA"/>
    <w:rsid w:val="00AA1392"/>
    <w:rsid w:val="00AA3180"/>
    <w:rsid w:val="00AA4862"/>
    <w:rsid w:val="00AA54A0"/>
    <w:rsid w:val="00AA60A1"/>
    <w:rsid w:val="00AA6719"/>
    <w:rsid w:val="00AA6893"/>
    <w:rsid w:val="00AA6DE1"/>
    <w:rsid w:val="00AA6F53"/>
    <w:rsid w:val="00AB075B"/>
    <w:rsid w:val="00AB2523"/>
    <w:rsid w:val="00AB3484"/>
    <w:rsid w:val="00AB513D"/>
    <w:rsid w:val="00AB5E55"/>
    <w:rsid w:val="00AB6417"/>
    <w:rsid w:val="00AB6EC6"/>
    <w:rsid w:val="00AC1BB3"/>
    <w:rsid w:val="00AC227E"/>
    <w:rsid w:val="00AC2710"/>
    <w:rsid w:val="00AC79C1"/>
    <w:rsid w:val="00AC7C71"/>
    <w:rsid w:val="00AD12D5"/>
    <w:rsid w:val="00AD2446"/>
    <w:rsid w:val="00AD358E"/>
    <w:rsid w:val="00AE0801"/>
    <w:rsid w:val="00AE2099"/>
    <w:rsid w:val="00AE2245"/>
    <w:rsid w:val="00AE299B"/>
    <w:rsid w:val="00AE349A"/>
    <w:rsid w:val="00AE395A"/>
    <w:rsid w:val="00AF0EDA"/>
    <w:rsid w:val="00AF116C"/>
    <w:rsid w:val="00AF3A84"/>
    <w:rsid w:val="00AF3C6B"/>
    <w:rsid w:val="00AF41D7"/>
    <w:rsid w:val="00AF4AEA"/>
    <w:rsid w:val="00AF4B20"/>
    <w:rsid w:val="00AF54A3"/>
    <w:rsid w:val="00AF66DF"/>
    <w:rsid w:val="00B01029"/>
    <w:rsid w:val="00B04099"/>
    <w:rsid w:val="00B04467"/>
    <w:rsid w:val="00B052E7"/>
    <w:rsid w:val="00B05B15"/>
    <w:rsid w:val="00B067C0"/>
    <w:rsid w:val="00B0692F"/>
    <w:rsid w:val="00B1028D"/>
    <w:rsid w:val="00B10D15"/>
    <w:rsid w:val="00B1224E"/>
    <w:rsid w:val="00B13E6D"/>
    <w:rsid w:val="00B14251"/>
    <w:rsid w:val="00B148D9"/>
    <w:rsid w:val="00B15596"/>
    <w:rsid w:val="00B2001F"/>
    <w:rsid w:val="00B20FF6"/>
    <w:rsid w:val="00B21838"/>
    <w:rsid w:val="00B22921"/>
    <w:rsid w:val="00B22963"/>
    <w:rsid w:val="00B23F2B"/>
    <w:rsid w:val="00B24174"/>
    <w:rsid w:val="00B24F16"/>
    <w:rsid w:val="00B25402"/>
    <w:rsid w:val="00B32DAB"/>
    <w:rsid w:val="00B33C0B"/>
    <w:rsid w:val="00B33E8A"/>
    <w:rsid w:val="00B34441"/>
    <w:rsid w:val="00B34525"/>
    <w:rsid w:val="00B3486F"/>
    <w:rsid w:val="00B37D74"/>
    <w:rsid w:val="00B40C00"/>
    <w:rsid w:val="00B412AB"/>
    <w:rsid w:val="00B4318D"/>
    <w:rsid w:val="00B43BC6"/>
    <w:rsid w:val="00B44384"/>
    <w:rsid w:val="00B45DC8"/>
    <w:rsid w:val="00B4689C"/>
    <w:rsid w:val="00B504D7"/>
    <w:rsid w:val="00B518C9"/>
    <w:rsid w:val="00B52E46"/>
    <w:rsid w:val="00B5348A"/>
    <w:rsid w:val="00B53665"/>
    <w:rsid w:val="00B53A7B"/>
    <w:rsid w:val="00B53CC0"/>
    <w:rsid w:val="00B54D4A"/>
    <w:rsid w:val="00B54E84"/>
    <w:rsid w:val="00B54F8E"/>
    <w:rsid w:val="00B55357"/>
    <w:rsid w:val="00B56205"/>
    <w:rsid w:val="00B56B42"/>
    <w:rsid w:val="00B57C7B"/>
    <w:rsid w:val="00B60EC5"/>
    <w:rsid w:val="00B61D7B"/>
    <w:rsid w:val="00B61EC2"/>
    <w:rsid w:val="00B620AC"/>
    <w:rsid w:val="00B6238B"/>
    <w:rsid w:val="00B64A14"/>
    <w:rsid w:val="00B66371"/>
    <w:rsid w:val="00B679C2"/>
    <w:rsid w:val="00B706F3"/>
    <w:rsid w:val="00B72305"/>
    <w:rsid w:val="00B7436B"/>
    <w:rsid w:val="00B74948"/>
    <w:rsid w:val="00B77142"/>
    <w:rsid w:val="00B80E22"/>
    <w:rsid w:val="00B86288"/>
    <w:rsid w:val="00B87FC1"/>
    <w:rsid w:val="00B909ED"/>
    <w:rsid w:val="00B922B8"/>
    <w:rsid w:val="00B937E2"/>
    <w:rsid w:val="00B93CAB"/>
    <w:rsid w:val="00B95002"/>
    <w:rsid w:val="00B96CB4"/>
    <w:rsid w:val="00B96F6C"/>
    <w:rsid w:val="00B971F5"/>
    <w:rsid w:val="00BA3259"/>
    <w:rsid w:val="00BA5C1E"/>
    <w:rsid w:val="00BA687E"/>
    <w:rsid w:val="00BA6E42"/>
    <w:rsid w:val="00BB078B"/>
    <w:rsid w:val="00BB115A"/>
    <w:rsid w:val="00BB6C4F"/>
    <w:rsid w:val="00BC1973"/>
    <w:rsid w:val="00BC3BB2"/>
    <w:rsid w:val="00BC4BC5"/>
    <w:rsid w:val="00BC514A"/>
    <w:rsid w:val="00BC5D6F"/>
    <w:rsid w:val="00BC730B"/>
    <w:rsid w:val="00BD05E0"/>
    <w:rsid w:val="00BD0BD7"/>
    <w:rsid w:val="00BD1ABD"/>
    <w:rsid w:val="00BD24A5"/>
    <w:rsid w:val="00BD4461"/>
    <w:rsid w:val="00BD47D0"/>
    <w:rsid w:val="00BD50F7"/>
    <w:rsid w:val="00BD6395"/>
    <w:rsid w:val="00BE1D03"/>
    <w:rsid w:val="00BE258B"/>
    <w:rsid w:val="00BE29A7"/>
    <w:rsid w:val="00BE2ACD"/>
    <w:rsid w:val="00BE32C8"/>
    <w:rsid w:val="00BE4ADC"/>
    <w:rsid w:val="00BE5D80"/>
    <w:rsid w:val="00BE6BB3"/>
    <w:rsid w:val="00BE7B06"/>
    <w:rsid w:val="00BF1080"/>
    <w:rsid w:val="00BF148B"/>
    <w:rsid w:val="00BF2A59"/>
    <w:rsid w:val="00BF3859"/>
    <w:rsid w:val="00BF4311"/>
    <w:rsid w:val="00BF4AB7"/>
    <w:rsid w:val="00BF529E"/>
    <w:rsid w:val="00BF761B"/>
    <w:rsid w:val="00C0415F"/>
    <w:rsid w:val="00C0652C"/>
    <w:rsid w:val="00C100D2"/>
    <w:rsid w:val="00C10203"/>
    <w:rsid w:val="00C13A22"/>
    <w:rsid w:val="00C13E05"/>
    <w:rsid w:val="00C200C0"/>
    <w:rsid w:val="00C203DB"/>
    <w:rsid w:val="00C217E6"/>
    <w:rsid w:val="00C21A5E"/>
    <w:rsid w:val="00C223BD"/>
    <w:rsid w:val="00C238FB"/>
    <w:rsid w:val="00C23DAD"/>
    <w:rsid w:val="00C23E72"/>
    <w:rsid w:val="00C24F81"/>
    <w:rsid w:val="00C25913"/>
    <w:rsid w:val="00C26282"/>
    <w:rsid w:val="00C274B5"/>
    <w:rsid w:val="00C2760D"/>
    <w:rsid w:val="00C30306"/>
    <w:rsid w:val="00C305C0"/>
    <w:rsid w:val="00C30D4F"/>
    <w:rsid w:val="00C31472"/>
    <w:rsid w:val="00C316C7"/>
    <w:rsid w:val="00C322D1"/>
    <w:rsid w:val="00C335F4"/>
    <w:rsid w:val="00C33E48"/>
    <w:rsid w:val="00C35D5B"/>
    <w:rsid w:val="00C36F0F"/>
    <w:rsid w:val="00C41CA0"/>
    <w:rsid w:val="00C4276C"/>
    <w:rsid w:val="00C44A5D"/>
    <w:rsid w:val="00C450F7"/>
    <w:rsid w:val="00C46F9A"/>
    <w:rsid w:val="00C47601"/>
    <w:rsid w:val="00C47CC5"/>
    <w:rsid w:val="00C47D7E"/>
    <w:rsid w:val="00C502D3"/>
    <w:rsid w:val="00C50493"/>
    <w:rsid w:val="00C511DA"/>
    <w:rsid w:val="00C56B4D"/>
    <w:rsid w:val="00C60D35"/>
    <w:rsid w:val="00C62E46"/>
    <w:rsid w:val="00C63E09"/>
    <w:rsid w:val="00C64870"/>
    <w:rsid w:val="00C64B96"/>
    <w:rsid w:val="00C64E70"/>
    <w:rsid w:val="00C65248"/>
    <w:rsid w:val="00C656F7"/>
    <w:rsid w:val="00C6687C"/>
    <w:rsid w:val="00C67B39"/>
    <w:rsid w:val="00C67C30"/>
    <w:rsid w:val="00C67E1E"/>
    <w:rsid w:val="00C7039F"/>
    <w:rsid w:val="00C70F1B"/>
    <w:rsid w:val="00C71474"/>
    <w:rsid w:val="00C7257F"/>
    <w:rsid w:val="00C729CB"/>
    <w:rsid w:val="00C73B37"/>
    <w:rsid w:val="00C73CB7"/>
    <w:rsid w:val="00C73E41"/>
    <w:rsid w:val="00C750BE"/>
    <w:rsid w:val="00C751ED"/>
    <w:rsid w:val="00C828DE"/>
    <w:rsid w:val="00C82955"/>
    <w:rsid w:val="00C82A84"/>
    <w:rsid w:val="00C84A51"/>
    <w:rsid w:val="00C8503C"/>
    <w:rsid w:val="00C854CB"/>
    <w:rsid w:val="00C85A6A"/>
    <w:rsid w:val="00C875C5"/>
    <w:rsid w:val="00C87C5E"/>
    <w:rsid w:val="00C87FD6"/>
    <w:rsid w:val="00C91508"/>
    <w:rsid w:val="00C927C5"/>
    <w:rsid w:val="00C93016"/>
    <w:rsid w:val="00C93769"/>
    <w:rsid w:val="00C94A90"/>
    <w:rsid w:val="00C94B37"/>
    <w:rsid w:val="00C94FF2"/>
    <w:rsid w:val="00C950AF"/>
    <w:rsid w:val="00CA0459"/>
    <w:rsid w:val="00CA1DBB"/>
    <w:rsid w:val="00CA1E10"/>
    <w:rsid w:val="00CA26A5"/>
    <w:rsid w:val="00CA2A3E"/>
    <w:rsid w:val="00CA2B61"/>
    <w:rsid w:val="00CA2F51"/>
    <w:rsid w:val="00CA351E"/>
    <w:rsid w:val="00CA43D2"/>
    <w:rsid w:val="00CA529D"/>
    <w:rsid w:val="00CA5F01"/>
    <w:rsid w:val="00CA65EA"/>
    <w:rsid w:val="00CA6EB9"/>
    <w:rsid w:val="00CA73CE"/>
    <w:rsid w:val="00CA78EB"/>
    <w:rsid w:val="00CA7CA6"/>
    <w:rsid w:val="00CB44A9"/>
    <w:rsid w:val="00CB4DC4"/>
    <w:rsid w:val="00CB57A5"/>
    <w:rsid w:val="00CB5C16"/>
    <w:rsid w:val="00CB6FC4"/>
    <w:rsid w:val="00CB74A0"/>
    <w:rsid w:val="00CC187A"/>
    <w:rsid w:val="00CC1939"/>
    <w:rsid w:val="00CC3D37"/>
    <w:rsid w:val="00CC5641"/>
    <w:rsid w:val="00CC5FEB"/>
    <w:rsid w:val="00CC6835"/>
    <w:rsid w:val="00CC6FC7"/>
    <w:rsid w:val="00CC748B"/>
    <w:rsid w:val="00CC7C5D"/>
    <w:rsid w:val="00CD422A"/>
    <w:rsid w:val="00CD5EC0"/>
    <w:rsid w:val="00CD6EE8"/>
    <w:rsid w:val="00CD70B5"/>
    <w:rsid w:val="00CE0AE0"/>
    <w:rsid w:val="00CE18CE"/>
    <w:rsid w:val="00CE2C48"/>
    <w:rsid w:val="00CE5005"/>
    <w:rsid w:val="00CE5352"/>
    <w:rsid w:val="00CE5A89"/>
    <w:rsid w:val="00CE6822"/>
    <w:rsid w:val="00CE6B31"/>
    <w:rsid w:val="00CE6F7D"/>
    <w:rsid w:val="00CF2196"/>
    <w:rsid w:val="00CF4A65"/>
    <w:rsid w:val="00CF4BBD"/>
    <w:rsid w:val="00CF5123"/>
    <w:rsid w:val="00CF5DCD"/>
    <w:rsid w:val="00D002E5"/>
    <w:rsid w:val="00D04457"/>
    <w:rsid w:val="00D048A0"/>
    <w:rsid w:val="00D04CBA"/>
    <w:rsid w:val="00D069DE"/>
    <w:rsid w:val="00D07C17"/>
    <w:rsid w:val="00D10277"/>
    <w:rsid w:val="00D10F77"/>
    <w:rsid w:val="00D11EB4"/>
    <w:rsid w:val="00D12682"/>
    <w:rsid w:val="00D131B3"/>
    <w:rsid w:val="00D137D6"/>
    <w:rsid w:val="00D152AF"/>
    <w:rsid w:val="00D15DC0"/>
    <w:rsid w:val="00D167D8"/>
    <w:rsid w:val="00D176BB"/>
    <w:rsid w:val="00D17D65"/>
    <w:rsid w:val="00D238E9"/>
    <w:rsid w:val="00D25162"/>
    <w:rsid w:val="00D25277"/>
    <w:rsid w:val="00D26064"/>
    <w:rsid w:val="00D268AB"/>
    <w:rsid w:val="00D27ABA"/>
    <w:rsid w:val="00D33794"/>
    <w:rsid w:val="00D351D3"/>
    <w:rsid w:val="00D3638E"/>
    <w:rsid w:val="00D36AE4"/>
    <w:rsid w:val="00D36E43"/>
    <w:rsid w:val="00D37CB9"/>
    <w:rsid w:val="00D422B6"/>
    <w:rsid w:val="00D4385F"/>
    <w:rsid w:val="00D43993"/>
    <w:rsid w:val="00D45D7F"/>
    <w:rsid w:val="00D45F4F"/>
    <w:rsid w:val="00D46376"/>
    <w:rsid w:val="00D46A75"/>
    <w:rsid w:val="00D47326"/>
    <w:rsid w:val="00D47ADA"/>
    <w:rsid w:val="00D504CB"/>
    <w:rsid w:val="00D50C16"/>
    <w:rsid w:val="00D52088"/>
    <w:rsid w:val="00D52E64"/>
    <w:rsid w:val="00D53444"/>
    <w:rsid w:val="00D549B1"/>
    <w:rsid w:val="00D56459"/>
    <w:rsid w:val="00D615BC"/>
    <w:rsid w:val="00D625F5"/>
    <w:rsid w:val="00D6284C"/>
    <w:rsid w:val="00D62FD6"/>
    <w:rsid w:val="00D63180"/>
    <w:rsid w:val="00D63C73"/>
    <w:rsid w:val="00D63CCD"/>
    <w:rsid w:val="00D6446E"/>
    <w:rsid w:val="00D65312"/>
    <w:rsid w:val="00D65B3B"/>
    <w:rsid w:val="00D66194"/>
    <w:rsid w:val="00D66D22"/>
    <w:rsid w:val="00D67E70"/>
    <w:rsid w:val="00D70B59"/>
    <w:rsid w:val="00D70F2B"/>
    <w:rsid w:val="00D713DA"/>
    <w:rsid w:val="00D71C76"/>
    <w:rsid w:val="00D80CF4"/>
    <w:rsid w:val="00D812AE"/>
    <w:rsid w:val="00D818DA"/>
    <w:rsid w:val="00D822EC"/>
    <w:rsid w:val="00D85C2E"/>
    <w:rsid w:val="00D905D5"/>
    <w:rsid w:val="00D90C87"/>
    <w:rsid w:val="00D92F0E"/>
    <w:rsid w:val="00D9444F"/>
    <w:rsid w:val="00D945D2"/>
    <w:rsid w:val="00D9670C"/>
    <w:rsid w:val="00D968AF"/>
    <w:rsid w:val="00DA058C"/>
    <w:rsid w:val="00DA183D"/>
    <w:rsid w:val="00DA23D1"/>
    <w:rsid w:val="00DA3095"/>
    <w:rsid w:val="00DA4517"/>
    <w:rsid w:val="00DA5ADB"/>
    <w:rsid w:val="00DA608A"/>
    <w:rsid w:val="00DA6139"/>
    <w:rsid w:val="00DB047B"/>
    <w:rsid w:val="00DB20DA"/>
    <w:rsid w:val="00DB2B58"/>
    <w:rsid w:val="00DB383C"/>
    <w:rsid w:val="00DB3BC0"/>
    <w:rsid w:val="00DB4F9D"/>
    <w:rsid w:val="00DB5BC0"/>
    <w:rsid w:val="00DB63D2"/>
    <w:rsid w:val="00DB7D42"/>
    <w:rsid w:val="00DC0417"/>
    <w:rsid w:val="00DC16DD"/>
    <w:rsid w:val="00DC1946"/>
    <w:rsid w:val="00DC2E5B"/>
    <w:rsid w:val="00DC319F"/>
    <w:rsid w:val="00DC4DD6"/>
    <w:rsid w:val="00DC5523"/>
    <w:rsid w:val="00DC57AA"/>
    <w:rsid w:val="00DC5CE3"/>
    <w:rsid w:val="00DC60AA"/>
    <w:rsid w:val="00DC687C"/>
    <w:rsid w:val="00DC7548"/>
    <w:rsid w:val="00DD0774"/>
    <w:rsid w:val="00DD1270"/>
    <w:rsid w:val="00DD1FD1"/>
    <w:rsid w:val="00DD33C1"/>
    <w:rsid w:val="00DD5855"/>
    <w:rsid w:val="00DD58E6"/>
    <w:rsid w:val="00DD7010"/>
    <w:rsid w:val="00DD719E"/>
    <w:rsid w:val="00DD7360"/>
    <w:rsid w:val="00DE056A"/>
    <w:rsid w:val="00DE0849"/>
    <w:rsid w:val="00DE3B5D"/>
    <w:rsid w:val="00DE3CED"/>
    <w:rsid w:val="00DE6708"/>
    <w:rsid w:val="00DE6ECC"/>
    <w:rsid w:val="00DF1E17"/>
    <w:rsid w:val="00DF486D"/>
    <w:rsid w:val="00DF6DE2"/>
    <w:rsid w:val="00E041FE"/>
    <w:rsid w:val="00E05C92"/>
    <w:rsid w:val="00E05EFF"/>
    <w:rsid w:val="00E0746F"/>
    <w:rsid w:val="00E07D2A"/>
    <w:rsid w:val="00E07D58"/>
    <w:rsid w:val="00E104EC"/>
    <w:rsid w:val="00E10F90"/>
    <w:rsid w:val="00E11491"/>
    <w:rsid w:val="00E114A1"/>
    <w:rsid w:val="00E11605"/>
    <w:rsid w:val="00E11A7F"/>
    <w:rsid w:val="00E13665"/>
    <w:rsid w:val="00E14E33"/>
    <w:rsid w:val="00E16B52"/>
    <w:rsid w:val="00E179D4"/>
    <w:rsid w:val="00E17C4F"/>
    <w:rsid w:val="00E203EB"/>
    <w:rsid w:val="00E2195F"/>
    <w:rsid w:val="00E2328E"/>
    <w:rsid w:val="00E24AFF"/>
    <w:rsid w:val="00E24B03"/>
    <w:rsid w:val="00E26626"/>
    <w:rsid w:val="00E30A9F"/>
    <w:rsid w:val="00E3101D"/>
    <w:rsid w:val="00E31D60"/>
    <w:rsid w:val="00E3397C"/>
    <w:rsid w:val="00E33C0A"/>
    <w:rsid w:val="00E360B8"/>
    <w:rsid w:val="00E36713"/>
    <w:rsid w:val="00E36C0B"/>
    <w:rsid w:val="00E3714E"/>
    <w:rsid w:val="00E37DBC"/>
    <w:rsid w:val="00E37ECB"/>
    <w:rsid w:val="00E40587"/>
    <w:rsid w:val="00E43238"/>
    <w:rsid w:val="00E44B45"/>
    <w:rsid w:val="00E46702"/>
    <w:rsid w:val="00E46E74"/>
    <w:rsid w:val="00E50090"/>
    <w:rsid w:val="00E50E75"/>
    <w:rsid w:val="00E51330"/>
    <w:rsid w:val="00E516F3"/>
    <w:rsid w:val="00E535B4"/>
    <w:rsid w:val="00E53DA7"/>
    <w:rsid w:val="00E56B59"/>
    <w:rsid w:val="00E57C1F"/>
    <w:rsid w:val="00E607E5"/>
    <w:rsid w:val="00E62CAB"/>
    <w:rsid w:val="00E64256"/>
    <w:rsid w:val="00E652DB"/>
    <w:rsid w:val="00E654B8"/>
    <w:rsid w:val="00E65966"/>
    <w:rsid w:val="00E668C1"/>
    <w:rsid w:val="00E66EF3"/>
    <w:rsid w:val="00E72315"/>
    <w:rsid w:val="00E7241F"/>
    <w:rsid w:val="00E739CF"/>
    <w:rsid w:val="00E755AC"/>
    <w:rsid w:val="00E75AC2"/>
    <w:rsid w:val="00E76F48"/>
    <w:rsid w:val="00E77565"/>
    <w:rsid w:val="00E833A4"/>
    <w:rsid w:val="00E8536A"/>
    <w:rsid w:val="00E858E9"/>
    <w:rsid w:val="00E8598F"/>
    <w:rsid w:val="00E85A6D"/>
    <w:rsid w:val="00E8699C"/>
    <w:rsid w:val="00E91189"/>
    <w:rsid w:val="00E91FF8"/>
    <w:rsid w:val="00E92A5A"/>
    <w:rsid w:val="00E9374C"/>
    <w:rsid w:val="00E94049"/>
    <w:rsid w:val="00E94D61"/>
    <w:rsid w:val="00E957FE"/>
    <w:rsid w:val="00E96513"/>
    <w:rsid w:val="00E97760"/>
    <w:rsid w:val="00EA0514"/>
    <w:rsid w:val="00EA0964"/>
    <w:rsid w:val="00EA3874"/>
    <w:rsid w:val="00EA4541"/>
    <w:rsid w:val="00EA4ADF"/>
    <w:rsid w:val="00EA5FD8"/>
    <w:rsid w:val="00EA649F"/>
    <w:rsid w:val="00EA6BB0"/>
    <w:rsid w:val="00EA6D7F"/>
    <w:rsid w:val="00EA764A"/>
    <w:rsid w:val="00EA7766"/>
    <w:rsid w:val="00EA7915"/>
    <w:rsid w:val="00EB0433"/>
    <w:rsid w:val="00EB0A09"/>
    <w:rsid w:val="00EB16B3"/>
    <w:rsid w:val="00EB408A"/>
    <w:rsid w:val="00EB56AC"/>
    <w:rsid w:val="00EB7250"/>
    <w:rsid w:val="00EC0AA4"/>
    <w:rsid w:val="00EC22D1"/>
    <w:rsid w:val="00EC3C52"/>
    <w:rsid w:val="00EC71D8"/>
    <w:rsid w:val="00EC7DAD"/>
    <w:rsid w:val="00ED0699"/>
    <w:rsid w:val="00ED06BC"/>
    <w:rsid w:val="00ED17B7"/>
    <w:rsid w:val="00ED1D55"/>
    <w:rsid w:val="00ED257B"/>
    <w:rsid w:val="00ED3665"/>
    <w:rsid w:val="00ED3F88"/>
    <w:rsid w:val="00ED4070"/>
    <w:rsid w:val="00ED574F"/>
    <w:rsid w:val="00EE01D7"/>
    <w:rsid w:val="00EE280F"/>
    <w:rsid w:val="00EE4FAD"/>
    <w:rsid w:val="00EE5411"/>
    <w:rsid w:val="00EE6112"/>
    <w:rsid w:val="00EE6E08"/>
    <w:rsid w:val="00EE7522"/>
    <w:rsid w:val="00EE76B3"/>
    <w:rsid w:val="00EF01EE"/>
    <w:rsid w:val="00EF1C10"/>
    <w:rsid w:val="00EF1C78"/>
    <w:rsid w:val="00EF423C"/>
    <w:rsid w:val="00EF5B3F"/>
    <w:rsid w:val="00EF6865"/>
    <w:rsid w:val="00EF7156"/>
    <w:rsid w:val="00F02A34"/>
    <w:rsid w:val="00F04840"/>
    <w:rsid w:val="00F04DCC"/>
    <w:rsid w:val="00F06173"/>
    <w:rsid w:val="00F061CD"/>
    <w:rsid w:val="00F12089"/>
    <w:rsid w:val="00F120BF"/>
    <w:rsid w:val="00F12D82"/>
    <w:rsid w:val="00F13473"/>
    <w:rsid w:val="00F14A18"/>
    <w:rsid w:val="00F14FB5"/>
    <w:rsid w:val="00F16D50"/>
    <w:rsid w:val="00F2035A"/>
    <w:rsid w:val="00F21BDE"/>
    <w:rsid w:val="00F25E79"/>
    <w:rsid w:val="00F26976"/>
    <w:rsid w:val="00F26C46"/>
    <w:rsid w:val="00F26FFB"/>
    <w:rsid w:val="00F27D79"/>
    <w:rsid w:val="00F3048F"/>
    <w:rsid w:val="00F30E98"/>
    <w:rsid w:val="00F34F5B"/>
    <w:rsid w:val="00F35C81"/>
    <w:rsid w:val="00F43CB8"/>
    <w:rsid w:val="00F43EE9"/>
    <w:rsid w:val="00F43F92"/>
    <w:rsid w:val="00F45A0B"/>
    <w:rsid w:val="00F46690"/>
    <w:rsid w:val="00F4705C"/>
    <w:rsid w:val="00F4786F"/>
    <w:rsid w:val="00F50D21"/>
    <w:rsid w:val="00F511E3"/>
    <w:rsid w:val="00F52990"/>
    <w:rsid w:val="00F53216"/>
    <w:rsid w:val="00F53867"/>
    <w:rsid w:val="00F5451D"/>
    <w:rsid w:val="00F54B23"/>
    <w:rsid w:val="00F54E3B"/>
    <w:rsid w:val="00F605DE"/>
    <w:rsid w:val="00F614C1"/>
    <w:rsid w:val="00F63768"/>
    <w:rsid w:val="00F63849"/>
    <w:rsid w:val="00F6478D"/>
    <w:rsid w:val="00F64D92"/>
    <w:rsid w:val="00F65130"/>
    <w:rsid w:val="00F66407"/>
    <w:rsid w:val="00F66769"/>
    <w:rsid w:val="00F67601"/>
    <w:rsid w:val="00F7000F"/>
    <w:rsid w:val="00F71D22"/>
    <w:rsid w:val="00F72C1B"/>
    <w:rsid w:val="00F736A4"/>
    <w:rsid w:val="00F74269"/>
    <w:rsid w:val="00F75B8B"/>
    <w:rsid w:val="00F76BE2"/>
    <w:rsid w:val="00F77C0A"/>
    <w:rsid w:val="00F805A0"/>
    <w:rsid w:val="00F80F3C"/>
    <w:rsid w:val="00F81E78"/>
    <w:rsid w:val="00F81EC6"/>
    <w:rsid w:val="00F83A0E"/>
    <w:rsid w:val="00F854B3"/>
    <w:rsid w:val="00F871EA"/>
    <w:rsid w:val="00F87327"/>
    <w:rsid w:val="00F87B78"/>
    <w:rsid w:val="00F90997"/>
    <w:rsid w:val="00F92D5C"/>
    <w:rsid w:val="00F92EFC"/>
    <w:rsid w:val="00F94247"/>
    <w:rsid w:val="00F94427"/>
    <w:rsid w:val="00F95985"/>
    <w:rsid w:val="00F959F1"/>
    <w:rsid w:val="00F96512"/>
    <w:rsid w:val="00F96A16"/>
    <w:rsid w:val="00F972D1"/>
    <w:rsid w:val="00F977B0"/>
    <w:rsid w:val="00F97C80"/>
    <w:rsid w:val="00FA0B9B"/>
    <w:rsid w:val="00FA2120"/>
    <w:rsid w:val="00FA2517"/>
    <w:rsid w:val="00FA2EAE"/>
    <w:rsid w:val="00FA3DF0"/>
    <w:rsid w:val="00FA4AAD"/>
    <w:rsid w:val="00FA67D5"/>
    <w:rsid w:val="00FA7BC9"/>
    <w:rsid w:val="00FA7BDC"/>
    <w:rsid w:val="00FB0363"/>
    <w:rsid w:val="00FB09A6"/>
    <w:rsid w:val="00FB0D27"/>
    <w:rsid w:val="00FB3523"/>
    <w:rsid w:val="00FB3FC8"/>
    <w:rsid w:val="00FB469D"/>
    <w:rsid w:val="00FB4B4B"/>
    <w:rsid w:val="00FB52F6"/>
    <w:rsid w:val="00FB6172"/>
    <w:rsid w:val="00FC1A87"/>
    <w:rsid w:val="00FC1F88"/>
    <w:rsid w:val="00FC2A4A"/>
    <w:rsid w:val="00FC35E5"/>
    <w:rsid w:val="00FC464E"/>
    <w:rsid w:val="00FC5D4E"/>
    <w:rsid w:val="00FC6DF2"/>
    <w:rsid w:val="00FC7CFB"/>
    <w:rsid w:val="00FD0783"/>
    <w:rsid w:val="00FD1F79"/>
    <w:rsid w:val="00FD3911"/>
    <w:rsid w:val="00FD5C01"/>
    <w:rsid w:val="00FD63DC"/>
    <w:rsid w:val="00FD7717"/>
    <w:rsid w:val="00FE1405"/>
    <w:rsid w:val="00FE2DD2"/>
    <w:rsid w:val="00FE3B86"/>
    <w:rsid w:val="00FE49D6"/>
    <w:rsid w:val="00FE4ECD"/>
    <w:rsid w:val="00FE589F"/>
    <w:rsid w:val="00FE60F6"/>
    <w:rsid w:val="00FF1169"/>
    <w:rsid w:val="00FF266A"/>
    <w:rsid w:val="00FF448C"/>
    <w:rsid w:val="00FF60B2"/>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A8A16D"/>
  <w15:docId w15:val="{3207CDAF-3762-4ACD-AB16-C579E46A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4D5"/>
    <w:rPr>
      <w:rFonts w:ascii="Arial" w:hAnsi="Arial"/>
      <w:sz w:val="22"/>
    </w:rPr>
  </w:style>
  <w:style w:type="paragraph" w:styleId="Heading1">
    <w:name w:val="heading 1"/>
    <w:aliases w:val="H1,Chapter Head,h1,Título princ,Section,Section Heading,Heading 1 Char,Heading 1 Char1 Char,L1"/>
    <w:basedOn w:val="Normal"/>
    <w:next w:val="BodyTextIndent"/>
    <w:link w:val="Heading1Char1"/>
    <w:qFormat/>
    <w:rsid w:val="007B7D2F"/>
    <w:pPr>
      <w:keepNext/>
      <w:numPr>
        <w:numId w:val="2"/>
      </w:numPr>
      <w:spacing w:before="120" w:after="120"/>
      <w:outlineLvl w:val="0"/>
    </w:pPr>
    <w:rPr>
      <w:b/>
      <w:caps/>
      <w:kern w:val="28"/>
      <w:sz w:val="28"/>
    </w:rPr>
  </w:style>
  <w:style w:type="paragraph" w:styleId="Heading2">
    <w:name w:val="heading 2"/>
    <w:aliases w:val="H2,Heading 2 Char3,Heading 2 Char1 Char,Heading 2 Char2 Char Char,Heading 2 Char1 Char Char Char,Heading 2 Char2 Char Char Char Char,Heading 2 Char1 Char Char Char Char Char,2 Char1 Char Char Char Char Char,H2 Char1 Char Char Char Char Char,h"/>
    <w:basedOn w:val="Normal"/>
    <w:next w:val="BodyTextIndent2"/>
    <w:link w:val="Heading2Char"/>
    <w:qFormat/>
    <w:rsid w:val="002B6621"/>
    <w:pPr>
      <w:numPr>
        <w:ilvl w:val="1"/>
        <w:numId w:val="2"/>
      </w:numPr>
      <w:spacing w:before="120" w:after="120"/>
      <w:outlineLvl w:val="1"/>
    </w:pPr>
    <w:rPr>
      <w:rFonts w:cs="Arial"/>
      <w:b/>
    </w:rPr>
  </w:style>
  <w:style w:type="paragraph" w:styleId="Heading3">
    <w:name w:val="heading 3"/>
    <w:aliases w:val="H3,sl3,Heading 3under,- Maj Side,Bullet 1°,Paragraph Heading,Level 1 - 1,B Head,h3,Heading 3 Char1,Heading 3 Char Char1,Heading 3 Char1 Char Char,Heading 3 Char Char1 Char Char,Heading 3 Char1 Char Char Char Char,style5,L3,3,l3,level 3 heading"/>
    <w:basedOn w:val="Normal"/>
    <w:next w:val="BodyText3"/>
    <w:link w:val="Heading3Char"/>
    <w:qFormat/>
    <w:rsid w:val="002B6621"/>
    <w:pPr>
      <w:keepNext/>
      <w:numPr>
        <w:ilvl w:val="2"/>
        <w:numId w:val="2"/>
      </w:numPr>
      <w:tabs>
        <w:tab w:val="clear" w:pos="1350"/>
        <w:tab w:val="num" w:pos="1440"/>
      </w:tabs>
      <w:spacing w:before="120" w:after="60"/>
      <w:ind w:left="1224"/>
      <w:outlineLvl w:val="2"/>
    </w:pPr>
    <w:rPr>
      <w:b/>
    </w:rPr>
  </w:style>
  <w:style w:type="paragraph" w:styleId="Heading4">
    <w:name w:val="heading 4"/>
    <w:aliases w:val="Comentario,Level 2 - a,H4,Heading 4 Char1,Heading 4 Char Char,Heading 4 Char1 Char Char,Heading 4 Char Char Char Char,Heading 4 Char1 Char Char Char Char,Heading 4 Char Char Char Char Char Char,Heading 4 Char1 Char Char Char Char Char Char"/>
    <w:basedOn w:val="Normal"/>
    <w:next w:val="BodyText3"/>
    <w:link w:val="Heading4Char"/>
    <w:qFormat/>
    <w:rsid w:val="002B6621"/>
    <w:pPr>
      <w:keepNext/>
      <w:numPr>
        <w:ilvl w:val="3"/>
        <w:numId w:val="2"/>
      </w:numPr>
      <w:tabs>
        <w:tab w:val="left" w:pos="2160"/>
      </w:tabs>
      <w:spacing w:before="120" w:after="60"/>
      <w:outlineLvl w:val="3"/>
    </w:pPr>
    <w:rPr>
      <w:b/>
    </w:rPr>
  </w:style>
  <w:style w:type="paragraph" w:styleId="Heading5">
    <w:name w:val="heading 5"/>
    <w:aliases w:val="Level 3 - i,Block Label,L5"/>
    <w:basedOn w:val="Normal"/>
    <w:next w:val="Normal"/>
    <w:qFormat/>
    <w:rsid w:val="00F87327"/>
    <w:pPr>
      <w:tabs>
        <w:tab w:val="num" w:pos="1008"/>
        <w:tab w:val="left" w:pos="3240"/>
      </w:tabs>
      <w:spacing w:before="240" w:after="60"/>
      <w:ind w:left="1008" w:hanging="1008"/>
      <w:outlineLvl w:val="4"/>
    </w:pPr>
  </w:style>
  <w:style w:type="paragraph" w:styleId="Heading6">
    <w:name w:val="heading 6"/>
    <w:aliases w:val="Legal Level 1."/>
    <w:basedOn w:val="Normal"/>
    <w:next w:val="Normal"/>
    <w:qFormat/>
    <w:rsid w:val="00F87327"/>
    <w:pPr>
      <w:tabs>
        <w:tab w:val="num" w:pos="1152"/>
      </w:tabs>
      <w:spacing w:before="240" w:after="60"/>
      <w:ind w:left="1152" w:hanging="1152"/>
      <w:outlineLvl w:val="5"/>
    </w:pPr>
    <w:rPr>
      <w:i/>
    </w:rPr>
  </w:style>
  <w:style w:type="paragraph" w:styleId="Heading7">
    <w:name w:val="heading 7"/>
    <w:aliases w:val="st,SDL title,h7,H7,8,Legal Level 1.1."/>
    <w:basedOn w:val="Normal"/>
    <w:next w:val="Normal"/>
    <w:qFormat/>
    <w:rsid w:val="00F87327"/>
    <w:pPr>
      <w:tabs>
        <w:tab w:val="num" w:pos="1296"/>
      </w:tabs>
      <w:spacing w:before="240" w:after="60"/>
      <w:ind w:left="1296" w:hanging="1296"/>
      <w:outlineLvl w:val="6"/>
    </w:pPr>
    <w:rPr>
      <w:sz w:val="20"/>
    </w:rPr>
  </w:style>
  <w:style w:type="paragraph" w:styleId="Heading8">
    <w:name w:val="heading 8"/>
    <w:aliases w:val="Legal Level 1.1.1."/>
    <w:basedOn w:val="Normal"/>
    <w:next w:val="Normal"/>
    <w:qFormat/>
    <w:rsid w:val="00F87327"/>
    <w:pPr>
      <w:tabs>
        <w:tab w:val="num" w:pos="1440"/>
      </w:tabs>
      <w:spacing w:before="240" w:after="60"/>
      <w:ind w:left="1440" w:hanging="1440"/>
      <w:outlineLvl w:val="7"/>
    </w:pPr>
    <w:rPr>
      <w:i/>
      <w:sz w:val="20"/>
    </w:rPr>
  </w:style>
  <w:style w:type="paragraph" w:styleId="Heading9">
    <w:name w:val="heading 9"/>
    <w:aliases w:val="Legal Level 1.1.1.1."/>
    <w:basedOn w:val="Normal"/>
    <w:next w:val="Normal"/>
    <w:qFormat/>
    <w:rsid w:val="00F87327"/>
    <w:pPr>
      <w:tabs>
        <w:tab w:val="num" w:pos="1584"/>
      </w:tabs>
      <w:spacing w:before="240" w:after="6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Chapter Head Char,h1 Char,Título princ Char,Section Char,Section Heading Char,Heading 1 Char Char,Heading 1 Char1 Char Char,L1 Char"/>
    <w:basedOn w:val="DefaultParagraphFont"/>
    <w:link w:val="Heading1"/>
    <w:locked/>
    <w:rsid w:val="007B7D2F"/>
    <w:rPr>
      <w:rFonts w:ascii="Arial" w:hAnsi="Arial"/>
      <w:b/>
      <w:caps/>
      <w:kern w:val="28"/>
      <w:sz w:val="28"/>
    </w:rPr>
  </w:style>
  <w:style w:type="character" w:customStyle="1" w:styleId="Heading3Char">
    <w:name w:val="Heading 3 Char"/>
    <w:aliases w:val="H3 Char,sl3 Char,Heading 3under Char,- Maj Side Char,Bullet 1° Char,Paragraph Heading Char,Level 1 - 1 Char,B Head Char,h3 Char,Heading 3 Char1 Char,Heading 3 Char Char1 Char,Heading 3 Char1 Char Char Char,style5 Char,L3 Char,3 Char"/>
    <w:basedOn w:val="DefaultParagraphFont"/>
    <w:link w:val="Heading3"/>
    <w:locked/>
    <w:rsid w:val="002B6621"/>
    <w:rPr>
      <w:rFonts w:ascii="Arial" w:hAnsi="Arial"/>
      <w:b/>
      <w:sz w:val="22"/>
    </w:rPr>
  </w:style>
  <w:style w:type="paragraph" w:styleId="BodyTextIndent">
    <w:name w:val="Body Text Indent"/>
    <w:basedOn w:val="Normal"/>
    <w:link w:val="BodyTextIndentChar"/>
    <w:autoRedefine/>
    <w:rsid w:val="002B6621"/>
    <w:pPr>
      <w:framePr w:hSpace="180" w:wrap="around" w:vAnchor="text" w:hAnchor="text" w:y="1"/>
      <w:ind w:left="720"/>
      <w:suppressOverlap/>
    </w:pPr>
  </w:style>
  <w:style w:type="character" w:customStyle="1" w:styleId="BodyTextIndentChar">
    <w:name w:val="Body Text Indent Char"/>
    <w:basedOn w:val="DefaultParagraphFont"/>
    <w:link w:val="BodyTextIndent"/>
    <w:locked/>
    <w:rsid w:val="002B6621"/>
    <w:rPr>
      <w:rFonts w:ascii="Arial" w:hAnsi="Arial"/>
      <w:sz w:val="22"/>
      <w:lang w:val="en-US" w:eastAsia="en-US" w:bidi="ar-SA"/>
    </w:rPr>
  </w:style>
  <w:style w:type="paragraph" w:styleId="BodyTextIndent2">
    <w:name w:val="Body Text Indent 2"/>
    <w:basedOn w:val="Normal"/>
    <w:link w:val="BodyTextIndent2Char"/>
    <w:rsid w:val="002B6621"/>
    <w:pPr>
      <w:ind w:left="864"/>
    </w:pPr>
  </w:style>
  <w:style w:type="character" w:customStyle="1" w:styleId="BodyTextIndent2Char">
    <w:name w:val="Body Text Indent 2 Char"/>
    <w:basedOn w:val="DefaultParagraphFont"/>
    <w:link w:val="BodyTextIndent2"/>
    <w:locked/>
    <w:rsid w:val="002B6621"/>
    <w:rPr>
      <w:rFonts w:ascii="Arial" w:hAnsi="Arial"/>
      <w:sz w:val="22"/>
      <w:lang w:val="en-US" w:eastAsia="en-US" w:bidi="ar-SA"/>
    </w:rPr>
  </w:style>
  <w:style w:type="paragraph" w:styleId="BodyText3">
    <w:name w:val="Body Text 3"/>
    <w:basedOn w:val="Normal"/>
    <w:link w:val="BodyText3Char"/>
    <w:autoRedefine/>
    <w:rsid w:val="002C4789"/>
    <w:pPr>
      <w:spacing w:before="60" w:after="120"/>
      <w:ind w:left="720"/>
      <w:jc w:val="both"/>
    </w:pPr>
    <w:rPr>
      <w:rFonts w:cs="Arial"/>
      <w:iCs/>
      <w:szCs w:val="22"/>
    </w:rPr>
  </w:style>
  <w:style w:type="character" w:customStyle="1" w:styleId="BodyText3Char">
    <w:name w:val="Body Text 3 Char"/>
    <w:basedOn w:val="DefaultParagraphFont"/>
    <w:link w:val="BodyText3"/>
    <w:locked/>
    <w:rsid w:val="002C4789"/>
    <w:rPr>
      <w:rFonts w:ascii="Arial" w:hAnsi="Arial" w:cs="Arial"/>
      <w:iCs/>
      <w:sz w:val="22"/>
      <w:szCs w:val="22"/>
    </w:rPr>
  </w:style>
  <w:style w:type="paragraph" w:styleId="Header">
    <w:name w:val="header"/>
    <w:basedOn w:val="Normal"/>
    <w:link w:val="HeaderChar"/>
    <w:uiPriority w:val="99"/>
    <w:rsid w:val="002B6621"/>
    <w:pPr>
      <w:tabs>
        <w:tab w:val="center" w:pos="4320"/>
        <w:tab w:val="right" w:pos="8640"/>
      </w:tabs>
    </w:pPr>
  </w:style>
  <w:style w:type="character" w:customStyle="1" w:styleId="HeaderChar">
    <w:name w:val="Header Char"/>
    <w:basedOn w:val="DefaultParagraphFont"/>
    <w:link w:val="Header"/>
    <w:uiPriority w:val="99"/>
    <w:locked/>
    <w:rsid w:val="002B6621"/>
    <w:rPr>
      <w:rFonts w:ascii="Arial" w:hAnsi="Arial"/>
      <w:sz w:val="22"/>
      <w:lang w:val="en-US" w:eastAsia="en-US" w:bidi="ar-SA"/>
    </w:rPr>
  </w:style>
  <w:style w:type="paragraph" w:styleId="Footer">
    <w:name w:val="footer"/>
    <w:basedOn w:val="Normal"/>
    <w:link w:val="FooterChar"/>
    <w:rsid w:val="002B6621"/>
    <w:pPr>
      <w:tabs>
        <w:tab w:val="center" w:pos="4320"/>
        <w:tab w:val="right" w:pos="8640"/>
      </w:tabs>
    </w:pPr>
  </w:style>
  <w:style w:type="character" w:customStyle="1" w:styleId="FooterChar">
    <w:name w:val="Footer Char"/>
    <w:basedOn w:val="DefaultParagraphFont"/>
    <w:link w:val="Footer"/>
    <w:locked/>
    <w:rsid w:val="002B6621"/>
    <w:rPr>
      <w:rFonts w:ascii="Arial" w:hAnsi="Arial"/>
      <w:sz w:val="22"/>
      <w:lang w:val="en-US" w:eastAsia="en-US" w:bidi="ar-SA"/>
    </w:rPr>
  </w:style>
  <w:style w:type="paragraph" w:customStyle="1" w:styleId="Hanging">
    <w:name w:val="Hanging"/>
    <w:basedOn w:val="Normal"/>
    <w:rsid w:val="002B6621"/>
    <w:pPr>
      <w:tabs>
        <w:tab w:val="left" w:pos="-720"/>
      </w:tabs>
      <w:suppressAutoHyphens/>
      <w:ind w:left="2160" w:hanging="2160"/>
    </w:pPr>
  </w:style>
  <w:style w:type="paragraph" w:styleId="ListNumber">
    <w:name w:val="List Number"/>
    <w:basedOn w:val="Normal"/>
    <w:rsid w:val="002B6621"/>
    <w:pPr>
      <w:spacing w:after="120"/>
      <w:ind w:left="1267" w:hanging="547"/>
    </w:pPr>
  </w:style>
  <w:style w:type="paragraph" w:styleId="TOC1">
    <w:name w:val="toc 1"/>
    <w:basedOn w:val="Normal"/>
    <w:next w:val="Normal"/>
    <w:uiPriority w:val="39"/>
    <w:rsid w:val="002B6621"/>
    <w:pPr>
      <w:spacing w:before="120" w:after="120"/>
    </w:pPr>
    <w:rPr>
      <w:rFonts w:ascii="Times New Roman" w:hAnsi="Times New Roman"/>
      <w:b/>
      <w:bCs/>
      <w:caps/>
      <w:szCs w:val="24"/>
    </w:rPr>
  </w:style>
  <w:style w:type="paragraph" w:styleId="TOC2">
    <w:name w:val="toc 2"/>
    <w:basedOn w:val="Normal"/>
    <w:next w:val="Normal"/>
    <w:uiPriority w:val="39"/>
    <w:rsid w:val="002B6621"/>
    <w:pPr>
      <w:ind w:left="220"/>
    </w:pPr>
    <w:rPr>
      <w:rFonts w:ascii="Times New Roman" w:hAnsi="Times New Roman"/>
      <w:smallCaps/>
      <w:szCs w:val="24"/>
    </w:rPr>
  </w:style>
  <w:style w:type="paragraph" w:styleId="TOC3">
    <w:name w:val="toc 3"/>
    <w:basedOn w:val="Normal"/>
    <w:next w:val="Normal"/>
    <w:uiPriority w:val="39"/>
    <w:rsid w:val="002B6621"/>
    <w:pPr>
      <w:ind w:left="440"/>
    </w:pPr>
    <w:rPr>
      <w:rFonts w:ascii="Times New Roman" w:hAnsi="Times New Roman"/>
      <w:i/>
      <w:iCs/>
      <w:szCs w:val="24"/>
    </w:rPr>
  </w:style>
  <w:style w:type="paragraph" w:customStyle="1" w:styleId="ABLOCKPARA">
    <w:name w:val="A BLOCK PARA"/>
    <w:basedOn w:val="Normal"/>
    <w:rsid w:val="002B6621"/>
    <w:rPr>
      <w:rFonts w:ascii="Book Antiqua" w:hAnsi="Book Antiqua"/>
    </w:rPr>
  </w:style>
  <w:style w:type="character" w:styleId="PageNumber">
    <w:name w:val="page number"/>
    <w:basedOn w:val="DefaultParagraphFont"/>
    <w:rsid w:val="002B6621"/>
    <w:rPr>
      <w:rFonts w:cs="Times New Roman"/>
    </w:rPr>
  </w:style>
  <w:style w:type="character" w:styleId="Hyperlink">
    <w:name w:val="Hyperlink"/>
    <w:basedOn w:val="DefaultParagraphFont"/>
    <w:uiPriority w:val="99"/>
    <w:rsid w:val="002B6621"/>
    <w:rPr>
      <w:rFonts w:cs="Times New Roman"/>
      <w:color w:val="0000FF"/>
      <w:u w:val="single"/>
    </w:rPr>
  </w:style>
  <w:style w:type="paragraph" w:customStyle="1" w:styleId="xl22">
    <w:name w:val="xl22"/>
    <w:basedOn w:val="Normal"/>
    <w:rsid w:val="002B6621"/>
    <w:pPr>
      <w:spacing w:before="100" w:beforeAutospacing="1" w:after="100" w:afterAutospacing="1"/>
      <w:jc w:val="center"/>
      <w:textAlignment w:val="center"/>
    </w:pPr>
    <w:rPr>
      <w:rFonts w:ascii="Arial Unicode MS" w:eastAsia="Arial Unicode MS" w:hAnsi="Arial Unicode MS" w:cs="Arial Unicode MS"/>
      <w:szCs w:val="24"/>
    </w:rPr>
  </w:style>
  <w:style w:type="character" w:customStyle="1" w:styleId="Heading4Char">
    <w:name w:val="Heading 4 Char"/>
    <w:aliases w:val="Comentario Char,Level 2 - a Char,H4 Char,Heading 4 Char1 Char,Heading 4 Char Char Char,Heading 4 Char1 Char Char Char,Heading 4 Char Char Char Char Char,Heading 4 Char1 Char Char Char Char Char,Heading 4 Char Char Char Char Char Char Char"/>
    <w:basedOn w:val="DefaultParagraphFont"/>
    <w:link w:val="Heading4"/>
    <w:locked/>
    <w:rsid w:val="002B6621"/>
    <w:rPr>
      <w:rFonts w:ascii="Arial" w:hAnsi="Arial"/>
      <w:b/>
      <w:sz w:val="22"/>
    </w:rPr>
  </w:style>
  <w:style w:type="character" w:customStyle="1" w:styleId="Heading2Char">
    <w:name w:val="Heading 2 Char"/>
    <w:aliases w:val="H2 Char,Heading 2 Char3 Char,Heading 2 Char1 Char Char,Heading 2 Char2 Char Char Char,Heading 2 Char1 Char Char Char Char,Heading 2 Char2 Char Char Char Char Char,Heading 2 Char1 Char Char Char Char Char Char,h Char"/>
    <w:basedOn w:val="DefaultParagraphFont"/>
    <w:link w:val="Heading2"/>
    <w:locked/>
    <w:rsid w:val="002B6621"/>
    <w:rPr>
      <w:rFonts w:ascii="Arial" w:hAnsi="Arial" w:cs="Arial"/>
      <w:b/>
      <w:sz w:val="22"/>
    </w:rPr>
  </w:style>
  <w:style w:type="table" w:styleId="TableGrid">
    <w:name w:val="Table Grid"/>
    <w:basedOn w:val="TableNormal"/>
    <w:uiPriority w:val="59"/>
    <w:rsid w:val="00A116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TextIndent2Justified">
    <w:name w:val="Style Body Text Indent 2 + Justified"/>
    <w:basedOn w:val="BodyTextIndent2"/>
    <w:rsid w:val="00704984"/>
    <w:pPr>
      <w:ind w:left="576"/>
      <w:jc w:val="both"/>
    </w:pPr>
  </w:style>
  <w:style w:type="character" w:customStyle="1" w:styleId="ms-sitemapdirectional1">
    <w:name w:val="ms-sitemapdirectional1"/>
    <w:basedOn w:val="DefaultParagraphFont"/>
    <w:rsid w:val="00704984"/>
    <w:rPr>
      <w:b/>
      <w:bCs/>
      <w:color w:val="8EBB02"/>
      <w:sz w:val="16"/>
      <w:szCs w:val="16"/>
    </w:rPr>
  </w:style>
  <w:style w:type="character" w:styleId="FollowedHyperlink">
    <w:name w:val="FollowedHyperlink"/>
    <w:basedOn w:val="DefaultParagraphFont"/>
    <w:rsid w:val="00704984"/>
    <w:rPr>
      <w:color w:val="800080"/>
      <w:u w:val="single"/>
    </w:rPr>
  </w:style>
  <w:style w:type="paragraph" w:customStyle="1" w:styleId="Body1">
    <w:name w:val="Body 1"/>
    <w:basedOn w:val="BodyText2"/>
    <w:rsid w:val="008022A0"/>
    <w:pPr>
      <w:spacing w:after="0" w:line="240" w:lineRule="auto"/>
    </w:pPr>
    <w:rPr>
      <w:rFonts w:ascii="Times New Roman" w:hAnsi="Times New Roman"/>
      <w:sz w:val="20"/>
    </w:rPr>
  </w:style>
  <w:style w:type="paragraph" w:styleId="BodyText2">
    <w:name w:val="Body Text 2"/>
    <w:basedOn w:val="Normal"/>
    <w:link w:val="BodyText2Char"/>
    <w:rsid w:val="008022A0"/>
    <w:pPr>
      <w:spacing w:after="120" w:line="480" w:lineRule="auto"/>
    </w:pPr>
  </w:style>
  <w:style w:type="character" w:customStyle="1" w:styleId="BodyText2Char">
    <w:name w:val="Body Text 2 Char"/>
    <w:basedOn w:val="DefaultParagraphFont"/>
    <w:link w:val="BodyText2"/>
    <w:rsid w:val="008022A0"/>
    <w:rPr>
      <w:rFonts w:ascii="Arial" w:hAnsi="Arial"/>
      <w:sz w:val="22"/>
    </w:rPr>
  </w:style>
  <w:style w:type="paragraph" w:customStyle="1" w:styleId="Body111">
    <w:name w:val="Body 1.1.1"/>
    <w:basedOn w:val="Normal"/>
    <w:rsid w:val="00A10EBA"/>
    <w:pPr>
      <w:ind w:left="1080"/>
    </w:pPr>
    <w:rPr>
      <w:rFonts w:ascii="Times New Roman" w:hAnsi="Times New Roman"/>
      <w:snapToGrid w:val="0"/>
      <w:sz w:val="20"/>
    </w:rPr>
  </w:style>
  <w:style w:type="paragraph" w:styleId="ListParagraph">
    <w:name w:val="List Paragraph"/>
    <w:basedOn w:val="Normal"/>
    <w:uiPriority w:val="34"/>
    <w:qFormat/>
    <w:rsid w:val="003F7922"/>
    <w:pPr>
      <w:spacing w:after="200" w:line="276" w:lineRule="auto"/>
      <w:ind w:left="720"/>
      <w:contextualSpacing/>
    </w:pPr>
    <w:rPr>
      <w:rFonts w:ascii="Calibri" w:eastAsia="Calibri" w:hAnsi="Calibri"/>
      <w:szCs w:val="22"/>
    </w:rPr>
  </w:style>
  <w:style w:type="paragraph" w:customStyle="1" w:styleId="sub111">
    <w:name w:val="sub 1.1.1"/>
    <w:basedOn w:val="Normal"/>
    <w:next w:val="Body111"/>
    <w:rsid w:val="00E53DA7"/>
    <w:pPr>
      <w:keepNext/>
      <w:spacing w:before="120" w:after="120"/>
      <w:ind w:left="2160" w:hanging="1253"/>
      <w:outlineLvl w:val="7"/>
    </w:pPr>
    <w:rPr>
      <w:rFonts w:ascii="Times New Roman" w:hAnsi="Times New Roman"/>
      <w:b/>
      <w:sz w:val="20"/>
    </w:rPr>
  </w:style>
  <w:style w:type="paragraph" w:customStyle="1" w:styleId="Body11">
    <w:name w:val="Body 1.1"/>
    <w:basedOn w:val="Normal"/>
    <w:link w:val="Body11Char"/>
    <w:rsid w:val="00346339"/>
    <w:pPr>
      <w:ind w:left="720"/>
    </w:pPr>
    <w:rPr>
      <w:rFonts w:ascii="Times New Roman" w:hAnsi="Times New Roman"/>
      <w:snapToGrid w:val="0"/>
      <w:sz w:val="20"/>
    </w:rPr>
  </w:style>
  <w:style w:type="paragraph" w:styleId="TOC4">
    <w:name w:val="toc 4"/>
    <w:basedOn w:val="Normal"/>
    <w:next w:val="Normal"/>
    <w:autoRedefine/>
    <w:uiPriority w:val="39"/>
    <w:rsid w:val="007B7D2F"/>
    <w:pPr>
      <w:ind w:left="660"/>
    </w:pPr>
  </w:style>
  <w:style w:type="paragraph" w:styleId="TOC5">
    <w:name w:val="toc 5"/>
    <w:basedOn w:val="Normal"/>
    <w:next w:val="Normal"/>
    <w:autoRedefine/>
    <w:uiPriority w:val="39"/>
    <w:rsid w:val="007B7D2F"/>
    <w:pPr>
      <w:ind w:left="960"/>
    </w:pPr>
    <w:rPr>
      <w:rFonts w:ascii="Times New Roman" w:hAnsi="Times New Roman"/>
      <w:sz w:val="18"/>
    </w:rPr>
  </w:style>
  <w:style w:type="paragraph" w:styleId="TOC6">
    <w:name w:val="toc 6"/>
    <w:basedOn w:val="Normal"/>
    <w:next w:val="Normal"/>
    <w:autoRedefine/>
    <w:uiPriority w:val="39"/>
    <w:rsid w:val="007B7D2F"/>
    <w:pPr>
      <w:ind w:left="1200"/>
    </w:pPr>
    <w:rPr>
      <w:rFonts w:ascii="Times New Roman" w:hAnsi="Times New Roman"/>
      <w:sz w:val="18"/>
    </w:rPr>
  </w:style>
  <w:style w:type="paragraph" w:styleId="TOC7">
    <w:name w:val="toc 7"/>
    <w:basedOn w:val="Normal"/>
    <w:next w:val="Normal"/>
    <w:autoRedefine/>
    <w:uiPriority w:val="39"/>
    <w:rsid w:val="007B7D2F"/>
    <w:pPr>
      <w:ind w:left="1440"/>
    </w:pPr>
    <w:rPr>
      <w:rFonts w:ascii="Times New Roman" w:hAnsi="Times New Roman"/>
      <w:sz w:val="18"/>
    </w:rPr>
  </w:style>
  <w:style w:type="paragraph" w:styleId="TOC8">
    <w:name w:val="toc 8"/>
    <w:basedOn w:val="Normal"/>
    <w:next w:val="Normal"/>
    <w:autoRedefine/>
    <w:uiPriority w:val="39"/>
    <w:rsid w:val="007B7D2F"/>
    <w:pPr>
      <w:ind w:left="1680"/>
    </w:pPr>
    <w:rPr>
      <w:rFonts w:ascii="Times New Roman" w:hAnsi="Times New Roman"/>
      <w:sz w:val="18"/>
    </w:rPr>
  </w:style>
  <w:style w:type="paragraph" w:styleId="TOC9">
    <w:name w:val="toc 9"/>
    <w:basedOn w:val="Normal"/>
    <w:next w:val="Normal"/>
    <w:autoRedefine/>
    <w:uiPriority w:val="39"/>
    <w:rsid w:val="007B7D2F"/>
    <w:pPr>
      <w:ind w:left="1920"/>
    </w:pPr>
    <w:rPr>
      <w:rFonts w:ascii="Times New Roman" w:hAnsi="Times New Roman"/>
      <w:sz w:val="18"/>
    </w:rPr>
  </w:style>
  <w:style w:type="paragraph" w:styleId="BodyText">
    <w:name w:val="Body Text"/>
    <w:basedOn w:val="Normal"/>
    <w:link w:val="BodyTextChar"/>
    <w:rsid w:val="007B7D2F"/>
    <w:rPr>
      <w:rFonts w:ascii="Times New Roman" w:hAnsi="Times New Roman"/>
      <w:sz w:val="24"/>
    </w:rPr>
  </w:style>
  <w:style w:type="character" w:customStyle="1" w:styleId="BodyTextChar">
    <w:name w:val="Body Text Char"/>
    <w:basedOn w:val="DefaultParagraphFont"/>
    <w:link w:val="BodyText"/>
    <w:rsid w:val="007B7D2F"/>
    <w:rPr>
      <w:sz w:val="24"/>
    </w:rPr>
  </w:style>
  <w:style w:type="paragraph" w:styleId="Title">
    <w:name w:val="Title"/>
    <w:basedOn w:val="Normal"/>
    <w:link w:val="TitleChar"/>
    <w:qFormat/>
    <w:rsid w:val="007B7D2F"/>
    <w:pPr>
      <w:jc w:val="center"/>
    </w:pPr>
    <w:rPr>
      <w:rFonts w:ascii="Times New Roman" w:hAnsi="Times New Roman"/>
      <w:b/>
      <w:sz w:val="32"/>
      <w:u w:val="single"/>
    </w:rPr>
  </w:style>
  <w:style w:type="character" w:customStyle="1" w:styleId="TitleChar">
    <w:name w:val="Title Char"/>
    <w:basedOn w:val="DefaultParagraphFont"/>
    <w:link w:val="Title"/>
    <w:rsid w:val="007B7D2F"/>
    <w:rPr>
      <w:b/>
      <w:sz w:val="32"/>
      <w:u w:val="single"/>
    </w:rPr>
  </w:style>
  <w:style w:type="paragraph" w:styleId="NormalIndent">
    <w:name w:val="Normal Indent"/>
    <w:basedOn w:val="Normal"/>
    <w:rsid w:val="007B7D2F"/>
    <w:pPr>
      <w:ind w:left="720"/>
    </w:pPr>
    <w:rPr>
      <w:rFonts w:ascii="Times New Roman" w:hAnsi="Times New Roman"/>
      <w:sz w:val="24"/>
    </w:rPr>
  </w:style>
  <w:style w:type="character" w:styleId="CommentReference">
    <w:name w:val="annotation reference"/>
    <w:basedOn w:val="DefaultParagraphFont"/>
    <w:rsid w:val="007B7D2F"/>
    <w:rPr>
      <w:sz w:val="16"/>
    </w:rPr>
  </w:style>
  <w:style w:type="paragraph" w:customStyle="1" w:styleId="Terms">
    <w:name w:val="Terms"/>
    <w:basedOn w:val="Normal"/>
    <w:rsid w:val="007B7D2F"/>
    <w:pPr>
      <w:tabs>
        <w:tab w:val="left" w:pos="1440"/>
      </w:tabs>
      <w:ind w:left="1440" w:hanging="1440"/>
    </w:pPr>
    <w:rPr>
      <w:rFonts w:ascii="Times New Roman" w:hAnsi="Times New Roman"/>
      <w:b/>
      <w:sz w:val="20"/>
    </w:rPr>
  </w:style>
  <w:style w:type="paragraph" w:customStyle="1" w:styleId="Heading11a">
    <w:name w:val="Heading 1.1a"/>
    <w:basedOn w:val="Heading8"/>
    <w:rsid w:val="007B7D2F"/>
    <w:pPr>
      <w:keepNext/>
      <w:tabs>
        <w:tab w:val="clear" w:pos="1440"/>
      </w:tabs>
      <w:spacing w:before="0" w:after="0"/>
      <w:ind w:left="0" w:firstLine="720"/>
    </w:pPr>
    <w:rPr>
      <w:rFonts w:ascii="Times New Roman" w:hAnsi="Times New Roman"/>
      <w:b/>
      <w:i w:val="0"/>
      <w:sz w:val="24"/>
    </w:rPr>
  </w:style>
  <w:style w:type="paragraph" w:styleId="CommentText">
    <w:name w:val="annotation text"/>
    <w:basedOn w:val="Normal"/>
    <w:link w:val="CommentTextChar"/>
    <w:rsid w:val="007B7D2F"/>
    <w:rPr>
      <w:rFonts w:ascii="Times New Roman" w:hAnsi="Times New Roman"/>
      <w:sz w:val="20"/>
    </w:rPr>
  </w:style>
  <w:style w:type="character" w:customStyle="1" w:styleId="CommentTextChar">
    <w:name w:val="Comment Text Char"/>
    <w:basedOn w:val="DefaultParagraphFont"/>
    <w:link w:val="CommentText"/>
    <w:rsid w:val="007B7D2F"/>
  </w:style>
  <w:style w:type="paragraph" w:customStyle="1" w:styleId="Body1111">
    <w:name w:val="Body 1.1.1.1"/>
    <w:basedOn w:val="Body111"/>
    <w:rsid w:val="007B7D2F"/>
    <w:pPr>
      <w:ind w:left="1440"/>
    </w:pPr>
  </w:style>
  <w:style w:type="paragraph" w:customStyle="1" w:styleId="sub1111">
    <w:name w:val="sub 1.1.1.1"/>
    <w:basedOn w:val="Body1111"/>
    <w:next w:val="Body1111"/>
    <w:rsid w:val="007B7D2F"/>
    <w:pPr>
      <w:spacing w:after="120"/>
      <w:ind w:left="2700" w:hanging="1440"/>
    </w:pPr>
    <w:rPr>
      <w:b/>
    </w:rPr>
  </w:style>
  <w:style w:type="paragraph" w:customStyle="1" w:styleId="sub11">
    <w:name w:val="sub 1.1"/>
    <w:basedOn w:val="sub111"/>
    <w:rsid w:val="007B7D2F"/>
    <w:pPr>
      <w:ind w:left="720"/>
    </w:pPr>
  </w:style>
  <w:style w:type="paragraph" w:customStyle="1" w:styleId="body10">
    <w:name w:val="body1"/>
    <w:basedOn w:val="Normal"/>
    <w:rsid w:val="007B7D2F"/>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7B7D2F"/>
    <w:rPr>
      <w:b/>
      <w:bCs/>
    </w:rPr>
  </w:style>
  <w:style w:type="paragraph" w:styleId="ListBullet2">
    <w:name w:val="List Bullet 2"/>
    <w:basedOn w:val="Normal"/>
    <w:rsid w:val="007B7D2F"/>
    <w:pPr>
      <w:spacing w:after="240"/>
      <w:ind w:left="720" w:hanging="360"/>
    </w:pPr>
  </w:style>
  <w:style w:type="paragraph" w:customStyle="1" w:styleId="BodyTextwithNumbering">
    <w:name w:val="Body Text with Numbering"/>
    <w:basedOn w:val="BodyText3"/>
    <w:link w:val="BodyTextwithNumberingChar"/>
    <w:qFormat/>
    <w:rsid w:val="007B7D2F"/>
    <w:pPr>
      <w:numPr>
        <w:numId w:val="1"/>
      </w:numPr>
    </w:pPr>
    <w:rPr>
      <w:rFonts w:cs="Times New Roman"/>
    </w:rPr>
  </w:style>
  <w:style w:type="character" w:customStyle="1" w:styleId="BodyTextwithNumberingChar">
    <w:name w:val="Body Text with Numbering Char"/>
    <w:basedOn w:val="BodyText3Char"/>
    <w:link w:val="BodyTextwithNumbering"/>
    <w:rsid w:val="007B7D2F"/>
    <w:rPr>
      <w:rFonts w:asciiTheme="minorHAnsi" w:hAnsiTheme="minorHAnsi" w:cs="Arial"/>
      <w:iCs/>
      <w:sz w:val="22"/>
      <w:szCs w:val="22"/>
    </w:rPr>
  </w:style>
  <w:style w:type="paragraph" w:styleId="HTMLPreformatted">
    <w:name w:val="HTML Preformatted"/>
    <w:basedOn w:val="Normal"/>
    <w:link w:val="HTMLPreformattedChar"/>
    <w:uiPriority w:val="99"/>
    <w:unhideWhenUsed/>
    <w:rsid w:val="00AB2523"/>
    <w:pPr>
      <w:pBdr>
        <w:top w:val="single" w:sz="6" w:space="8" w:color="000000"/>
        <w:left w:val="single" w:sz="6" w:space="8" w:color="000000"/>
        <w:bottom w:val="single" w:sz="6" w:space="8" w:color="000000"/>
        <w:right w:val="single" w:sz="6" w:space="8"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0"/>
    </w:rPr>
  </w:style>
  <w:style w:type="character" w:customStyle="1" w:styleId="HTMLPreformattedChar">
    <w:name w:val="HTML Preformatted Char"/>
    <w:basedOn w:val="DefaultParagraphFont"/>
    <w:link w:val="HTMLPreformatted"/>
    <w:uiPriority w:val="99"/>
    <w:rsid w:val="00AB2523"/>
    <w:rPr>
      <w:rFonts w:ascii="Courier" w:hAnsi="Courier" w:cs="Courier New"/>
      <w:shd w:val="clear" w:color="auto" w:fill="FFFFFF"/>
    </w:rPr>
  </w:style>
  <w:style w:type="character" w:customStyle="1" w:styleId="hlt1">
    <w:name w:val="hlt1"/>
    <w:basedOn w:val="DefaultParagraphFont"/>
    <w:rsid w:val="00975B52"/>
    <w:rPr>
      <w:shd w:val="clear" w:color="auto" w:fill="FFFF99"/>
    </w:rPr>
  </w:style>
  <w:style w:type="paragraph" w:styleId="BalloonText">
    <w:name w:val="Balloon Text"/>
    <w:basedOn w:val="Normal"/>
    <w:link w:val="BalloonTextChar"/>
    <w:rsid w:val="005D61A3"/>
    <w:rPr>
      <w:rFonts w:ascii="Tahoma" w:hAnsi="Tahoma" w:cs="Tahoma"/>
      <w:sz w:val="16"/>
      <w:szCs w:val="16"/>
    </w:rPr>
  </w:style>
  <w:style w:type="character" w:customStyle="1" w:styleId="BalloonTextChar">
    <w:name w:val="Balloon Text Char"/>
    <w:basedOn w:val="DefaultParagraphFont"/>
    <w:link w:val="BalloonText"/>
    <w:rsid w:val="005D61A3"/>
    <w:rPr>
      <w:rFonts w:ascii="Tahoma" w:hAnsi="Tahoma" w:cs="Tahoma"/>
      <w:sz w:val="16"/>
      <w:szCs w:val="16"/>
    </w:rPr>
  </w:style>
  <w:style w:type="character" w:customStyle="1" w:styleId="Body11Char">
    <w:name w:val="Body 1.1 Char"/>
    <w:basedOn w:val="DefaultParagraphFont"/>
    <w:link w:val="Body11"/>
    <w:rsid w:val="00695CBE"/>
    <w:rPr>
      <w:snapToGrid w:val="0"/>
    </w:rPr>
  </w:style>
  <w:style w:type="paragraph" w:styleId="FootnoteText">
    <w:name w:val="footnote text"/>
    <w:basedOn w:val="Normal"/>
    <w:link w:val="FootnoteTextChar"/>
    <w:rsid w:val="004A3EEC"/>
    <w:rPr>
      <w:sz w:val="20"/>
    </w:rPr>
  </w:style>
  <w:style w:type="character" w:customStyle="1" w:styleId="FootnoteTextChar">
    <w:name w:val="Footnote Text Char"/>
    <w:basedOn w:val="DefaultParagraphFont"/>
    <w:link w:val="FootnoteText"/>
    <w:rsid w:val="004A3EEC"/>
    <w:rPr>
      <w:rFonts w:ascii="Arial" w:hAnsi="Arial"/>
    </w:rPr>
  </w:style>
  <w:style w:type="character" w:styleId="FootnoteReference">
    <w:name w:val="footnote reference"/>
    <w:basedOn w:val="DefaultParagraphFont"/>
    <w:rsid w:val="004A3EEC"/>
    <w:rPr>
      <w:vertAlign w:val="superscript"/>
    </w:rPr>
  </w:style>
  <w:style w:type="table" w:styleId="TableClassic3">
    <w:name w:val="Table Classic 3"/>
    <w:basedOn w:val="TableNormal"/>
    <w:rsid w:val="00D615B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qFormat/>
    <w:rsid w:val="00560F64"/>
    <w:pPr>
      <w:spacing w:before="120" w:after="120"/>
    </w:pPr>
    <w:rPr>
      <w:rFonts w:ascii="Times New Roman" w:hAnsi="Times New Roman"/>
      <w:b/>
      <w:bCs/>
      <w:sz w:val="20"/>
    </w:rPr>
  </w:style>
  <w:style w:type="paragraph" w:styleId="Revision">
    <w:name w:val="Revision"/>
    <w:hidden/>
    <w:uiPriority w:val="99"/>
    <w:semiHidden/>
    <w:rsid w:val="003D713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0605">
      <w:bodyDiv w:val="1"/>
      <w:marLeft w:val="0"/>
      <w:marRight w:val="0"/>
      <w:marTop w:val="0"/>
      <w:marBottom w:val="0"/>
      <w:divBdr>
        <w:top w:val="none" w:sz="0" w:space="0" w:color="auto"/>
        <w:left w:val="none" w:sz="0" w:space="0" w:color="auto"/>
        <w:bottom w:val="none" w:sz="0" w:space="0" w:color="auto"/>
        <w:right w:val="none" w:sz="0" w:space="0" w:color="auto"/>
      </w:divBdr>
    </w:div>
    <w:div w:id="182746647">
      <w:bodyDiv w:val="1"/>
      <w:marLeft w:val="0"/>
      <w:marRight w:val="0"/>
      <w:marTop w:val="0"/>
      <w:marBottom w:val="0"/>
      <w:divBdr>
        <w:top w:val="none" w:sz="0" w:space="0" w:color="auto"/>
        <w:left w:val="none" w:sz="0" w:space="0" w:color="auto"/>
        <w:bottom w:val="none" w:sz="0" w:space="0" w:color="auto"/>
        <w:right w:val="none" w:sz="0" w:space="0" w:color="auto"/>
      </w:divBdr>
    </w:div>
    <w:div w:id="228418879">
      <w:bodyDiv w:val="1"/>
      <w:marLeft w:val="0"/>
      <w:marRight w:val="0"/>
      <w:marTop w:val="0"/>
      <w:marBottom w:val="0"/>
      <w:divBdr>
        <w:top w:val="none" w:sz="0" w:space="0" w:color="auto"/>
        <w:left w:val="none" w:sz="0" w:space="0" w:color="auto"/>
        <w:bottom w:val="none" w:sz="0" w:space="0" w:color="auto"/>
        <w:right w:val="none" w:sz="0" w:space="0" w:color="auto"/>
      </w:divBdr>
    </w:div>
    <w:div w:id="298417139">
      <w:bodyDiv w:val="1"/>
      <w:marLeft w:val="0"/>
      <w:marRight w:val="0"/>
      <w:marTop w:val="0"/>
      <w:marBottom w:val="0"/>
      <w:divBdr>
        <w:top w:val="none" w:sz="0" w:space="0" w:color="auto"/>
        <w:left w:val="none" w:sz="0" w:space="0" w:color="auto"/>
        <w:bottom w:val="none" w:sz="0" w:space="0" w:color="auto"/>
        <w:right w:val="none" w:sz="0" w:space="0" w:color="auto"/>
      </w:divBdr>
    </w:div>
    <w:div w:id="298997922">
      <w:bodyDiv w:val="1"/>
      <w:marLeft w:val="0"/>
      <w:marRight w:val="0"/>
      <w:marTop w:val="0"/>
      <w:marBottom w:val="0"/>
      <w:divBdr>
        <w:top w:val="none" w:sz="0" w:space="0" w:color="auto"/>
        <w:left w:val="none" w:sz="0" w:space="0" w:color="auto"/>
        <w:bottom w:val="none" w:sz="0" w:space="0" w:color="auto"/>
        <w:right w:val="none" w:sz="0" w:space="0" w:color="auto"/>
      </w:divBdr>
    </w:div>
    <w:div w:id="365177975">
      <w:bodyDiv w:val="1"/>
      <w:marLeft w:val="0"/>
      <w:marRight w:val="0"/>
      <w:marTop w:val="0"/>
      <w:marBottom w:val="0"/>
      <w:divBdr>
        <w:top w:val="none" w:sz="0" w:space="0" w:color="auto"/>
        <w:left w:val="none" w:sz="0" w:space="0" w:color="auto"/>
        <w:bottom w:val="none" w:sz="0" w:space="0" w:color="auto"/>
        <w:right w:val="none" w:sz="0" w:space="0" w:color="auto"/>
      </w:divBdr>
    </w:div>
    <w:div w:id="365255844">
      <w:bodyDiv w:val="1"/>
      <w:marLeft w:val="0"/>
      <w:marRight w:val="0"/>
      <w:marTop w:val="0"/>
      <w:marBottom w:val="0"/>
      <w:divBdr>
        <w:top w:val="none" w:sz="0" w:space="0" w:color="auto"/>
        <w:left w:val="none" w:sz="0" w:space="0" w:color="auto"/>
        <w:bottom w:val="none" w:sz="0" w:space="0" w:color="auto"/>
        <w:right w:val="none" w:sz="0" w:space="0" w:color="auto"/>
      </w:divBdr>
    </w:div>
    <w:div w:id="371539394">
      <w:bodyDiv w:val="1"/>
      <w:marLeft w:val="0"/>
      <w:marRight w:val="0"/>
      <w:marTop w:val="0"/>
      <w:marBottom w:val="0"/>
      <w:divBdr>
        <w:top w:val="none" w:sz="0" w:space="0" w:color="auto"/>
        <w:left w:val="none" w:sz="0" w:space="0" w:color="auto"/>
        <w:bottom w:val="none" w:sz="0" w:space="0" w:color="auto"/>
        <w:right w:val="none" w:sz="0" w:space="0" w:color="auto"/>
      </w:divBdr>
      <w:divsChild>
        <w:div w:id="697507115">
          <w:marLeft w:val="0"/>
          <w:marRight w:val="0"/>
          <w:marTop w:val="0"/>
          <w:marBottom w:val="0"/>
          <w:divBdr>
            <w:top w:val="none" w:sz="0" w:space="0" w:color="auto"/>
            <w:left w:val="none" w:sz="0" w:space="0" w:color="auto"/>
            <w:bottom w:val="none" w:sz="0" w:space="0" w:color="auto"/>
            <w:right w:val="none" w:sz="0" w:space="0" w:color="auto"/>
          </w:divBdr>
        </w:div>
      </w:divsChild>
    </w:div>
    <w:div w:id="379864332">
      <w:bodyDiv w:val="1"/>
      <w:marLeft w:val="0"/>
      <w:marRight w:val="0"/>
      <w:marTop w:val="0"/>
      <w:marBottom w:val="0"/>
      <w:divBdr>
        <w:top w:val="none" w:sz="0" w:space="0" w:color="auto"/>
        <w:left w:val="none" w:sz="0" w:space="0" w:color="auto"/>
        <w:bottom w:val="none" w:sz="0" w:space="0" w:color="auto"/>
        <w:right w:val="none" w:sz="0" w:space="0" w:color="auto"/>
      </w:divBdr>
    </w:div>
    <w:div w:id="427653462">
      <w:bodyDiv w:val="1"/>
      <w:marLeft w:val="0"/>
      <w:marRight w:val="0"/>
      <w:marTop w:val="0"/>
      <w:marBottom w:val="0"/>
      <w:divBdr>
        <w:top w:val="none" w:sz="0" w:space="0" w:color="auto"/>
        <w:left w:val="none" w:sz="0" w:space="0" w:color="auto"/>
        <w:bottom w:val="none" w:sz="0" w:space="0" w:color="auto"/>
        <w:right w:val="none" w:sz="0" w:space="0" w:color="auto"/>
      </w:divBdr>
    </w:div>
    <w:div w:id="503665695">
      <w:bodyDiv w:val="1"/>
      <w:marLeft w:val="0"/>
      <w:marRight w:val="0"/>
      <w:marTop w:val="0"/>
      <w:marBottom w:val="0"/>
      <w:divBdr>
        <w:top w:val="none" w:sz="0" w:space="0" w:color="auto"/>
        <w:left w:val="none" w:sz="0" w:space="0" w:color="auto"/>
        <w:bottom w:val="none" w:sz="0" w:space="0" w:color="auto"/>
        <w:right w:val="none" w:sz="0" w:space="0" w:color="auto"/>
      </w:divBdr>
    </w:div>
    <w:div w:id="637682547">
      <w:bodyDiv w:val="1"/>
      <w:marLeft w:val="0"/>
      <w:marRight w:val="0"/>
      <w:marTop w:val="0"/>
      <w:marBottom w:val="0"/>
      <w:divBdr>
        <w:top w:val="none" w:sz="0" w:space="0" w:color="auto"/>
        <w:left w:val="none" w:sz="0" w:space="0" w:color="auto"/>
        <w:bottom w:val="none" w:sz="0" w:space="0" w:color="auto"/>
        <w:right w:val="none" w:sz="0" w:space="0" w:color="auto"/>
      </w:divBdr>
    </w:div>
    <w:div w:id="669210891">
      <w:bodyDiv w:val="1"/>
      <w:marLeft w:val="0"/>
      <w:marRight w:val="0"/>
      <w:marTop w:val="0"/>
      <w:marBottom w:val="0"/>
      <w:divBdr>
        <w:top w:val="none" w:sz="0" w:space="0" w:color="auto"/>
        <w:left w:val="none" w:sz="0" w:space="0" w:color="auto"/>
        <w:bottom w:val="none" w:sz="0" w:space="0" w:color="auto"/>
        <w:right w:val="none" w:sz="0" w:space="0" w:color="auto"/>
      </w:divBdr>
    </w:div>
    <w:div w:id="688869846">
      <w:bodyDiv w:val="1"/>
      <w:marLeft w:val="0"/>
      <w:marRight w:val="0"/>
      <w:marTop w:val="0"/>
      <w:marBottom w:val="0"/>
      <w:divBdr>
        <w:top w:val="none" w:sz="0" w:space="0" w:color="auto"/>
        <w:left w:val="none" w:sz="0" w:space="0" w:color="auto"/>
        <w:bottom w:val="none" w:sz="0" w:space="0" w:color="auto"/>
        <w:right w:val="none" w:sz="0" w:space="0" w:color="auto"/>
      </w:divBdr>
    </w:div>
    <w:div w:id="793211203">
      <w:bodyDiv w:val="1"/>
      <w:marLeft w:val="0"/>
      <w:marRight w:val="0"/>
      <w:marTop w:val="0"/>
      <w:marBottom w:val="0"/>
      <w:divBdr>
        <w:top w:val="none" w:sz="0" w:space="0" w:color="auto"/>
        <w:left w:val="none" w:sz="0" w:space="0" w:color="auto"/>
        <w:bottom w:val="none" w:sz="0" w:space="0" w:color="auto"/>
        <w:right w:val="none" w:sz="0" w:space="0" w:color="auto"/>
      </w:divBdr>
    </w:div>
    <w:div w:id="1142507377">
      <w:bodyDiv w:val="1"/>
      <w:marLeft w:val="0"/>
      <w:marRight w:val="0"/>
      <w:marTop w:val="0"/>
      <w:marBottom w:val="0"/>
      <w:divBdr>
        <w:top w:val="none" w:sz="0" w:space="0" w:color="auto"/>
        <w:left w:val="none" w:sz="0" w:space="0" w:color="auto"/>
        <w:bottom w:val="none" w:sz="0" w:space="0" w:color="auto"/>
        <w:right w:val="none" w:sz="0" w:space="0" w:color="auto"/>
      </w:divBdr>
    </w:div>
    <w:div w:id="1196308383">
      <w:bodyDiv w:val="1"/>
      <w:marLeft w:val="0"/>
      <w:marRight w:val="0"/>
      <w:marTop w:val="0"/>
      <w:marBottom w:val="0"/>
      <w:divBdr>
        <w:top w:val="none" w:sz="0" w:space="0" w:color="auto"/>
        <w:left w:val="none" w:sz="0" w:space="0" w:color="auto"/>
        <w:bottom w:val="none" w:sz="0" w:space="0" w:color="auto"/>
        <w:right w:val="none" w:sz="0" w:space="0" w:color="auto"/>
      </w:divBdr>
    </w:div>
    <w:div w:id="1332877674">
      <w:bodyDiv w:val="1"/>
      <w:marLeft w:val="0"/>
      <w:marRight w:val="0"/>
      <w:marTop w:val="0"/>
      <w:marBottom w:val="0"/>
      <w:divBdr>
        <w:top w:val="none" w:sz="0" w:space="0" w:color="auto"/>
        <w:left w:val="none" w:sz="0" w:space="0" w:color="auto"/>
        <w:bottom w:val="none" w:sz="0" w:space="0" w:color="auto"/>
        <w:right w:val="none" w:sz="0" w:space="0" w:color="auto"/>
      </w:divBdr>
    </w:div>
    <w:div w:id="1403258296">
      <w:bodyDiv w:val="1"/>
      <w:marLeft w:val="0"/>
      <w:marRight w:val="0"/>
      <w:marTop w:val="0"/>
      <w:marBottom w:val="0"/>
      <w:divBdr>
        <w:top w:val="none" w:sz="0" w:space="0" w:color="auto"/>
        <w:left w:val="none" w:sz="0" w:space="0" w:color="auto"/>
        <w:bottom w:val="none" w:sz="0" w:space="0" w:color="auto"/>
        <w:right w:val="none" w:sz="0" w:space="0" w:color="auto"/>
      </w:divBdr>
    </w:div>
    <w:div w:id="1557888950">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604145760">
      <w:bodyDiv w:val="1"/>
      <w:marLeft w:val="0"/>
      <w:marRight w:val="0"/>
      <w:marTop w:val="0"/>
      <w:marBottom w:val="0"/>
      <w:divBdr>
        <w:top w:val="none" w:sz="0" w:space="0" w:color="auto"/>
        <w:left w:val="none" w:sz="0" w:space="0" w:color="auto"/>
        <w:bottom w:val="none" w:sz="0" w:space="0" w:color="auto"/>
        <w:right w:val="none" w:sz="0" w:space="0" w:color="auto"/>
      </w:divBdr>
    </w:div>
    <w:div w:id="1720009247">
      <w:bodyDiv w:val="1"/>
      <w:marLeft w:val="0"/>
      <w:marRight w:val="0"/>
      <w:marTop w:val="0"/>
      <w:marBottom w:val="0"/>
      <w:divBdr>
        <w:top w:val="none" w:sz="0" w:space="0" w:color="auto"/>
        <w:left w:val="none" w:sz="0" w:space="0" w:color="auto"/>
        <w:bottom w:val="none" w:sz="0" w:space="0" w:color="auto"/>
        <w:right w:val="none" w:sz="0" w:space="0" w:color="auto"/>
      </w:divBdr>
    </w:div>
    <w:div w:id="1813863029">
      <w:bodyDiv w:val="1"/>
      <w:marLeft w:val="0"/>
      <w:marRight w:val="0"/>
      <w:marTop w:val="0"/>
      <w:marBottom w:val="0"/>
      <w:divBdr>
        <w:top w:val="none" w:sz="0" w:space="0" w:color="auto"/>
        <w:left w:val="none" w:sz="0" w:space="0" w:color="auto"/>
        <w:bottom w:val="none" w:sz="0" w:space="0" w:color="auto"/>
        <w:right w:val="none" w:sz="0" w:space="0" w:color="auto"/>
      </w:divBdr>
    </w:div>
    <w:div w:id="1832023532">
      <w:bodyDiv w:val="1"/>
      <w:marLeft w:val="0"/>
      <w:marRight w:val="0"/>
      <w:marTop w:val="0"/>
      <w:marBottom w:val="0"/>
      <w:divBdr>
        <w:top w:val="none" w:sz="0" w:space="0" w:color="auto"/>
        <w:left w:val="none" w:sz="0" w:space="0" w:color="auto"/>
        <w:bottom w:val="none" w:sz="0" w:space="0" w:color="auto"/>
        <w:right w:val="none" w:sz="0" w:space="0" w:color="auto"/>
      </w:divBdr>
    </w:div>
    <w:div w:id="1859154730">
      <w:bodyDiv w:val="1"/>
      <w:marLeft w:val="0"/>
      <w:marRight w:val="0"/>
      <w:marTop w:val="0"/>
      <w:marBottom w:val="0"/>
      <w:divBdr>
        <w:top w:val="none" w:sz="0" w:space="0" w:color="auto"/>
        <w:left w:val="none" w:sz="0" w:space="0" w:color="auto"/>
        <w:bottom w:val="none" w:sz="0" w:space="0" w:color="auto"/>
        <w:right w:val="none" w:sz="0" w:space="0" w:color="auto"/>
      </w:divBdr>
    </w:div>
    <w:div w:id="1910848254">
      <w:bodyDiv w:val="1"/>
      <w:marLeft w:val="0"/>
      <w:marRight w:val="0"/>
      <w:marTop w:val="0"/>
      <w:marBottom w:val="0"/>
      <w:divBdr>
        <w:top w:val="none" w:sz="0" w:space="0" w:color="auto"/>
        <w:left w:val="none" w:sz="0" w:space="0" w:color="auto"/>
        <w:bottom w:val="none" w:sz="0" w:space="0" w:color="auto"/>
        <w:right w:val="none" w:sz="0" w:space="0" w:color="auto"/>
      </w:divBdr>
    </w:div>
    <w:div w:id="1951936278">
      <w:bodyDiv w:val="1"/>
      <w:marLeft w:val="0"/>
      <w:marRight w:val="0"/>
      <w:marTop w:val="0"/>
      <w:marBottom w:val="0"/>
      <w:divBdr>
        <w:top w:val="none" w:sz="0" w:space="0" w:color="auto"/>
        <w:left w:val="none" w:sz="0" w:space="0" w:color="auto"/>
        <w:bottom w:val="none" w:sz="0" w:space="0" w:color="auto"/>
        <w:right w:val="none" w:sz="0" w:space="0" w:color="auto"/>
      </w:divBdr>
    </w:div>
    <w:div w:id="2049379495">
      <w:bodyDiv w:val="1"/>
      <w:marLeft w:val="0"/>
      <w:marRight w:val="0"/>
      <w:marTop w:val="0"/>
      <w:marBottom w:val="0"/>
      <w:divBdr>
        <w:top w:val="none" w:sz="0" w:space="0" w:color="auto"/>
        <w:left w:val="none" w:sz="0" w:space="0" w:color="auto"/>
        <w:bottom w:val="none" w:sz="0" w:space="0" w:color="auto"/>
        <w:right w:val="none" w:sz="0" w:space="0" w:color="auto"/>
      </w:divBdr>
    </w:div>
    <w:div w:id="208726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endnotes" Target="end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10" Type="http://schemas.openxmlformats.org/officeDocument/2006/relationships/customXml" Target="../customXml/item10.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documentManagement>
    <AssignedTo xmlns="http://schemas.microsoft.com/sharepoint/v3">
      <UserInfo>
        <DisplayName/>
        <AccountId xsi:nil="true"/>
        <AccountType/>
      </UserInfo>
    </AssignedTo>
    <Category xmlns="c6ecf649-4022-41f0-a9b1-44f505b1ea34" xsi:nil="true"/>
    <Release xmlns="c6ecf649-4022-41f0-a9b1-44f505b1ea34" xsi:nil="true"/>
  </documentManagement>
</p:properties>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EF33E3944D5F429D85F25253B603DC" ma:contentTypeVersion="6" ma:contentTypeDescription="Create a new document." ma:contentTypeScope="" ma:versionID="3f2638af0d346c24f074650c7604fb65">
  <xsd:schema xmlns:xsd="http://www.w3.org/2001/XMLSchema" xmlns:xs="http://www.w3.org/2001/XMLSchema" xmlns:p="http://schemas.microsoft.com/office/2006/metadata/properties" xmlns:ns1="http://schemas.microsoft.com/sharepoint/v3" xmlns:ns2="c6ecf649-4022-41f0-a9b1-44f505b1ea34" targetNamespace="http://schemas.microsoft.com/office/2006/metadata/properties" ma:root="true" ma:fieldsID="df6fc0d85d1be0a28839e4bb7d0d0cc9" ns1:_="" ns2:_="">
    <xsd:import namespace="http://schemas.microsoft.com/sharepoint/v3"/>
    <xsd:import namespace="c6ecf649-4022-41f0-a9b1-44f505b1ea34"/>
    <xsd:element name="properties">
      <xsd:complexType>
        <xsd:sequence>
          <xsd:element name="documentManagement">
            <xsd:complexType>
              <xsd:all>
                <xsd:element ref="ns1:AssignedTo" minOccurs="0"/>
                <xsd:element ref="ns2:Release"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ecf649-4022-41f0-a9b1-44f505b1ea34" elementFormDefault="qualified">
    <xsd:import namespace="http://schemas.microsoft.com/office/2006/documentManagement/types"/>
    <xsd:import namespace="http://schemas.microsoft.com/office/infopath/2007/PartnerControls"/>
    <xsd:element name="Release" ma:index="9" nillable="true" ma:displayName="Release" ma:description="Contains Release information" ma:format="Dropdown" ma:internalName="Release">
      <xsd:simpleType>
        <xsd:restriction base="dms:Choice">
          <xsd:enumeration value="Deferred"/>
          <xsd:enumeration value="13.01"/>
          <xsd:enumeration value="13.03.01"/>
          <xsd:enumeration value="13.03.02"/>
          <xsd:enumeration value="13.03.03"/>
          <xsd:enumeration value="13.04"/>
          <xsd:enumeration value="13.05"/>
          <xsd:enumeration value="13.06"/>
          <xsd:enumeration value="13.07"/>
          <xsd:enumeration value="13.07.01"/>
          <xsd:enumeration value="13.08"/>
          <xsd:enumeration value="13.08.01"/>
          <xsd:enumeration value="13.10"/>
          <xsd:enumeration value="13.10.01"/>
          <xsd:enumeration value="13.12"/>
          <xsd:enumeration value="13.12.01"/>
          <xsd:enumeration value="14.01"/>
          <xsd:enumeration value="14.02"/>
          <xsd:enumeration value="14.04"/>
          <xsd:enumeration value="14.05"/>
          <xsd:enumeration value="14.07"/>
          <xsd:enumeration value="14.08"/>
          <xsd:enumeration value="14.09"/>
          <xsd:enumeration value="14.11"/>
          <xsd:enumeration value="14.12"/>
        </xsd:restriction>
      </xsd:simpleType>
    </xsd:element>
    <xsd:element name="Category" ma:index="10" nillable="true" ma:displayName="Category" ma:description="Contains the project category that this document pertains to." ma:format="Dropdown" ma:internalName="Category">
      <xsd:simpleType>
        <xsd:restriction base="dms:Choice">
          <xsd:enumeration value="BAU"/>
          <xsd:enumeration value="SMB"/>
          <xsd:enumeration value="Trunking"/>
          <xsd:enumeration value="Salesforce"/>
          <xsd:enumeration value="Grandslam"/>
          <xsd:enumeration value="IMS"/>
          <xsd:enumeration value="WBE"/>
          <xsd:enumeration value="CAFE"/>
          <xsd:enumeration value="Database"/>
          <xsd:enumeration value="Hospitalit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CA49-4DDF-4FD6-8736-4D90DD28485E}">
  <ds:schemaRefs>
    <ds:schemaRef ds:uri="http://schemas.microsoft.com/office/2006/metadata/properties"/>
    <ds:schemaRef ds:uri="http://schemas.microsoft.com/sharepoint/v3"/>
    <ds:schemaRef ds:uri="c6ecf649-4022-41f0-a9b1-44f505b1ea34"/>
  </ds:schemaRefs>
</ds:datastoreItem>
</file>

<file path=customXml/itemProps10.xml><?xml version="1.0" encoding="utf-8"?>
<ds:datastoreItem xmlns:ds="http://schemas.openxmlformats.org/officeDocument/2006/customXml" ds:itemID="{A2657402-9068-45A9-9957-0ECF23215145}">
  <ds:schemaRefs>
    <ds:schemaRef ds:uri="http://schemas.openxmlformats.org/officeDocument/2006/bibliography"/>
  </ds:schemaRefs>
</ds:datastoreItem>
</file>

<file path=customXml/itemProps2.xml><?xml version="1.0" encoding="utf-8"?>
<ds:datastoreItem xmlns:ds="http://schemas.openxmlformats.org/officeDocument/2006/customXml" ds:itemID="{81ED359B-3C3E-413B-99F8-D89DB42BE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ecf649-4022-41f0-a9b1-44f505b1e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10D96F-52EB-485A-9A77-BCB2873B91DD}">
  <ds:schemaRefs>
    <ds:schemaRef ds:uri="http://schemas.openxmlformats.org/officeDocument/2006/bibliography"/>
  </ds:schemaRefs>
</ds:datastoreItem>
</file>

<file path=customXml/itemProps4.xml><?xml version="1.0" encoding="utf-8"?>
<ds:datastoreItem xmlns:ds="http://schemas.openxmlformats.org/officeDocument/2006/customXml" ds:itemID="{01D6DE4E-E255-4DB9-B3FD-DE21E810A054}">
  <ds:schemaRefs>
    <ds:schemaRef ds:uri="http://schemas.openxmlformats.org/officeDocument/2006/bibliography"/>
  </ds:schemaRefs>
</ds:datastoreItem>
</file>

<file path=customXml/itemProps5.xml><?xml version="1.0" encoding="utf-8"?>
<ds:datastoreItem xmlns:ds="http://schemas.openxmlformats.org/officeDocument/2006/customXml" ds:itemID="{691C597E-0A15-4660-AC21-C8BD6C675DBC}">
  <ds:schemaRefs>
    <ds:schemaRef ds:uri="http://schemas.microsoft.com/sharepoint/v3/contenttype/forms"/>
  </ds:schemaRefs>
</ds:datastoreItem>
</file>

<file path=customXml/itemProps6.xml><?xml version="1.0" encoding="utf-8"?>
<ds:datastoreItem xmlns:ds="http://schemas.openxmlformats.org/officeDocument/2006/customXml" ds:itemID="{9F264E84-D502-48D3-9B12-F76AD33F3867}">
  <ds:schemaRefs>
    <ds:schemaRef ds:uri="http://schemas.openxmlformats.org/officeDocument/2006/bibliography"/>
  </ds:schemaRefs>
</ds:datastoreItem>
</file>

<file path=customXml/itemProps7.xml><?xml version="1.0" encoding="utf-8"?>
<ds:datastoreItem xmlns:ds="http://schemas.openxmlformats.org/officeDocument/2006/customXml" ds:itemID="{D2E16C34-BC09-40C6-9E9C-6F7A5AD795CB}">
  <ds:schemaRefs>
    <ds:schemaRef ds:uri="http://schemas.openxmlformats.org/officeDocument/2006/bibliography"/>
  </ds:schemaRefs>
</ds:datastoreItem>
</file>

<file path=customXml/itemProps8.xml><?xml version="1.0" encoding="utf-8"?>
<ds:datastoreItem xmlns:ds="http://schemas.openxmlformats.org/officeDocument/2006/customXml" ds:itemID="{E546CB2A-0796-4CF2-A0F6-DA9E8C37B153}">
  <ds:schemaRefs>
    <ds:schemaRef ds:uri="http://schemas.openxmlformats.org/officeDocument/2006/bibliography"/>
  </ds:schemaRefs>
</ds:datastoreItem>
</file>

<file path=customXml/itemProps9.xml><?xml version="1.0" encoding="utf-8"?>
<ds:datastoreItem xmlns:ds="http://schemas.openxmlformats.org/officeDocument/2006/customXml" ds:itemID="{9207BB80-388D-453A-80E9-0C672C51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Comcast</Company>
  <LinksUpToDate>false</LinksUpToDate>
  <CharactersWithSpaces>14553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psad001c</dc:creator>
  <cp:lastModifiedBy>KUMAR, ALOK (Cognizant)</cp:lastModifiedBy>
  <cp:revision>26</cp:revision>
  <cp:lastPrinted>2010-09-08T14:20:00Z</cp:lastPrinted>
  <dcterms:created xsi:type="dcterms:W3CDTF">2013-09-04T14:08:00Z</dcterms:created>
  <dcterms:modified xsi:type="dcterms:W3CDTF">2017-05-15T05:33:00Z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0x01010082EF33E3944D5F429D85F25253B603DC</vt:lpwstr>
  </property>
  <property fmtid="{D5CDD505-2E9C-101B-9397-08002B2CF9AE}" pid="4" name="TaskGroup">
    <vt:lpwstr/>
  </property>
</Properties>
</file>