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2259" w14:textId="77777777" w:rsidR="00D97B48" w:rsidRDefault="00D97B48">
      <w:pPr>
        <w:pStyle w:val="BodyText"/>
        <w:rPr>
          <w:rFonts w:ascii="Times New Roman"/>
          <w:sz w:val="20"/>
        </w:rPr>
      </w:pPr>
    </w:p>
    <w:p w14:paraId="47A9BD92" w14:textId="77777777" w:rsidR="00D97B48" w:rsidRDefault="00D97B48">
      <w:pPr>
        <w:pStyle w:val="BodyText"/>
        <w:rPr>
          <w:rFonts w:ascii="Times New Roman"/>
          <w:sz w:val="20"/>
        </w:rPr>
      </w:pPr>
    </w:p>
    <w:p w14:paraId="55DA7303" w14:textId="77777777" w:rsidR="00D97B48" w:rsidRDefault="00D97B48">
      <w:pPr>
        <w:pStyle w:val="BodyText"/>
        <w:rPr>
          <w:rFonts w:ascii="Times New Roman"/>
          <w:sz w:val="20"/>
        </w:rPr>
      </w:pPr>
    </w:p>
    <w:p w14:paraId="387B2649" w14:textId="77777777" w:rsidR="00D97B48" w:rsidRDefault="00D97B48">
      <w:pPr>
        <w:pStyle w:val="BodyText"/>
        <w:rPr>
          <w:rFonts w:ascii="Times New Roman"/>
          <w:sz w:val="20"/>
        </w:rPr>
      </w:pPr>
    </w:p>
    <w:p w14:paraId="6778A372" w14:textId="77777777" w:rsidR="00D97B48" w:rsidRDefault="00D97B48">
      <w:pPr>
        <w:pStyle w:val="BodyText"/>
        <w:rPr>
          <w:rFonts w:ascii="Times New Roman"/>
          <w:sz w:val="20"/>
        </w:rPr>
      </w:pPr>
    </w:p>
    <w:p w14:paraId="1A233FF5" w14:textId="77777777" w:rsidR="00D97B48" w:rsidRDefault="00D97B48">
      <w:pPr>
        <w:pStyle w:val="BodyText"/>
        <w:rPr>
          <w:rFonts w:ascii="Times New Roman"/>
          <w:sz w:val="20"/>
        </w:rPr>
      </w:pPr>
    </w:p>
    <w:p w14:paraId="555950ED" w14:textId="77777777" w:rsidR="00D97B48" w:rsidRDefault="00D97B48">
      <w:pPr>
        <w:pStyle w:val="BodyText"/>
        <w:rPr>
          <w:rFonts w:ascii="Times New Roman"/>
          <w:sz w:val="20"/>
        </w:rPr>
      </w:pPr>
    </w:p>
    <w:p w14:paraId="5E827368" w14:textId="77777777" w:rsidR="00D97B48" w:rsidRDefault="00D97B48">
      <w:pPr>
        <w:pStyle w:val="BodyText"/>
        <w:rPr>
          <w:rFonts w:ascii="Times New Roman"/>
          <w:sz w:val="20"/>
        </w:rPr>
      </w:pPr>
    </w:p>
    <w:p w14:paraId="4D92386B" w14:textId="77777777" w:rsidR="00D97B48" w:rsidRDefault="00D97B48">
      <w:pPr>
        <w:pStyle w:val="BodyText"/>
        <w:spacing w:before="1"/>
        <w:rPr>
          <w:rFonts w:ascii="Times New Roman"/>
          <w:sz w:val="28"/>
        </w:rPr>
      </w:pPr>
    </w:p>
    <w:p w14:paraId="7D8B4054" w14:textId="75BF10E8" w:rsidR="00D97B48" w:rsidRDefault="00CC10A5" w:rsidP="00042A4B">
      <w:pPr>
        <w:spacing w:before="10" w:line="276" w:lineRule="auto"/>
        <w:ind w:left="1276" w:right="1031" w:hanging="6"/>
        <w:jc w:val="center"/>
        <w:rPr>
          <w:sz w:val="48"/>
        </w:rPr>
      </w:pPr>
      <w:proofErr w:type="gramStart"/>
      <w:r>
        <w:rPr>
          <w:w w:val="95"/>
          <w:sz w:val="48"/>
        </w:rPr>
        <w:t xml:space="preserve">WAIU </w:t>
      </w:r>
      <w:r w:rsidR="00504417">
        <w:rPr>
          <w:spacing w:val="-89"/>
          <w:w w:val="95"/>
          <w:sz w:val="48"/>
        </w:rPr>
        <w:t xml:space="preserve"> </w:t>
      </w:r>
      <w:r w:rsidR="00504417">
        <w:rPr>
          <w:w w:val="95"/>
          <w:sz w:val="48"/>
        </w:rPr>
        <w:t>Technical</w:t>
      </w:r>
      <w:proofErr w:type="gramEnd"/>
      <w:r w:rsidR="00504417">
        <w:rPr>
          <w:w w:val="95"/>
          <w:sz w:val="48"/>
        </w:rPr>
        <w:t xml:space="preserve"> </w:t>
      </w:r>
      <w:r w:rsidR="00504417">
        <w:rPr>
          <w:spacing w:val="-87"/>
          <w:w w:val="95"/>
          <w:sz w:val="48"/>
        </w:rPr>
        <w:t xml:space="preserve"> </w:t>
      </w:r>
      <w:r w:rsidR="00504417">
        <w:rPr>
          <w:w w:val="95"/>
          <w:sz w:val="48"/>
        </w:rPr>
        <w:t>Document</w:t>
      </w:r>
      <w:r w:rsidR="00504417">
        <w:rPr>
          <w:spacing w:val="-87"/>
          <w:w w:val="95"/>
          <w:sz w:val="48"/>
        </w:rPr>
        <w:t xml:space="preserve"> </w:t>
      </w:r>
      <w:r w:rsidR="00042A4B">
        <w:rPr>
          <w:spacing w:val="-87"/>
          <w:w w:val="95"/>
          <w:sz w:val="48"/>
        </w:rPr>
        <w:t xml:space="preserve"> </w:t>
      </w:r>
      <w:r>
        <w:rPr>
          <w:spacing w:val="-87"/>
          <w:w w:val="95"/>
          <w:sz w:val="48"/>
        </w:rPr>
        <w:t xml:space="preserve"> </w:t>
      </w:r>
      <w:r w:rsidR="00504417">
        <w:rPr>
          <w:w w:val="95"/>
          <w:sz w:val="48"/>
        </w:rPr>
        <w:t>for</w:t>
      </w:r>
      <w:r w:rsidR="00042A4B">
        <w:rPr>
          <w:w w:val="95"/>
          <w:sz w:val="48"/>
        </w:rPr>
        <w:t xml:space="preserve"> </w:t>
      </w:r>
      <w:r>
        <w:rPr>
          <w:w w:val="90"/>
          <w:sz w:val="48"/>
        </w:rPr>
        <w:t xml:space="preserve">Hotel </w:t>
      </w:r>
      <w:r w:rsidR="00042A4B">
        <w:rPr>
          <w:w w:val="90"/>
          <w:sz w:val="48"/>
        </w:rPr>
        <w:t>bill payment feature</w:t>
      </w:r>
    </w:p>
    <w:p w14:paraId="622FC016" w14:textId="77777777" w:rsidR="00D97B48" w:rsidRDefault="00D97B48">
      <w:pPr>
        <w:pStyle w:val="BodyText"/>
        <w:rPr>
          <w:sz w:val="48"/>
        </w:rPr>
      </w:pPr>
    </w:p>
    <w:p w14:paraId="5CE909A5" w14:textId="77777777" w:rsidR="00D97B48" w:rsidRDefault="00D97B48">
      <w:pPr>
        <w:pStyle w:val="BodyText"/>
        <w:rPr>
          <w:sz w:val="48"/>
        </w:rPr>
      </w:pPr>
    </w:p>
    <w:p w14:paraId="7323F03B" w14:textId="77777777" w:rsidR="00D97B48" w:rsidRDefault="00D97B48">
      <w:pPr>
        <w:pStyle w:val="BodyText"/>
        <w:rPr>
          <w:sz w:val="48"/>
        </w:rPr>
      </w:pPr>
    </w:p>
    <w:p w14:paraId="44C3F9D9" w14:textId="77777777" w:rsidR="00D97B48" w:rsidRDefault="00D97B48">
      <w:pPr>
        <w:pStyle w:val="BodyText"/>
        <w:rPr>
          <w:sz w:val="48"/>
        </w:rPr>
      </w:pPr>
    </w:p>
    <w:p w14:paraId="2D54E1C2" w14:textId="77777777" w:rsidR="00D97B48" w:rsidRDefault="00D97B48">
      <w:pPr>
        <w:pStyle w:val="BodyText"/>
        <w:rPr>
          <w:sz w:val="48"/>
        </w:rPr>
      </w:pPr>
    </w:p>
    <w:p w14:paraId="2C65A6D8" w14:textId="77777777" w:rsidR="00D97B48" w:rsidRDefault="00D97B48">
      <w:pPr>
        <w:pStyle w:val="BodyText"/>
        <w:rPr>
          <w:sz w:val="48"/>
        </w:rPr>
      </w:pPr>
    </w:p>
    <w:p w14:paraId="52BE7E5D" w14:textId="77777777" w:rsidR="00D97B48" w:rsidRDefault="00D97B48">
      <w:pPr>
        <w:pStyle w:val="BodyText"/>
        <w:rPr>
          <w:sz w:val="48"/>
        </w:rPr>
      </w:pPr>
    </w:p>
    <w:p w14:paraId="7102A414" w14:textId="77777777" w:rsidR="00D97B48" w:rsidRDefault="00D97B48">
      <w:pPr>
        <w:pStyle w:val="BodyText"/>
        <w:rPr>
          <w:sz w:val="48"/>
        </w:rPr>
      </w:pPr>
    </w:p>
    <w:p w14:paraId="0D5D7B7F" w14:textId="77777777" w:rsidR="00D97B48" w:rsidRDefault="00D97B48">
      <w:pPr>
        <w:pStyle w:val="BodyText"/>
        <w:rPr>
          <w:sz w:val="48"/>
        </w:rPr>
      </w:pPr>
    </w:p>
    <w:p w14:paraId="56575DB9" w14:textId="77777777" w:rsidR="00D97B48" w:rsidRDefault="00D97B48">
      <w:pPr>
        <w:pStyle w:val="BodyText"/>
        <w:rPr>
          <w:sz w:val="48"/>
        </w:rPr>
      </w:pPr>
    </w:p>
    <w:p w14:paraId="70B370F3" w14:textId="77777777" w:rsidR="00D97B48" w:rsidRDefault="00D97B48">
      <w:pPr>
        <w:pStyle w:val="BodyText"/>
        <w:rPr>
          <w:sz w:val="48"/>
        </w:rPr>
      </w:pPr>
    </w:p>
    <w:p w14:paraId="2F0105F3" w14:textId="77777777" w:rsidR="00D97B48" w:rsidRDefault="00D97B48">
      <w:pPr>
        <w:pStyle w:val="BodyText"/>
        <w:rPr>
          <w:sz w:val="48"/>
        </w:rPr>
      </w:pPr>
    </w:p>
    <w:p w14:paraId="554E15DD" w14:textId="77777777" w:rsidR="00D97B48" w:rsidRDefault="00D97B48">
      <w:pPr>
        <w:pStyle w:val="BodyText"/>
        <w:spacing w:before="10"/>
        <w:rPr>
          <w:sz w:val="57"/>
        </w:rPr>
      </w:pPr>
    </w:p>
    <w:p w14:paraId="2FA9B047" w14:textId="77777777" w:rsidR="00D97B48" w:rsidRDefault="00504417">
      <w:pPr>
        <w:ind w:left="100"/>
        <w:rPr>
          <w:sz w:val="28"/>
        </w:rPr>
      </w:pPr>
      <w:r>
        <w:rPr>
          <w:w w:val="95"/>
          <w:sz w:val="28"/>
        </w:rPr>
        <w:t>Document history</w:t>
      </w:r>
    </w:p>
    <w:p w14:paraId="1BDC6A56" w14:textId="77777777" w:rsidR="00D97B48" w:rsidRDefault="00D97B48">
      <w:pPr>
        <w:pStyle w:val="BodyText"/>
        <w:spacing w:before="6"/>
        <w:rPr>
          <w:sz w:val="17"/>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D97B48" w14:paraId="2103D9AB" w14:textId="77777777">
        <w:trPr>
          <w:trHeight w:hRule="exact" w:val="305"/>
        </w:trPr>
        <w:tc>
          <w:tcPr>
            <w:tcW w:w="3005" w:type="dxa"/>
          </w:tcPr>
          <w:p w14:paraId="71E83736" w14:textId="77777777" w:rsidR="00D97B48" w:rsidRDefault="00504417">
            <w:pPr>
              <w:pStyle w:val="TableParagraph"/>
              <w:spacing w:before="5"/>
              <w:rPr>
                <w:sz w:val="24"/>
              </w:rPr>
            </w:pPr>
            <w:r>
              <w:rPr>
                <w:sz w:val="24"/>
              </w:rPr>
              <w:t>Version</w:t>
            </w:r>
          </w:p>
        </w:tc>
        <w:tc>
          <w:tcPr>
            <w:tcW w:w="3005" w:type="dxa"/>
          </w:tcPr>
          <w:p w14:paraId="749B07E1" w14:textId="77777777" w:rsidR="00D97B48" w:rsidRDefault="00504417">
            <w:pPr>
              <w:pStyle w:val="TableParagraph"/>
              <w:spacing w:before="5"/>
              <w:rPr>
                <w:sz w:val="24"/>
              </w:rPr>
            </w:pPr>
            <w:r>
              <w:rPr>
                <w:sz w:val="24"/>
              </w:rPr>
              <w:t>Date</w:t>
            </w:r>
          </w:p>
        </w:tc>
        <w:tc>
          <w:tcPr>
            <w:tcW w:w="3008" w:type="dxa"/>
          </w:tcPr>
          <w:p w14:paraId="7A8A26EA" w14:textId="77777777" w:rsidR="00D97B48" w:rsidRDefault="00504417">
            <w:pPr>
              <w:pStyle w:val="TableParagraph"/>
              <w:spacing w:before="5"/>
              <w:rPr>
                <w:sz w:val="24"/>
              </w:rPr>
            </w:pPr>
            <w:r>
              <w:rPr>
                <w:sz w:val="24"/>
              </w:rPr>
              <w:t>Remark</w:t>
            </w:r>
          </w:p>
        </w:tc>
      </w:tr>
      <w:tr w:rsidR="00D97B48" w14:paraId="4DDA52AE" w14:textId="77777777">
        <w:trPr>
          <w:trHeight w:hRule="exact" w:val="302"/>
        </w:trPr>
        <w:tc>
          <w:tcPr>
            <w:tcW w:w="3005" w:type="dxa"/>
          </w:tcPr>
          <w:p w14:paraId="2BC235F0" w14:textId="5860EABA" w:rsidR="00D97B48" w:rsidRDefault="00042A4B">
            <w:pPr>
              <w:pStyle w:val="TableParagraph"/>
              <w:spacing w:before="3"/>
              <w:rPr>
                <w:sz w:val="24"/>
              </w:rPr>
            </w:pPr>
            <w:r>
              <w:rPr>
                <w:sz w:val="24"/>
              </w:rPr>
              <w:t>0.0a</w:t>
            </w:r>
          </w:p>
        </w:tc>
        <w:tc>
          <w:tcPr>
            <w:tcW w:w="3005" w:type="dxa"/>
          </w:tcPr>
          <w:p w14:paraId="549BF03C" w14:textId="6C442BC4" w:rsidR="00D97B48" w:rsidRDefault="00042A4B">
            <w:pPr>
              <w:pStyle w:val="TableParagraph"/>
              <w:spacing w:before="0" w:line="279" w:lineRule="exact"/>
              <w:rPr>
                <w:sz w:val="24"/>
              </w:rPr>
            </w:pPr>
            <w:r>
              <w:rPr>
                <w:w w:val="90"/>
                <w:sz w:val="24"/>
              </w:rPr>
              <w:t>30</w:t>
            </w:r>
            <w:r w:rsidRPr="00042A4B">
              <w:rPr>
                <w:w w:val="90"/>
                <w:sz w:val="24"/>
                <w:vertAlign w:val="superscript"/>
              </w:rPr>
              <w:t>th</w:t>
            </w:r>
            <w:r>
              <w:rPr>
                <w:w w:val="90"/>
                <w:sz w:val="24"/>
              </w:rPr>
              <w:t xml:space="preserve"> March 2022</w:t>
            </w:r>
          </w:p>
        </w:tc>
        <w:tc>
          <w:tcPr>
            <w:tcW w:w="3008" w:type="dxa"/>
          </w:tcPr>
          <w:p w14:paraId="7D5C028A" w14:textId="293D91CC" w:rsidR="00D97B48" w:rsidRDefault="00042A4B">
            <w:r>
              <w:t>Initial draft by Alok</w:t>
            </w:r>
          </w:p>
        </w:tc>
      </w:tr>
    </w:tbl>
    <w:p w14:paraId="77804CDE" w14:textId="77777777" w:rsidR="00D97B48" w:rsidRDefault="00D97B48">
      <w:pPr>
        <w:rPr>
          <w:sz w:val="24"/>
        </w:rPr>
        <w:sectPr w:rsidR="00D97B48">
          <w:type w:val="continuous"/>
          <w:pgSz w:w="11910" w:h="16840"/>
          <w:pgMar w:top="1580" w:right="1320" w:bottom="280" w:left="1340" w:header="720" w:footer="720" w:gutter="0"/>
          <w:cols w:space="720"/>
        </w:sectPr>
      </w:pPr>
    </w:p>
    <w:p w14:paraId="1011D65D" w14:textId="77777777" w:rsidR="00D97B48" w:rsidRDefault="00504417">
      <w:pPr>
        <w:spacing w:before="26"/>
        <w:ind w:left="100"/>
        <w:rPr>
          <w:sz w:val="32"/>
        </w:rPr>
      </w:pPr>
      <w:r>
        <w:rPr>
          <w:color w:val="2E5395"/>
          <w:w w:val="90"/>
          <w:sz w:val="32"/>
        </w:rPr>
        <w:lastRenderedPageBreak/>
        <w:t>Table of Contents</w:t>
      </w:r>
    </w:p>
    <w:sdt>
      <w:sdtPr>
        <w:id w:val="1610930672"/>
        <w:docPartObj>
          <w:docPartGallery w:val="Table of Contents"/>
          <w:docPartUnique/>
        </w:docPartObj>
      </w:sdtPr>
      <w:sdtEndPr/>
      <w:sdtContent>
        <w:p w14:paraId="3DD989BC" w14:textId="3735F49F" w:rsidR="006D3985" w:rsidRDefault="00504417">
          <w:pPr>
            <w:pStyle w:val="TOC1"/>
            <w:tabs>
              <w:tab w:val="right" w:leader="dot" w:pos="9220"/>
            </w:tabs>
            <w:rPr>
              <w:rFonts w:asciiTheme="minorHAnsi" w:eastAsiaTheme="minorEastAsia" w:hAnsiTheme="minorHAnsi" w:cstheme="minorBidi"/>
              <w:noProof/>
              <w:sz w:val="24"/>
              <w:szCs w:val="24"/>
              <w:lang w:val="en-IN" w:eastAsia="en-GB"/>
            </w:rPr>
          </w:pPr>
          <w:r>
            <w:fldChar w:fldCharType="begin"/>
          </w:r>
          <w:r>
            <w:instrText xml:space="preserve">TOC \o "1-2" \h \z \u </w:instrText>
          </w:r>
          <w:r>
            <w:fldChar w:fldCharType="separate"/>
          </w:r>
          <w:hyperlink w:anchor="_Toc99536778" w:history="1">
            <w:r w:rsidR="006D3985" w:rsidRPr="00207587">
              <w:rPr>
                <w:rStyle w:val="Hyperlink"/>
                <w:noProof/>
                <w:w w:val="95"/>
              </w:rPr>
              <w:t>Module Information</w:t>
            </w:r>
            <w:r w:rsidR="006D3985">
              <w:rPr>
                <w:noProof/>
                <w:webHidden/>
              </w:rPr>
              <w:tab/>
            </w:r>
            <w:r w:rsidR="006D3985">
              <w:rPr>
                <w:noProof/>
                <w:webHidden/>
              </w:rPr>
              <w:fldChar w:fldCharType="begin"/>
            </w:r>
            <w:r w:rsidR="006D3985">
              <w:rPr>
                <w:noProof/>
                <w:webHidden/>
              </w:rPr>
              <w:instrText xml:space="preserve"> PAGEREF _Toc99536778 \h </w:instrText>
            </w:r>
            <w:r w:rsidR="006D3985">
              <w:rPr>
                <w:noProof/>
                <w:webHidden/>
              </w:rPr>
            </w:r>
            <w:r w:rsidR="006D3985">
              <w:rPr>
                <w:noProof/>
                <w:webHidden/>
              </w:rPr>
              <w:fldChar w:fldCharType="separate"/>
            </w:r>
            <w:r w:rsidR="006D3985">
              <w:rPr>
                <w:noProof/>
                <w:webHidden/>
              </w:rPr>
              <w:t>3</w:t>
            </w:r>
            <w:r w:rsidR="006D3985">
              <w:rPr>
                <w:noProof/>
                <w:webHidden/>
              </w:rPr>
              <w:fldChar w:fldCharType="end"/>
            </w:r>
          </w:hyperlink>
        </w:p>
        <w:p w14:paraId="5D85B69B" w14:textId="4126382F" w:rsidR="006D3985" w:rsidRDefault="006D3985">
          <w:pPr>
            <w:pStyle w:val="TOC2"/>
            <w:tabs>
              <w:tab w:val="right" w:leader="dot" w:pos="9220"/>
            </w:tabs>
            <w:rPr>
              <w:rFonts w:asciiTheme="minorHAnsi" w:eastAsiaTheme="minorEastAsia" w:hAnsiTheme="minorHAnsi" w:cstheme="minorBidi"/>
              <w:noProof/>
              <w:sz w:val="24"/>
              <w:szCs w:val="24"/>
              <w:lang w:val="en-IN" w:eastAsia="en-GB"/>
            </w:rPr>
          </w:pPr>
          <w:hyperlink w:anchor="_Toc99536779" w:history="1">
            <w:r w:rsidRPr="00207587">
              <w:rPr>
                <w:rStyle w:val="Hyperlink"/>
                <w:noProof/>
                <w:w w:val="90"/>
              </w:rPr>
              <w:t>Mock Screen and other information to be decided by Sazinga team</w:t>
            </w:r>
            <w:r>
              <w:rPr>
                <w:noProof/>
                <w:webHidden/>
              </w:rPr>
              <w:tab/>
            </w:r>
            <w:r>
              <w:rPr>
                <w:noProof/>
                <w:webHidden/>
              </w:rPr>
              <w:fldChar w:fldCharType="begin"/>
            </w:r>
            <w:r>
              <w:rPr>
                <w:noProof/>
                <w:webHidden/>
              </w:rPr>
              <w:instrText xml:space="preserve"> PAGEREF _Toc99536779 \h </w:instrText>
            </w:r>
            <w:r>
              <w:rPr>
                <w:noProof/>
                <w:webHidden/>
              </w:rPr>
            </w:r>
            <w:r>
              <w:rPr>
                <w:noProof/>
                <w:webHidden/>
              </w:rPr>
              <w:fldChar w:fldCharType="separate"/>
            </w:r>
            <w:r>
              <w:rPr>
                <w:noProof/>
                <w:webHidden/>
              </w:rPr>
              <w:t>4</w:t>
            </w:r>
            <w:r>
              <w:rPr>
                <w:noProof/>
                <w:webHidden/>
              </w:rPr>
              <w:fldChar w:fldCharType="end"/>
            </w:r>
          </w:hyperlink>
        </w:p>
        <w:p w14:paraId="661624ED" w14:textId="6DBB32D2" w:rsidR="00D97B48" w:rsidRDefault="00504417">
          <w:r>
            <w:fldChar w:fldCharType="end"/>
          </w:r>
        </w:p>
      </w:sdtContent>
    </w:sdt>
    <w:p w14:paraId="7A938AF6" w14:textId="77777777" w:rsidR="00D97B48" w:rsidRDefault="00D97B48">
      <w:pPr>
        <w:sectPr w:rsidR="00D97B48">
          <w:pgSz w:w="11910" w:h="16840"/>
          <w:pgMar w:top="1400" w:right="1340" w:bottom="280" w:left="1340" w:header="720" w:footer="720" w:gutter="0"/>
          <w:cols w:space="720"/>
        </w:sectPr>
      </w:pPr>
    </w:p>
    <w:p w14:paraId="0946EAAB" w14:textId="77777777" w:rsidR="00D97B48" w:rsidRDefault="00504417">
      <w:pPr>
        <w:pStyle w:val="Heading1"/>
      </w:pPr>
      <w:bookmarkStart w:id="0" w:name="_Toc99536778"/>
      <w:r>
        <w:rPr>
          <w:color w:val="2E5395"/>
          <w:w w:val="95"/>
        </w:rPr>
        <w:lastRenderedPageBreak/>
        <w:t>Module Information</w:t>
      </w:r>
      <w:bookmarkEnd w:id="0"/>
    </w:p>
    <w:p w14:paraId="00A559CC" w14:textId="77777777" w:rsidR="00D97B48" w:rsidRDefault="00D97B48">
      <w:pPr>
        <w:pStyle w:val="BodyText"/>
        <w:spacing w:before="6"/>
        <w:rPr>
          <w:sz w:val="43"/>
        </w:rPr>
      </w:pPr>
    </w:p>
    <w:p w14:paraId="62729903" w14:textId="52EA90C4" w:rsidR="00D97B48" w:rsidRDefault="008926AF">
      <w:pPr>
        <w:pStyle w:val="BodyText"/>
        <w:spacing w:line="276" w:lineRule="auto"/>
        <w:ind w:left="100" w:right="114"/>
        <w:rPr>
          <w:w w:val="95"/>
        </w:rPr>
      </w:pPr>
      <w:r>
        <w:rPr>
          <w:w w:val="95"/>
        </w:rPr>
        <w:t>Same as the restaurant payments via WAIU app, the</w:t>
      </w:r>
      <w:r w:rsidR="00D423C7">
        <w:rPr>
          <w:w w:val="95"/>
        </w:rPr>
        <w:t xml:space="preserve"> need is for customer to be able to pay for their hotel/lodging accommodation charges at WAIU partner hotels, using the usual Pay Now &amp; Pay Later options.</w:t>
      </w:r>
    </w:p>
    <w:p w14:paraId="0BC08F44" w14:textId="7544D1EE" w:rsidR="00D423C7" w:rsidRDefault="00D423C7">
      <w:pPr>
        <w:pStyle w:val="BodyText"/>
        <w:spacing w:line="276" w:lineRule="auto"/>
        <w:ind w:left="100" w:right="114"/>
        <w:rPr>
          <w:w w:val="95"/>
        </w:rPr>
      </w:pPr>
    </w:p>
    <w:p w14:paraId="13B09F42" w14:textId="63128121" w:rsidR="00D423C7" w:rsidRDefault="00D423C7" w:rsidP="00D423C7">
      <w:pPr>
        <w:pStyle w:val="BodyText"/>
        <w:spacing w:line="276" w:lineRule="auto"/>
        <w:ind w:left="100" w:right="114"/>
        <w:rPr>
          <w:w w:val="95"/>
        </w:rPr>
      </w:pPr>
      <w:r>
        <w:rPr>
          <w:w w:val="95"/>
        </w:rPr>
        <w:t>The key requirement here are:</w:t>
      </w:r>
    </w:p>
    <w:p w14:paraId="57F0B5B7" w14:textId="7D694AD6" w:rsidR="00D423C7" w:rsidRDefault="00D423C7" w:rsidP="00D423C7">
      <w:pPr>
        <w:pStyle w:val="BodyText"/>
        <w:numPr>
          <w:ilvl w:val="0"/>
          <w:numId w:val="12"/>
        </w:numPr>
        <w:spacing w:line="276" w:lineRule="auto"/>
        <w:ind w:right="114"/>
        <w:rPr>
          <w:w w:val="95"/>
        </w:rPr>
      </w:pPr>
      <w:r>
        <w:rPr>
          <w:w w:val="95"/>
        </w:rPr>
        <w:t>Customer app to have a link/button to make hotel payment for the accommodation they have used already or want to use in coming days/weeks.</w:t>
      </w:r>
    </w:p>
    <w:p w14:paraId="4B68E8DB" w14:textId="6E0974A9" w:rsidR="00D423C7" w:rsidRDefault="00D423C7" w:rsidP="00D423C7">
      <w:pPr>
        <w:pStyle w:val="BodyText"/>
        <w:numPr>
          <w:ilvl w:val="0"/>
          <w:numId w:val="12"/>
        </w:numPr>
        <w:spacing w:line="276" w:lineRule="auto"/>
        <w:ind w:right="114"/>
        <w:rPr>
          <w:w w:val="95"/>
        </w:rPr>
      </w:pPr>
      <w:r>
        <w:rPr>
          <w:w w:val="95"/>
        </w:rPr>
        <w:t>The link/button needs to be on the customer app homepage/dashboard after logging in, along with the usual options as are there currently (March 2022).</w:t>
      </w:r>
    </w:p>
    <w:p w14:paraId="5B27ABEF" w14:textId="2747D3AE" w:rsidR="00D97B48" w:rsidRPr="00D423C7" w:rsidRDefault="00D423C7" w:rsidP="00D423C7">
      <w:pPr>
        <w:pStyle w:val="BodyText"/>
        <w:numPr>
          <w:ilvl w:val="0"/>
          <w:numId w:val="12"/>
        </w:numPr>
        <w:spacing w:before="10" w:line="276" w:lineRule="auto"/>
        <w:ind w:right="114"/>
        <w:rPr>
          <w:sz w:val="20"/>
        </w:rPr>
      </w:pPr>
      <w:r w:rsidRPr="00D423C7">
        <w:rPr>
          <w:w w:val="95"/>
        </w:rPr>
        <w:t xml:space="preserve">Please note that the primary focus of the user app needs to be restaurant payments only, so hotel payment should reflect as an additional feature, not a central feature. </w:t>
      </w:r>
    </w:p>
    <w:p w14:paraId="09907CFA" w14:textId="6CC0198D" w:rsidR="00D423C7" w:rsidRPr="00A23C0F" w:rsidRDefault="00D423C7" w:rsidP="00D423C7">
      <w:pPr>
        <w:pStyle w:val="BodyText"/>
        <w:numPr>
          <w:ilvl w:val="0"/>
          <w:numId w:val="12"/>
        </w:numPr>
        <w:spacing w:before="10" w:line="276" w:lineRule="auto"/>
        <w:ind w:right="114"/>
        <w:rPr>
          <w:sz w:val="20"/>
        </w:rPr>
      </w:pPr>
      <w:r>
        <w:rPr>
          <w:w w:val="95"/>
        </w:rPr>
        <w:t>Once clicked on hotel payment link/button, customers should be able to see a list of available hotels in their location, along with a search bar at the top for them to be able to search for their preferred hotel.</w:t>
      </w:r>
      <w:r w:rsidR="00A23C0F">
        <w:rPr>
          <w:w w:val="95"/>
        </w:rPr>
        <w:t xml:space="preserve"> (Same as how it is for restaurant search screen)</w:t>
      </w:r>
    </w:p>
    <w:p w14:paraId="20A12AAA" w14:textId="6B085A78" w:rsidR="00A23C0F" w:rsidRPr="00A23C0F" w:rsidRDefault="00A23C0F" w:rsidP="00D423C7">
      <w:pPr>
        <w:pStyle w:val="BodyText"/>
        <w:numPr>
          <w:ilvl w:val="0"/>
          <w:numId w:val="12"/>
        </w:numPr>
        <w:spacing w:before="10" w:line="276" w:lineRule="auto"/>
        <w:ind w:right="114"/>
        <w:rPr>
          <w:sz w:val="20"/>
        </w:rPr>
      </w:pPr>
      <w:r>
        <w:rPr>
          <w:w w:val="95"/>
        </w:rPr>
        <w:t>Once the hotel is found and selected to be opened (hotel detail screen), the basis details of the hotel should be shown, along with the options to pay now or pay later (same as how it is for restaurants)</w:t>
      </w:r>
    </w:p>
    <w:p w14:paraId="6E7D553B" w14:textId="212FAFFB" w:rsidR="00A23C0F" w:rsidRPr="00A23C0F" w:rsidRDefault="00A23C0F" w:rsidP="00D423C7">
      <w:pPr>
        <w:pStyle w:val="BodyText"/>
        <w:numPr>
          <w:ilvl w:val="0"/>
          <w:numId w:val="12"/>
        </w:numPr>
        <w:spacing w:before="10" w:line="276" w:lineRule="auto"/>
        <w:ind w:right="114"/>
        <w:rPr>
          <w:sz w:val="20"/>
        </w:rPr>
      </w:pPr>
      <w:r>
        <w:rPr>
          <w:w w:val="95"/>
        </w:rPr>
        <w:t>Later journey to remain same as it is for restaurants.</w:t>
      </w:r>
    </w:p>
    <w:p w14:paraId="3D7EF8A4" w14:textId="65A621C1" w:rsidR="00A23C0F" w:rsidRPr="00A23C0F" w:rsidRDefault="00A23C0F" w:rsidP="00D423C7">
      <w:pPr>
        <w:pStyle w:val="BodyText"/>
        <w:numPr>
          <w:ilvl w:val="0"/>
          <w:numId w:val="12"/>
        </w:numPr>
        <w:spacing w:before="10" w:line="276" w:lineRule="auto"/>
        <w:ind w:right="114"/>
        <w:rPr>
          <w:sz w:val="20"/>
        </w:rPr>
      </w:pPr>
      <w:r>
        <w:rPr>
          <w:w w:val="95"/>
        </w:rPr>
        <w:t>List of hotel information to be shown on hotel detail screen are as below:</w:t>
      </w:r>
    </w:p>
    <w:p w14:paraId="3169CA5F" w14:textId="4B33498C" w:rsidR="00A23C0F" w:rsidRPr="00A23C0F" w:rsidRDefault="00A23C0F" w:rsidP="00A23C0F">
      <w:pPr>
        <w:pStyle w:val="BodyText"/>
        <w:numPr>
          <w:ilvl w:val="0"/>
          <w:numId w:val="13"/>
        </w:numPr>
        <w:spacing w:before="10" w:line="276" w:lineRule="auto"/>
        <w:ind w:right="114"/>
        <w:rPr>
          <w:sz w:val="20"/>
        </w:rPr>
      </w:pPr>
      <w:r>
        <w:rPr>
          <w:w w:val="95"/>
        </w:rPr>
        <w:t>Photos (Same as how it is for restaurants currently)</w:t>
      </w:r>
    </w:p>
    <w:p w14:paraId="09996BAF" w14:textId="765A103F" w:rsidR="00A23C0F" w:rsidRPr="00A23C0F" w:rsidRDefault="00A23C0F" w:rsidP="00A23C0F">
      <w:pPr>
        <w:pStyle w:val="BodyText"/>
        <w:numPr>
          <w:ilvl w:val="0"/>
          <w:numId w:val="13"/>
        </w:numPr>
        <w:spacing w:before="10" w:line="276" w:lineRule="auto"/>
        <w:ind w:right="114"/>
        <w:rPr>
          <w:sz w:val="20"/>
        </w:rPr>
      </w:pPr>
      <w:r>
        <w:rPr>
          <w:w w:val="95"/>
        </w:rPr>
        <w:t>Rating as optional</w:t>
      </w:r>
    </w:p>
    <w:p w14:paraId="782E39AB" w14:textId="43BDA4A3" w:rsidR="00A23C0F" w:rsidRPr="00A23C0F" w:rsidRDefault="00A23C0F" w:rsidP="00A23C0F">
      <w:pPr>
        <w:pStyle w:val="BodyText"/>
        <w:numPr>
          <w:ilvl w:val="0"/>
          <w:numId w:val="13"/>
        </w:numPr>
        <w:spacing w:before="10" w:line="276" w:lineRule="auto"/>
        <w:ind w:right="114"/>
        <w:rPr>
          <w:sz w:val="20"/>
        </w:rPr>
      </w:pPr>
      <w:r>
        <w:rPr>
          <w:w w:val="95"/>
        </w:rPr>
        <w:t>Restaurant Name</w:t>
      </w:r>
    </w:p>
    <w:p w14:paraId="3DFD8231" w14:textId="3F657574" w:rsidR="00A23C0F" w:rsidRPr="00A23C0F" w:rsidRDefault="00A23C0F" w:rsidP="00A23C0F">
      <w:pPr>
        <w:pStyle w:val="BodyText"/>
        <w:numPr>
          <w:ilvl w:val="0"/>
          <w:numId w:val="13"/>
        </w:numPr>
        <w:spacing w:before="10" w:line="276" w:lineRule="auto"/>
        <w:ind w:right="114"/>
        <w:rPr>
          <w:sz w:val="20"/>
        </w:rPr>
      </w:pPr>
      <w:r>
        <w:rPr>
          <w:w w:val="95"/>
        </w:rPr>
        <w:t>Address</w:t>
      </w:r>
    </w:p>
    <w:p w14:paraId="3257C838" w14:textId="6AD23B22" w:rsidR="00A23C0F" w:rsidRPr="00A23C0F" w:rsidRDefault="00A23C0F" w:rsidP="00A23C0F">
      <w:pPr>
        <w:pStyle w:val="BodyText"/>
        <w:numPr>
          <w:ilvl w:val="0"/>
          <w:numId w:val="13"/>
        </w:numPr>
        <w:spacing w:before="10" w:line="276" w:lineRule="auto"/>
        <w:ind w:right="114"/>
        <w:rPr>
          <w:sz w:val="20"/>
        </w:rPr>
      </w:pPr>
      <w:r>
        <w:rPr>
          <w:w w:val="95"/>
        </w:rPr>
        <w:t xml:space="preserve">Basic details – about 50 words is fine, </w:t>
      </w:r>
      <w:proofErr w:type="gramStart"/>
      <w:r>
        <w:rPr>
          <w:w w:val="95"/>
        </w:rPr>
        <w:t>similar to</w:t>
      </w:r>
      <w:proofErr w:type="gramEnd"/>
      <w:r>
        <w:rPr>
          <w:w w:val="95"/>
        </w:rPr>
        <w:t xml:space="preserve"> how we have restaurant info</w:t>
      </w:r>
    </w:p>
    <w:p w14:paraId="1E10F8F9" w14:textId="77777777" w:rsidR="00856C1B" w:rsidRPr="00856C1B" w:rsidRDefault="00A23C0F" w:rsidP="00A23C0F">
      <w:pPr>
        <w:pStyle w:val="BodyText"/>
        <w:numPr>
          <w:ilvl w:val="0"/>
          <w:numId w:val="13"/>
        </w:numPr>
        <w:spacing w:before="10" w:line="276" w:lineRule="auto"/>
        <w:ind w:right="114"/>
        <w:rPr>
          <w:sz w:val="20"/>
        </w:rPr>
      </w:pPr>
      <w:r>
        <w:rPr>
          <w:w w:val="95"/>
        </w:rPr>
        <w:t xml:space="preserve">Features &amp; Services to include Spa, </w:t>
      </w:r>
      <w:proofErr w:type="spellStart"/>
      <w:r>
        <w:rPr>
          <w:w w:val="95"/>
        </w:rPr>
        <w:t>Wifi</w:t>
      </w:r>
      <w:proofErr w:type="spellEnd"/>
      <w:r>
        <w:rPr>
          <w:w w:val="95"/>
        </w:rPr>
        <w:t xml:space="preserve">, Parking, </w:t>
      </w:r>
      <w:r w:rsidR="00700BCE">
        <w:rPr>
          <w:w w:val="95"/>
        </w:rPr>
        <w:t xml:space="preserve">Swimming Pool, </w:t>
      </w:r>
      <w:r>
        <w:rPr>
          <w:w w:val="95"/>
        </w:rPr>
        <w:t>In-house restaurant (it may or may not be WAIU restaurant), Gym</w:t>
      </w:r>
      <w:r w:rsidR="00700BCE">
        <w:rPr>
          <w:w w:val="95"/>
        </w:rPr>
        <w:t>, Check-in/Check-out times</w:t>
      </w:r>
    </w:p>
    <w:p w14:paraId="538AE4D9" w14:textId="77777777" w:rsidR="00856C1B" w:rsidRPr="00856C1B" w:rsidRDefault="00700BCE" w:rsidP="00A23C0F">
      <w:pPr>
        <w:pStyle w:val="BodyText"/>
        <w:numPr>
          <w:ilvl w:val="0"/>
          <w:numId w:val="13"/>
        </w:numPr>
        <w:spacing w:before="10" w:line="276" w:lineRule="auto"/>
        <w:ind w:right="114"/>
        <w:rPr>
          <w:sz w:val="20"/>
        </w:rPr>
      </w:pPr>
      <w:r>
        <w:rPr>
          <w:w w:val="95"/>
        </w:rPr>
        <w:t>Maybe a link of google map location</w:t>
      </w:r>
    </w:p>
    <w:p w14:paraId="1E33756C" w14:textId="016DEC34" w:rsidR="00A23C0F" w:rsidRPr="00D423C7" w:rsidRDefault="00856C1B" w:rsidP="00A23C0F">
      <w:pPr>
        <w:pStyle w:val="BodyText"/>
        <w:numPr>
          <w:ilvl w:val="0"/>
          <w:numId w:val="13"/>
        </w:numPr>
        <w:spacing w:before="10" w:line="276" w:lineRule="auto"/>
        <w:ind w:right="114"/>
        <w:rPr>
          <w:sz w:val="20"/>
        </w:rPr>
      </w:pPr>
      <w:r>
        <w:rPr>
          <w:w w:val="95"/>
        </w:rPr>
        <w:t>R</w:t>
      </w:r>
      <w:r w:rsidR="000F750C">
        <w:rPr>
          <w:w w:val="95"/>
        </w:rPr>
        <w:t>eception contact number (possibly clickable to call</w:t>
      </w:r>
      <w:r>
        <w:rPr>
          <w:w w:val="95"/>
        </w:rPr>
        <w:t xml:space="preserve"> directly</w:t>
      </w:r>
      <w:r w:rsidR="000F750C">
        <w:rPr>
          <w:w w:val="95"/>
        </w:rPr>
        <w:t>)</w:t>
      </w:r>
    </w:p>
    <w:p w14:paraId="178F2815" w14:textId="4133511D" w:rsidR="00D423C7" w:rsidRDefault="000D483A" w:rsidP="00D423C7">
      <w:pPr>
        <w:pStyle w:val="BodyText"/>
        <w:numPr>
          <w:ilvl w:val="0"/>
          <w:numId w:val="12"/>
        </w:numPr>
        <w:spacing w:before="10" w:line="276" w:lineRule="auto"/>
        <w:ind w:right="114"/>
        <w:rPr>
          <w:sz w:val="20"/>
        </w:rPr>
      </w:pPr>
      <w:r>
        <w:rPr>
          <w:sz w:val="20"/>
        </w:rPr>
        <w:t>Once the payment is through, we would need to show it under their transaction history logs.</w:t>
      </w:r>
    </w:p>
    <w:p w14:paraId="68BBA3CB" w14:textId="6CAE5980" w:rsidR="000D483A" w:rsidRDefault="000D483A" w:rsidP="00D423C7">
      <w:pPr>
        <w:pStyle w:val="BodyText"/>
        <w:numPr>
          <w:ilvl w:val="0"/>
          <w:numId w:val="12"/>
        </w:numPr>
        <w:spacing w:before="10" w:line="276" w:lineRule="auto"/>
        <w:ind w:right="114"/>
        <w:rPr>
          <w:sz w:val="20"/>
        </w:rPr>
      </w:pPr>
      <w:r>
        <w:rPr>
          <w:sz w:val="20"/>
        </w:rPr>
        <w:t>On hotel bookings, we will have 5% cashback enabled via the wallet. So, the customer would still need to make the entire bill payment, however 5% of the transaction value will need to be credited in their payment wallet. The value in this wallet can later be utilized to either pay next hotel bill or even a restaurant bill. (I know I earlier mentioned this cashback to be 10%, but we discussed with the partners and agreed to leave it at 5%)</w:t>
      </w:r>
    </w:p>
    <w:p w14:paraId="1E1D7B00" w14:textId="308B8B4A" w:rsidR="000D483A" w:rsidRDefault="000D483A" w:rsidP="00D423C7">
      <w:pPr>
        <w:pStyle w:val="BodyText"/>
        <w:numPr>
          <w:ilvl w:val="0"/>
          <w:numId w:val="12"/>
        </w:numPr>
        <w:spacing w:before="10" w:line="276" w:lineRule="auto"/>
        <w:ind w:right="114"/>
        <w:rPr>
          <w:sz w:val="20"/>
        </w:rPr>
      </w:pPr>
      <w:r>
        <w:rPr>
          <w:sz w:val="20"/>
        </w:rPr>
        <w:t xml:space="preserve">Merchant and Admin portal should also be able to reflect this transaction. </w:t>
      </w:r>
    </w:p>
    <w:p w14:paraId="746B5A84" w14:textId="75D1A22A" w:rsidR="000D483A" w:rsidRDefault="000D483A" w:rsidP="00D423C7">
      <w:pPr>
        <w:pStyle w:val="BodyText"/>
        <w:numPr>
          <w:ilvl w:val="0"/>
          <w:numId w:val="12"/>
        </w:numPr>
        <w:spacing w:before="10" w:line="276" w:lineRule="auto"/>
        <w:ind w:right="114"/>
        <w:rPr>
          <w:sz w:val="20"/>
        </w:rPr>
      </w:pPr>
      <w:r>
        <w:rPr>
          <w:sz w:val="20"/>
        </w:rPr>
        <w:t>There should be a way for all hotel transactions</w:t>
      </w:r>
      <w:r w:rsidR="006D3985">
        <w:rPr>
          <w:sz w:val="20"/>
        </w:rPr>
        <w:t xml:space="preserve"> listing with details</w:t>
      </w:r>
      <w:r>
        <w:rPr>
          <w:sz w:val="20"/>
        </w:rPr>
        <w:t xml:space="preserve"> to be extracted from backend, exclusively and independent of restaurant transactions. This will help promoters track the business </w:t>
      </w:r>
      <w:r w:rsidR="006D3985">
        <w:rPr>
          <w:sz w:val="20"/>
        </w:rPr>
        <w:t>behavior</w:t>
      </w:r>
      <w:r>
        <w:rPr>
          <w:sz w:val="20"/>
        </w:rPr>
        <w:t xml:space="preserve"> and extent of hotel payments</w:t>
      </w:r>
      <w:r w:rsidR="006D3985">
        <w:rPr>
          <w:sz w:val="20"/>
        </w:rPr>
        <w:t xml:space="preserve"> to plan future campaigns.</w:t>
      </w:r>
    </w:p>
    <w:p w14:paraId="2123A28D" w14:textId="7DA36234" w:rsidR="000D483A" w:rsidRDefault="000D483A" w:rsidP="00D423C7">
      <w:pPr>
        <w:pStyle w:val="BodyText"/>
        <w:numPr>
          <w:ilvl w:val="0"/>
          <w:numId w:val="12"/>
        </w:numPr>
        <w:spacing w:before="10" w:line="276" w:lineRule="auto"/>
        <w:ind w:right="114"/>
        <w:rPr>
          <w:sz w:val="20"/>
        </w:rPr>
      </w:pPr>
      <w:r>
        <w:rPr>
          <w:sz w:val="20"/>
        </w:rPr>
        <w:t>There should be no hotel booking option to be made available now; it will happen in future.</w:t>
      </w:r>
    </w:p>
    <w:p w14:paraId="7FFB69BC" w14:textId="187825DC" w:rsidR="006D3985" w:rsidRDefault="006D3985" w:rsidP="00D423C7">
      <w:pPr>
        <w:pStyle w:val="BodyText"/>
        <w:numPr>
          <w:ilvl w:val="0"/>
          <w:numId w:val="12"/>
        </w:numPr>
        <w:spacing w:before="10" w:line="276" w:lineRule="auto"/>
        <w:ind w:right="114"/>
        <w:rPr>
          <w:sz w:val="20"/>
        </w:rPr>
      </w:pPr>
      <w:r>
        <w:rPr>
          <w:sz w:val="20"/>
        </w:rPr>
        <w:t>Notifications to be sent to customer &amp; merchant on obvious events like preapproval, payment transfer to merchant, etc.</w:t>
      </w:r>
    </w:p>
    <w:p w14:paraId="54511893" w14:textId="220B075E" w:rsidR="006D3985" w:rsidRPr="00D423C7" w:rsidRDefault="006D3985" w:rsidP="00D423C7">
      <w:pPr>
        <w:pStyle w:val="BodyText"/>
        <w:numPr>
          <w:ilvl w:val="0"/>
          <w:numId w:val="12"/>
        </w:numPr>
        <w:spacing w:before="10" w:line="276" w:lineRule="auto"/>
        <w:ind w:right="114"/>
        <w:rPr>
          <w:sz w:val="20"/>
        </w:rPr>
      </w:pPr>
      <w:r>
        <w:rPr>
          <w:sz w:val="20"/>
        </w:rPr>
        <w:t xml:space="preserve">Hotel payment option needs to be reflected on website, T&amp;C, </w:t>
      </w:r>
      <w:proofErr w:type="spellStart"/>
      <w:r>
        <w:rPr>
          <w:sz w:val="20"/>
        </w:rPr>
        <w:t>canx</w:t>
      </w:r>
      <w:proofErr w:type="spellEnd"/>
      <w:r>
        <w:rPr>
          <w:sz w:val="20"/>
        </w:rPr>
        <w:t>/refund policy, app stores documentation etc.</w:t>
      </w:r>
    </w:p>
    <w:p w14:paraId="27265CE7" w14:textId="1C26609D" w:rsidR="00D97B48" w:rsidRDefault="00D97B48">
      <w:pPr>
        <w:pStyle w:val="BodyText"/>
        <w:spacing w:before="1"/>
        <w:rPr>
          <w:sz w:val="44"/>
        </w:rPr>
      </w:pPr>
    </w:p>
    <w:p w14:paraId="07553B1C" w14:textId="6BC94D01" w:rsidR="006D3985" w:rsidRDefault="006D3985">
      <w:pPr>
        <w:pStyle w:val="BodyText"/>
        <w:spacing w:before="1"/>
        <w:rPr>
          <w:sz w:val="44"/>
        </w:rPr>
      </w:pPr>
    </w:p>
    <w:p w14:paraId="249C032B" w14:textId="1032605E" w:rsidR="006D3985" w:rsidRDefault="006D3985">
      <w:pPr>
        <w:pStyle w:val="BodyText"/>
        <w:spacing w:before="1"/>
        <w:rPr>
          <w:sz w:val="44"/>
        </w:rPr>
      </w:pPr>
    </w:p>
    <w:p w14:paraId="77A79E28" w14:textId="77777777" w:rsidR="006D3985" w:rsidRDefault="006D3985">
      <w:pPr>
        <w:pStyle w:val="BodyText"/>
        <w:spacing w:before="1"/>
        <w:rPr>
          <w:sz w:val="44"/>
        </w:rPr>
      </w:pPr>
    </w:p>
    <w:p w14:paraId="05C6DAD8" w14:textId="31F32D48" w:rsidR="00D97B48" w:rsidRDefault="00504417">
      <w:pPr>
        <w:pStyle w:val="Heading2"/>
      </w:pPr>
      <w:bookmarkStart w:id="1" w:name="_Toc99536779"/>
      <w:r>
        <w:rPr>
          <w:color w:val="2E5395"/>
          <w:w w:val="90"/>
        </w:rPr>
        <w:t>Mock Screen</w:t>
      </w:r>
      <w:r w:rsidR="006D3985">
        <w:rPr>
          <w:color w:val="2E5395"/>
          <w:w w:val="90"/>
        </w:rPr>
        <w:t xml:space="preserve"> and other information to be decided by Sazinga team</w:t>
      </w:r>
      <w:bookmarkEnd w:id="1"/>
      <w:r w:rsidR="006D3985">
        <w:rPr>
          <w:color w:val="2E5395"/>
          <w:w w:val="90"/>
        </w:rPr>
        <w:t xml:space="preserve"> </w:t>
      </w:r>
    </w:p>
    <w:p w14:paraId="306D8CA6" w14:textId="716B1ACF" w:rsidR="00D97B48" w:rsidRPr="006D3985" w:rsidRDefault="00D423C7" w:rsidP="006D3985">
      <w:pPr>
        <w:pStyle w:val="BodyText"/>
        <w:rPr>
          <w:sz w:val="20"/>
        </w:rPr>
      </w:pPr>
      <w:r>
        <w:rPr>
          <w:sz w:val="20"/>
        </w:rPr>
        <w:t xml:space="preserve">  </w:t>
      </w:r>
    </w:p>
    <w:sectPr w:rsidR="00D97B48" w:rsidRPr="006D3985" w:rsidSect="006D3985">
      <w:pgSz w:w="11910" w:h="16840"/>
      <w:pgMar w:top="140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1CE"/>
    <w:multiLevelType w:val="hybridMultilevel"/>
    <w:tmpl w:val="BD46DD36"/>
    <w:lvl w:ilvl="0" w:tplc="03647D28">
      <w:start w:val="1"/>
      <w:numFmt w:val="decimal"/>
      <w:lvlText w:val="%1."/>
      <w:lvlJc w:val="left"/>
      <w:pPr>
        <w:ind w:left="820" w:hanging="360"/>
        <w:jc w:val="left"/>
      </w:pPr>
      <w:rPr>
        <w:rFonts w:ascii="Arial" w:eastAsia="Arial" w:hAnsi="Arial" w:cs="Arial" w:hint="default"/>
        <w:w w:val="91"/>
        <w:sz w:val="22"/>
        <w:szCs w:val="22"/>
      </w:rPr>
    </w:lvl>
    <w:lvl w:ilvl="1" w:tplc="058E71FA">
      <w:numFmt w:val="bullet"/>
      <w:lvlText w:val="•"/>
      <w:lvlJc w:val="left"/>
      <w:pPr>
        <w:ind w:left="1662" w:hanging="360"/>
      </w:pPr>
      <w:rPr>
        <w:rFonts w:hint="default"/>
      </w:rPr>
    </w:lvl>
    <w:lvl w:ilvl="2" w:tplc="210ACD60">
      <w:numFmt w:val="bullet"/>
      <w:lvlText w:val="•"/>
      <w:lvlJc w:val="left"/>
      <w:pPr>
        <w:ind w:left="2505" w:hanging="360"/>
      </w:pPr>
      <w:rPr>
        <w:rFonts w:hint="default"/>
      </w:rPr>
    </w:lvl>
    <w:lvl w:ilvl="3" w:tplc="6D5CCB64">
      <w:numFmt w:val="bullet"/>
      <w:lvlText w:val="•"/>
      <w:lvlJc w:val="left"/>
      <w:pPr>
        <w:ind w:left="3347" w:hanging="360"/>
      </w:pPr>
      <w:rPr>
        <w:rFonts w:hint="default"/>
      </w:rPr>
    </w:lvl>
    <w:lvl w:ilvl="4" w:tplc="34A8789C">
      <w:numFmt w:val="bullet"/>
      <w:lvlText w:val="•"/>
      <w:lvlJc w:val="left"/>
      <w:pPr>
        <w:ind w:left="4190" w:hanging="360"/>
      </w:pPr>
      <w:rPr>
        <w:rFonts w:hint="default"/>
      </w:rPr>
    </w:lvl>
    <w:lvl w:ilvl="5" w:tplc="9CDE5938">
      <w:numFmt w:val="bullet"/>
      <w:lvlText w:val="•"/>
      <w:lvlJc w:val="left"/>
      <w:pPr>
        <w:ind w:left="5033" w:hanging="360"/>
      </w:pPr>
      <w:rPr>
        <w:rFonts w:hint="default"/>
      </w:rPr>
    </w:lvl>
    <w:lvl w:ilvl="6" w:tplc="1F822280">
      <w:numFmt w:val="bullet"/>
      <w:lvlText w:val="•"/>
      <w:lvlJc w:val="left"/>
      <w:pPr>
        <w:ind w:left="5875" w:hanging="360"/>
      </w:pPr>
      <w:rPr>
        <w:rFonts w:hint="default"/>
      </w:rPr>
    </w:lvl>
    <w:lvl w:ilvl="7" w:tplc="01CE82B8">
      <w:numFmt w:val="bullet"/>
      <w:lvlText w:val="•"/>
      <w:lvlJc w:val="left"/>
      <w:pPr>
        <w:ind w:left="6718" w:hanging="360"/>
      </w:pPr>
      <w:rPr>
        <w:rFonts w:hint="default"/>
      </w:rPr>
    </w:lvl>
    <w:lvl w:ilvl="8" w:tplc="30DE1BFE">
      <w:numFmt w:val="bullet"/>
      <w:lvlText w:val="•"/>
      <w:lvlJc w:val="left"/>
      <w:pPr>
        <w:ind w:left="7561" w:hanging="360"/>
      </w:pPr>
      <w:rPr>
        <w:rFonts w:hint="default"/>
      </w:rPr>
    </w:lvl>
  </w:abstractNum>
  <w:abstractNum w:abstractNumId="1" w15:restartNumberingAfterBreak="0">
    <w:nsid w:val="106657E7"/>
    <w:multiLevelType w:val="hybridMultilevel"/>
    <w:tmpl w:val="D870DC42"/>
    <w:lvl w:ilvl="0" w:tplc="0798A232">
      <w:start w:val="1"/>
      <w:numFmt w:val="lowerLetter"/>
      <w:lvlText w:val="%1."/>
      <w:lvlJc w:val="left"/>
      <w:pPr>
        <w:ind w:left="820" w:hanging="360"/>
      </w:pPr>
      <w:rPr>
        <w:rFonts w:hint="default"/>
        <w:w w:val="95"/>
        <w:sz w:val="22"/>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 w15:restartNumberingAfterBreak="0">
    <w:nsid w:val="15370624"/>
    <w:multiLevelType w:val="hybridMultilevel"/>
    <w:tmpl w:val="969C4202"/>
    <w:lvl w:ilvl="0" w:tplc="D3FC27FE">
      <w:start w:val="1"/>
      <w:numFmt w:val="decimal"/>
      <w:lvlText w:val="%1."/>
      <w:lvlJc w:val="left"/>
      <w:pPr>
        <w:ind w:left="820" w:hanging="360"/>
        <w:jc w:val="left"/>
      </w:pPr>
      <w:rPr>
        <w:rFonts w:ascii="Arial" w:eastAsia="Arial" w:hAnsi="Arial" w:cs="Arial" w:hint="default"/>
        <w:w w:val="91"/>
        <w:sz w:val="22"/>
        <w:szCs w:val="22"/>
      </w:rPr>
    </w:lvl>
    <w:lvl w:ilvl="1" w:tplc="C6DEAF76">
      <w:numFmt w:val="bullet"/>
      <w:lvlText w:val="•"/>
      <w:lvlJc w:val="left"/>
      <w:pPr>
        <w:ind w:left="1662" w:hanging="360"/>
      </w:pPr>
      <w:rPr>
        <w:rFonts w:hint="default"/>
      </w:rPr>
    </w:lvl>
    <w:lvl w:ilvl="2" w:tplc="C1428BE2">
      <w:numFmt w:val="bullet"/>
      <w:lvlText w:val="•"/>
      <w:lvlJc w:val="left"/>
      <w:pPr>
        <w:ind w:left="2505" w:hanging="360"/>
      </w:pPr>
      <w:rPr>
        <w:rFonts w:hint="default"/>
      </w:rPr>
    </w:lvl>
    <w:lvl w:ilvl="3" w:tplc="FE104DAE">
      <w:numFmt w:val="bullet"/>
      <w:lvlText w:val="•"/>
      <w:lvlJc w:val="left"/>
      <w:pPr>
        <w:ind w:left="3347" w:hanging="360"/>
      </w:pPr>
      <w:rPr>
        <w:rFonts w:hint="default"/>
      </w:rPr>
    </w:lvl>
    <w:lvl w:ilvl="4" w:tplc="90EAEACA">
      <w:numFmt w:val="bullet"/>
      <w:lvlText w:val="•"/>
      <w:lvlJc w:val="left"/>
      <w:pPr>
        <w:ind w:left="4190" w:hanging="360"/>
      </w:pPr>
      <w:rPr>
        <w:rFonts w:hint="default"/>
      </w:rPr>
    </w:lvl>
    <w:lvl w:ilvl="5" w:tplc="C98C7A4E">
      <w:numFmt w:val="bullet"/>
      <w:lvlText w:val="•"/>
      <w:lvlJc w:val="left"/>
      <w:pPr>
        <w:ind w:left="5033" w:hanging="360"/>
      </w:pPr>
      <w:rPr>
        <w:rFonts w:hint="default"/>
      </w:rPr>
    </w:lvl>
    <w:lvl w:ilvl="6" w:tplc="87DC64B0">
      <w:numFmt w:val="bullet"/>
      <w:lvlText w:val="•"/>
      <w:lvlJc w:val="left"/>
      <w:pPr>
        <w:ind w:left="5875" w:hanging="360"/>
      </w:pPr>
      <w:rPr>
        <w:rFonts w:hint="default"/>
      </w:rPr>
    </w:lvl>
    <w:lvl w:ilvl="7" w:tplc="1340E238">
      <w:numFmt w:val="bullet"/>
      <w:lvlText w:val="•"/>
      <w:lvlJc w:val="left"/>
      <w:pPr>
        <w:ind w:left="6718" w:hanging="360"/>
      </w:pPr>
      <w:rPr>
        <w:rFonts w:hint="default"/>
      </w:rPr>
    </w:lvl>
    <w:lvl w:ilvl="8" w:tplc="075A71E8">
      <w:numFmt w:val="bullet"/>
      <w:lvlText w:val="•"/>
      <w:lvlJc w:val="left"/>
      <w:pPr>
        <w:ind w:left="7561" w:hanging="360"/>
      </w:pPr>
      <w:rPr>
        <w:rFonts w:hint="default"/>
      </w:rPr>
    </w:lvl>
  </w:abstractNum>
  <w:abstractNum w:abstractNumId="3" w15:restartNumberingAfterBreak="0">
    <w:nsid w:val="1F163F21"/>
    <w:multiLevelType w:val="hybridMultilevel"/>
    <w:tmpl w:val="3FF0692C"/>
    <w:lvl w:ilvl="0" w:tplc="5E8C9DAA">
      <w:start w:val="1"/>
      <w:numFmt w:val="decimal"/>
      <w:lvlText w:val="%1."/>
      <w:lvlJc w:val="left"/>
      <w:pPr>
        <w:ind w:left="480" w:hanging="360"/>
        <w:jc w:val="right"/>
      </w:pPr>
      <w:rPr>
        <w:rFonts w:ascii="Arial" w:eastAsia="Arial" w:hAnsi="Arial" w:cs="Arial" w:hint="default"/>
        <w:w w:val="91"/>
        <w:sz w:val="22"/>
        <w:szCs w:val="22"/>
      </w:rPr>
    </w:lvl>
    <w:lvl w:ilvl="1" w:tplc="289C68E8">
      <w:start w:val="1"/>
      <w:numFmt w:val="decimal"/>
      <w:lvlText w:val="%2."/>
      <w:lvlJc w:val="left"/>
      <w:pPr>
        <w:ind w:left="820" w:hanging="360"/>
        <w:jc w:val="left"/>
      </w:pPr>
      <w:rPr>
        <w:rFonts w:ascii="Arial" w:eastAsia="Arial" w:hAnsi="Arial" w:cs="Arial" w:hint="default"/>
        <w:w w:val="91"/>
        <w:sz w:val="22"/>
        <w:szCs w:val="22"/>
      </w:rPr>
    </w:lvl>
    <w:lvl w:ilvl="2" w:tplc="ED324492">
      <w:numFmt w:val="bullet"/>
      <w:lvlText w:val="•"/>
      <w:lvlJc w:val="left"/>
      <w:pPr>
        <w:ind w:left="1727" w:hanging="360"/>
      </w:pPr>
      <w:rPr>
        <w:rFonts w:hint="default"/>
      </w:rPr>
    </w:lvl>
    <w:lvl w:ilvl="3" w:tplc="EF8C89D2">
      <w:numFmt w:val="bullet"/>
      <w:lvlText w:val="•"/>
      <w:lvlJc w:val="left"/>
      <w:pPr>
        <w:ind w:left="2634" w:hanging="360"/>
      </w:pPr>
      <w:rPr>
        <w:rFonts w:hint="default"/>
      </w:rPr>
    </w:lvl>
    <w:lvl w:ilvl="4" w:tplc="BD4C859C">
      <w:numFmt w:val="bullet"/>
      <w:lvlText w:val="•"/>
      <w:lvlJc w:val="left"/>
      <w:pPr>
        <w:ind w:left="3542" w:hanging="360"/>
      </w:pPr>
      <w:rPr>
        <w:rFonts w:hint="default"/>
      </w:rPr>
    </w:lvl>
    <w:lvl w:ilvl="5" w:tplc="433CAFE8">
      <w:numFmt w:val="bullet"/>
      <w:lvlText w:val="•"/>
      <w:lvlJc w:val="left"/>
      <w:pPr>
        <w:ind w:left="4449" w:hanging="360"/>
      </w:pPr>
      <w:rPr>
        <w:rFonts w:hint="default"/>
      </w:rPr>
    </w:lvl>
    <w:lvl w:ilvl="6" w:tplc="F158756E">
      <w:numFmt w:val="bullet"/>
      <w:lvlText w:val="•"/>
      <w:lvlJc w:val="left"/>
      <w:pPr>
        <w:ind w:left="5356" w:hanging="360"/>
      </w:pPr>
      <w:rPr>
        <w:rFonts w:hint="default"/>
      </w:rPr>
    </w:lvl>
    <w:lvl w:ilvl="7" w:tplc="852A19FC">
      <w:numFmt w:val="bullet"/>
      <w:lvlText w:val="•"/>
      <w:lvlJc w:val="left"/>
      <w:pPr>
        <w:ind w:left="6264" w:hanging="360"/>
      </w:pPr>
      <w:rPr>
        <w:rFonts w:hint="default"/>
      </w:rPr>
    </w:lvl>
    <w:lvl w:ilvl="8" w:tplc="364C57FE">
      <w:numFmt w:val="bullet"/>
      <w:lvlText w:val="•"/>
      <w:lvlJc w:val="left"/>
      <w:pPr>
        <w:ind w:left="7171" w:hanging="360"/>
      </w:pPr>
      <w:rPr>
        <w:rFonts w:hint="default"/>
      </w:rPr>
    </w:lvl>
  </w:abstractNum>
  <w:abstractNum w:abstractNumId="4" w15:restartNumberingAfterBreak="0">
    <w:nsid w:val="1F1D6042"/>
    <w:multiLevelType w:val="hybridMultilevel"/>
    <w:tmpl w:val="FA2AC3F0"/>
    <w:lvl w:ilvl="0" w:tplc="79123EF0">
      <w:start w:val="1"/>
      <w:numFmt w:val="decimal"/>
      <w:lvlText w:val="%1."/>
      <w:lvlJc w:val="left"/>
      <w:pPr>
        <w:ind w:left="820" w:hanging="360"/>
        <w:jc w:val="left"/>
      </w:pPr>
      <w:rPr>
        <w:rFonts w:ascii="Arial" w:eastAsia="Arial" w:hAnsi="Arial" w:cs="Arial" w:hint="default"/>
        <w:w w:val="91"/>
        <w:sz w:val="22"/>
        <w:szCs w:val="22"/>
      </w:rPr>
    </w:lvl>
    <w:lvl w:ilvl="1" w:tplc="C62AD098">
      <w:start w:val="1"/>
      <w:numFmt w:val="lowerLetter"/>
      <w:lvlText w:val="%2."/>
      <w:lvlJc w:val="left"/>
      <w:pPr>
        <w:ind w:left="1180" w:hanging="360"/>
        <w:jc w:val="left"/>
      </w:pPr>
      <w:rPr>
        <w:rFonts w:ascii="Arial" w:eastAsia="Arial" w:hAnsi="Arial" w:cs="Arial" w:hint="default"/>
        <w:spacing w:val="-1"/>
        <w:w w:val="88"/>
        <w:sz w:val="22"/>
        <w:szCs w:val="22"/>
      </w:rPr>
    </w:lvl>
    <w:lvl w:ilvl="2" w:tplc="E72297CA">
      <w:numFmt w:val="bullet"/>
      <w:lvlText w:val="•"/>
      <w:lvlJc w:val="left"/>
      <w:pPr>
        <w:ind w:left="2076" w:hanging="360"/>
      </w:pPr>
      <w:rPr>
        <w:rFonts w:hint="default"/>
      </w:rPr>
    </w:lvl>
    <w:lvl w:ilvl="3" w:tplc="9F40C6AA">
      <w:numFmt w:val="bullet"/>
      <w:lvlText w:val="•"/>
      <w:lvlJc w:val="left"/>
      <w:pPr>
        <w:ind w:left="2972" w:hanging="360"/>
      </w:pPr>
      <w:rPr>
        <w:rFonts w:hint="default"/>
      </w:rPr>
    </w:lvl>
    <w:lvl w:ilvl="4" w:tplc="0EAE8BD6">
      <w:numFmt w:val="bullet"/>
      <w:lvlText w:val="•"/>
      <w:lvlJc w:val="left"/>
      <w:pPr>
        <w:ind w:left="3868" w:hanging="360"/>
      </w:pPr>
      <w:rPr>
        <w:rFonts w:hint="default"/>
      </w:rPr>
    </w:lvl>
    <w:lvl w:ilvl="5" w:tplc="27BA5C60">
      <w:numFmt w:val="bullet"/>
      <w:lvlText w:val="•"/>
      <w:lvlJc w:val="left"/>
      <w:pPr>
        <w:ind w:left="4765" w:hanging="360"/>
      </w:pPr>
      <w:rPr>
        <w:rFonts w:hint="default"/>
      </w:rPr>
    </w:lvl>
    <w:lvl w:ilvl="6" w:tplc="25546DFE">
      <w:numFmt w:val="bullet"/>
      <w:lvlText w:val="•"/>
      <w:lvlJc w:val="left"/>
      <w:pPr>
        <w:ind w:left="5661" w:hanging="360"/>
      </w:pPr>
      <w:rPr>
        <w:rFonts w:hint="default"/>
      </w:rPr>
    </w:lvl>
    <w:lvl w:ilvl="7" w:tplc="4CEC6282">
      <w:numFmt w:val="bullet"/>
      <w:lvlText w:val="•"/>
      <w:lvlJc w:val="left"/>
      <w:pPr>
        <w:ind w:left="6557" w:hanging="360"/>
      </w:pPr>
      <w:rPr>
        <w:rFonts w:hint="default"/>
      </w:rPr>
    </w:lvl>
    <w:lvl w:ilvl="8" w:tplc="76CAC910">
      <w:numFmt w:val="bullet"/>
      <w:lvlText w:val="•"/>
      <w:lvlJc w:val="left"/>
      <w:pPr>
        <w:ind w:left="7453" w:hanging="360"/>
      </w:pPr>
      <w:rPr>
        <w:rFonts w:hint="default"/>
      </w:rPr>
    </w:lvl>
  </w:abstractNum>
  <w:abstractNum w:abstractNumId="5" w15:restartNumberingAfterBreak="0">
    <w:nsid w:val="2C183F5B"/>
    <w:multiLevelType w:val="hybridMultilevel"/>
    <w:tmpl w:val="6DB894CC"/>
    <w:lvl w:ilvl="0" w:tplc="FF6EA31C">
      <w:start w:val="1"/>
      <w:numFmt w:val="decimal"/>
      <w:lvlText w:val="%1."/>
      <w:lvlJc w:val="left"/>
      <w:pPr>
        <w:ind w:left="820" w:hanging="360"/>
        <w:jc w:val="left"/>
      </w:pPr>
      <w:rPr>
        <w:rFonts w:ascii="Arial" w:eastAsia="Arial" w:hAnsi="Arial" w:cs="Arial" w:hint="default"/>
        <w:w w:val="91"/>
        <w:sz w:val="22"/>
        <w:szCs w:val="22"/>
      </w:rPr>
    </w:lvl>
    <w:lvl w:ilvl="1" w:tplc="EC3A118C">
      <w:numFmt w:val="bullet"/>
      <w:lvlText w:val="•"/>
      <w:lvlJc w:val="left"/>
      <w:pPr>
        <w:ind w:left="1662" w:hanging="360"/>
      </w:pPr>
      <w:rPr>
        <w:rFonts w:hint="default"/>
      </w:rPr>
    </w:lvl>
    <w:lvl w:ilvl="2" w:tplc="9D540B5C">
      <w:numFmt w:val="bullet"/>
      <w:lvlText w:val="•"/>
      <w:lvlJc w:val="left"/>
      <w:pPr>
        <w:ind w:left="2505" w:hanging="360"/>
      </w:pPr>
      <w:rPr>
        <w:rFonts w:hint="default"/>
      </w:rPr>
    </w:lvl>
    <w:lvl w:ilvl="3" w:tplc="19D21042">
      <w:numFmt w:val="bullet"/>
      <w:lvlText w:val="•"/>
      <w:lvlJc w:val="left"/>
      <w:pPr>
        <w:ind w:left="3347" w:hanging="360"/>
      </w:pPr>
      <w:rPr>
        <w:rFonts w:hint="default"/>
      </w:rPr>
    </w:lvl>
    <w:lvl w:ilvl="4" w:tplc="10E6A796">
      <w:numFmt w:val="bullet"/>
      <w:lvlText w:val="•"/>
      <w:lvlJc w:val="left"/>
      <w:pPr>
        <w:ind w:left="4190" w:hanging="360"/>
      </w:pPr>
      <w:rPr>
        <w:rFonts w:hint="default"/>
      </w:rPr>
    </w:lvl>
    <w:lvl w:ilvl="5" w:tplc="B7907F1C">
      <w:numFmt w:val="bullet"/>
      <w:lvlText w:val="•"/>
      <w:lvlJc w:val="left"/>
      <w:pPr>
        <w:ind w:left="5033" w:hanging="360"/>
      </w:pPr>
      <w:rPr>
        <w:rFonts w:hint="default"/>
      </w:rPr>
    </w:lvl>
    <w:lvl w:ilvl="6" w:tplc="BCFCB098">
      <w:numFmt w:val="bullet"/>
      <w:lvlText w:val="•"/>
      <w:lvlJc w:val="left"/>
      <w:pPr>
        <w:ind w:left="5875" w:hanging="360"/>
      </w:pPr>
      <w:rPr>
        <w:rFonts w:hint="default"/>
      </w:rPr>
    </w:lvl>
    <w:lvl w:ilvl="7" w:tplc="494AF9CC">
      <w:numFmt w:val="bullet"/>
      <w:lvlText w:val="•"/>
      <w:lvlJc w:val="left"/>
      <w:pPr>
        <w:ind w:left="6718" w:hanging="360"/>
      </w:pPr>
      <w:rPr>
        <w:rFonts w:hint="default"/>
      </w:rPr>
    </w:lvl>
    <w:lvl w:ilvl="8" w:tplc="B42456A8">
      <w:numFmt w:val="bullet"/>
      <w:lvlText w:val="•"/>
      <w:lvlJc w:val="left"/>
      <w:pPr>
        <w:ind w:left="7561" w:hanging="360"/>
      </w:pPr>
      <w:rPr>
        <w:rFonts w:hint="default"/>
      </w:rPr>
    </w:lvl>
  </w:abstractNum>
  <w:abstractNum w:abstractNumId="6" w15:restartNumberingAfterBreak="0">
    <w:nsid w:val="2EDF4AB7"/>
    <w:multiLevelType w:val="hybridMultilevel"/>
    <w:tmpl w:val="29A0384C"/>
    <w:lvl w:ilvl="0" w:tplc="11FEA4C0">
      <w:start w:val="1"/>
      <w:numFmt w:val="decimal"/>
      <w:lvlText w:val="%1."/>
      <w:lvlJc w:val="left"/>
      <w:pPr>
        <w:ind w:left="820" w:hanging="360"/>
        <w:jc w:val="left"/>
      </w:pPr>
      <w:rPr>
        <w:rFonts w:ascii="Arial" w:eastAsia="Arial" w:hAnsi="Arial" w:cs="Arial" w:hint="default"/>
        <w:w w:val="91"/>
        <w:sz w:val="22"/>
        <w:szCs w:val="22"/>
      </w:rPr>
    </w:lvl>
    <w:lvl w:ilvl="1" w:tplc="E182B9EE">
      <w:numFmt w:val="bullet"/>
      <w:lvlText w:val="•"/>
      <w:lvlJc w:val="left"/>
      <w:pPr>
        <w:ind w:left="1660" w:hanging="360"/>
      </w:pPr>
      <w:rPr>
        <w:rFonts w:hint="default"/>
      </w:rPr>
    </w:lvl>
    <w:lvl w:ilvl="2" w:tplc="5D38A064">
      <w:numFmt w:val="bullet"/>
      <w:lvlText w:val="•"/>
      <w:lvlJc w:val="left"/>
      <w:pPr>
        <w:ind w:left="2501" w:hanging="360"/>
      </w:pPr>
      <w:rPr>
        <w:rFonts w:hint="default"/>
      </w:rPr>
    </w:lvl>
    <w:lvl w:ilvl="3" w:tplc="ABA0C1AC">
      <w:numFmt w:val="bullet"/>
      <w:lvlText w:val="•"/>
      <w:lvlJc w:val="left"/>
      <w:pPr>
        <w:ind w:left="3341" w:hanging="360"/>
      </w:pPr>
      <w:rPr>
        <w:rFonts w:hint="default"/>
      </w:rPr>
    </w:lvl>
    <w:lvl w:ilvl="4" w:tplc="5AC6ED7A">
      <w:numFmt w:val="bullet"/>
      <w:lvlText w:val="•"/>
      <w:lvlJc w:val="left"/>
      <w:pPr>
        <w:ind w:left="4182" w:hanging="360"/>
      </w:pPr>
      <w:rPr>
        <w:rFonts w:hint="default"/>
      </w:rPr>
    </w:lvl>
    <w:lvl w:ilvl="5" w:tplc="EF508028">
      <w:numFmt w:val="bullet"/>
      <w:lvlText w:val="•"/>
      <w:lvlJc w:val="left"/>
      <w:pPr>
        <w:ind w:left="5023" w:hanging="360"/>
      </w:pPr>
      <w:rPr>
        <w:rFonts w:hint="default"/>
      </w:rPr>
    </w:lvl>
    <w:lvl w:ilvl="6" w:tplc="21B0A5AE">
      <w:numFmt w:val="bullet"/>
      <w:lvlText w:val="•"/>
      <w:lvlJc w:val="left"/>
      <w:pPr>
        <w:ind w:left="5863" w:hanging="360"/>
      </w:pPr>
      <w:rPr>
        <w:rFonts w:hint="default"/>
      </w:rPr>
    </w:lvl>
    <w:lvl w:ilvl="7" w:tplc="88EEA806">
      <w:numFmt w:val="bullet"/>
      <w:lvlText w:val="•"/>
      <w:lvlJc w:val="left"/>
      <w:pPr>
        <w:ind w:left="6704" w:hanging="360"/>
      </w:pPr>
      <w:rPr>
        <w:rFonts w:hint="default"/>
      </w:rPr>
    </w:lvl>
    <w:lvl w:ilvl="8" w:tplc="993AE920">
      <w:numFmt w:val="bullet"/>
      <w:lvlText w:val="•"/>
      <w:lvlJc w:val="left"/>
      <w:pPr>
        <w:ind w:left="7545" w:hanging="360"/>
      </w:pPr>
      <w:rPr>
        <w:rFonts w:hint="default"/>
      </w:rPr>
    </w:lvl>
  </w:abstractNum>
  <w:abstractNum w:abstractNumId="7" w15:restartNumberingAfterBreak="0">
    <w:nsid w:val="3AD54D67"/>
    <w:multiLevelType w:val="hybridMultilevel"/>
    <w:tmpl w:val="714CD67A"/>
    <w:lvl w:ilvl="0" w:tplc="B63E129E">
      <w:start w:val="1"/>
      <w:numFmt w:val="decimal"/>
      <w:lvlText w:val="%1."/>
      <w:lvlJc w:val="left"/>
      <w:pPr>
        <w:ind w:left="820" w:hanging="360"/>
        <w:jc w:val="left"/>
      </w:pPr>
      <w:rPr>
        <w:rFonts w:ascii="Arial" w:eastAsia="Arial" w:hAnsi="Arial" w:cs="Arial" w:hint="default"/>
        <w:w w:val="91"/>
        <w:sz w:val="22"/>
        <w:szCs w:val="22"/>
      </w:rPr>
    </w:lvl>
    <w:lvl w:ilvl="1" w:tplc="BEBA6342">
      <w:numFmt w:val="bullet"/>
      <w:lvlText w:val="•"/>
      <w:lvlJc w:val="left"/>
      <w:pPr>
        <w:ind w:left="1660" w:hanging="360"/>
      </w:pPr>
      <w:rPr>
        <w:rFonts w:hint="default"/>
      </w:rPr>
    </w:lvl>
    <w:lvl w:ilvl="2" w:tplc="33EC309E">
      <w:numFmt w:val="bullet"/>
      <w:lvlText w:val="•"/>
      <w:lvlJc w:val="left"/>
      <w:pPr>
        <w:ind w:left="2501" w:hanging="360"/>
      </w:pPr>
      <w:rPr>
        <w:rFonts w:hint="default"/>
      </w:rPr>
    </w:lvl>
    <w:lvl w:ilvl="3" w:tplc="7E5C17E4">
      <w:numFmt w:val="bullet"/>
      <w:lvlText w:val="•"/>
      <w:lvlJc w:val="left"/>
      <w:pPr>
        <w:ind w:left="3341" w:hanging="360"/>
      </w:pPr>
      <w:rPr>
        <w:rFonts w:hint="default"/>
      </w:rPr>
    </w:lvl>
    <w:lvl w:ilvl="4" w:tplc="0E5EA2AA">
      <w:numFmt w:val="bullet"/>
      <w:lvlText w:val="•"/>
      <w:lvlJc w:val="left"/>
      <w:pPr>
        <w:ind w:left="4182" w:hanging="360"/>
      </w:pPr>
      <w:rPr>
        <w:rFonts w:hint="default"/>
      </w:rPr>
    </w:lvl>
    <w:lvl w:ilvl="5" w:tplc="F05CA0BA">
      <w:numFmt w:val="bullet"/>
      <w:lvlText w:val="•"/>
      <w:lvlJc w:val="left"/>
      <w:pPr>
        <w:ind w:left="5023" w:hanging="360"/>
      </w:pPr>
      <w:rPr>
        <w:rFonts w:hint="default"/>
      </w:rPr>
    </w:lvl>
    <w:lvl w:ilvl="6" w:tplc="663689AC">
      <w:numFmt w:val="bullet"/>
      <w:lvlText w:val="•"/>
      <w:lvlJc w:val="left"/>
      <w:pPr>
        <w:ind w:left="5863" w:hanging="360"/>
      </w:pPr>
      <w:rPr>
        <w:rFonts w:hint="default"/>
      </w:rPr>
    </w:lvl>
    <w:lvl w:ilvl="7" w:tplc="1F30FD36">
      <w:numFmt w:val="bullet"/>
      <w:lvlText w:val="•"/>
      <w:lvlJc w:val="left"/>
      <w:pPr>
        <w:ind w:left="6704" w:hanging="360"/>
      </w:pPr>
      <w:rPr>
        <w:rFonts w:hint="default"/>
      </w:rPr>
    </w:lvl>
    <w:lvl w:ilvl="8" w:tplc="B1B4C858">
      <w:numFmt w:val="bullet"/>
      <w:lvlText w:val="•"/>
      <w:lvlJc w:val="left"/>
      <w:pPr>
        <w:ind w:left="7545" w:hanging="360"/>
      </w:pPr>
      <w:rPr>
        <w:rFonts w:hint="default"/>
      </w:rPr>
    </w:lvl>
  </w:abstractNum>
  <w:abstractNum w:abstractNumId="8" w15:restartNumberingAfterBreak="0">
    <w:nsid w:val="3BF02394"/>
    <w:multiLevelType w:val="hybridMultilevel"/>
    <w:tmpl w:val="8F0429D2"/>
    <w:lvl w:ilvl="0" w:tplc="5D4EFDF0">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9" w15:restartNumberingAfterBreak="0">
    <w:nsid w:val="3DCE45DC"/>
    <w:multiLevelType w:val="hybridMultilevel"/>
    <w:tmpl w:val="AC222C1C"/>
    <w:lvl w:ilvl="0" w:tplc="9460B08A">
      <w:start w:val="1"/>
      <w:numFmt w:val="decimal"/>
      <w:lvlText w:val="%1."/>
      <w:lvlJc w:val="left"/>
      <w:pPr>
        <w:ind w:left="820" w:hanging="360"/>
        <w:jc w:val="left"/>
      </w:pPr>
      <w:rPr>
        <w:rFonts w:ascii="Arial" w:eastAsia="Arial" w:hAnsi="Arial" w:cs="Arial" w:hint="default"/>
        <w:w w:val="91"/>
        <w:sz w:val="22"/>
        <w:szCs w:val="22"/>
      </w:rPr>
    </w:lvl>
    <w:lvl w:ilvl="1" w:tplc="19A67C5E">
      <w:numFmt w:val="bullet"/>
      <w:lvlText w:val="•"/>
      <w:lvlJc w:val="left"/>
      <w:pPr>
        <w:ind w:left="1636" w:hanging="360"/>
      </w:pPr>
      <w:rPr>
        <w:rFonts w:hint="default"/>
      </w:rPr>
    </w:lvl>
    <w:lvl w:ilvl="2" w:tplc="B42A3658">
      <w:numFmt w:val="bullet"/>
      <w:lvlText w:val="•"/>
      <w:lvlJc w:val="left"/>
      <w:pPr>
        <w:ind w:left="2453" w:hanging="360"/>
      </w:pPr>
      <w:rPr>
        <w:rFonts w:hint="default"/>
      </w:rPr>
    </w:lvl>
    <w:lvl w:ilvl="3" w:tplc="57025D7A">
      <w:numFmt w:val="bullet"/>
      <w:lvlText w:val="•"/>
      <w:lvlJc w:val="left"/>
      <w:pPr>
        <w:ind w:left="3269" w:hanging="360"/>
      </w:pPr>
      <w:rPr>
        <w:rFonts w:hint="default"/>
      </w:rPr>
    </w:lvl>
    <w:lvl w:ilvl="4" w:tplc="65526AEA">
      <w:numFmt w:val="bullet"/>
      <w:lvlText w:val="•"/>
      <w:lvlJc w:val="left"/>
      <w:pPr>
        <w:ind w:left="4086" w:hanging="360"/>
      </w:pPr>
      <w:rPr>
        <w:rFonts w:hint="default"/>
      </w:rPr>
    </w:lvl>
    <w:lvl w:ilvl="5" w:tplc="198A4C92">
      <w:numFmt w:val="bullet"/>
      <w:lvlText w:val="•"/>
      <w:lvlJc w:val="left"/>
      <w:pPr>
        <w:ind w:left="4903" w:hanging="360"/>
      </w:pPr>
      <w:rPr>
        <w:rFonts w:hint="default"/>
      </w:rPr>
    </w:lvl>
    <w:lvl w:ilvl="6" w:tplc="D8D4EBC8">
      <w:numFmt w:val="bullet"/>
      <w:lvlText w:val="•"/>
      <w:lvlJc w:val="left"/>
      <w:pPr>
        <w:ind w:left="5719" w:hanging="360"/>
      </w:pPr>
      <w:rPr>
        <w:rFonts w:hint="default"/>
      </w:rPr>
    </w:lvl>
    <w:lvl w:ilvl="7" w:tplc="F32C6840">
      <w:numFmt w:val="bullet"/>
      <w:lvlText w:val="•"/>
      <w:lvlJc w:val="left"/>
      <w:pPr>
        <w:ind w:left="6536" w:hanging="360"/>
      </w:pPr>
      <w:rPr>
        <w:rFonts w:hint="default"/>
      </w:rPr>
    </w:lvl>
    <w:lvl w:ilvl="8" w:tplc="D6540B98">
      <w:numFmt w:val="bullet"/>
      <w:lvlText w:val="•"/>
      <w:lvlJc w:val="left"/>
      <w:pPr>
        <w:ind w:left="7353" w:hanging="360"/>
      </w:pPr>
      <w:rPr>
        <w:rFonts w:hint="default"/>
      </w:rPr>
    </w:lvl>
  </w:abstractNum>
  <w:abstractNum w:abstractNumId="10" w15:restartNumberingAfterBreak="0">
    <w:nsid w:val="6D6C1EFD"/>
    <w:multiLevelType w:val="hybridMultilevel"/>
    <w:tmpl w:val="1D8E2E2A"/>
    <w:lvl w:ilvl="0" w:tplc="635EA67A">
      <w:start w:val="1"/>
      <w:numFmt w:val="decimal"/>
      <w:lvlText w:val="%1."/>
      <w:lvlJc w:val="left"/>
      <w:pPr>
        <w:ind w:left="820" w:hanging="360"/>
        <w:jc w:val="left"/>
      </w:pPr>
      <w:rPr>
        <w:rFonts w:ascii="Arial" w:eastAsia="Arial" w:hAnsi="Arial" w:cs="Arial" w:hint="default"/>
        <w:w w:val="91"/>
        <w:sz w:val="22"/>
        <w:szCs w:val="22"/>
      </w:rPr>
    </w:lvl>
    <w:lvl w:ilvl="1" w:tplc="20BC39FE">
      <w:numFmt w:val="bullet"/>
      <w:lvlText w:val="•"/>
      <w:lvlJc w:val="left"/>
      <w:pPr>
        <w:ind w:left="1662" w:hanging="360"/>
      </w:pPr>
      <w:rPr>
        <w:rFonts w:hint="default"/>
      </w:rPr>
    </w:lvl>
    <w:lvl w:ilvl="2" w:tplc="1BA84B5E">
      <w:numFmt w:val="bullet"/>
      <w:lvlText w:val="•"/>
      <w:lvlJc w:val="left"/>
      <w:pPr>
        <w:ind w:left="2505" w:hanging="360"/>
      </w:pPr>
      <w:rPr>
        <w:rFonts w:hint="default"/>
      </w:rPr>
    </w:lvl>
    <w:lvl w:ilvl="3" w:tplc="D69E0758">
      <w:numFmt w:val="bullet"/>
      <w:lvlText w:val="•"/>
      <w:lvlJc w:val="left"/>
      <w:pPr>
        <w:ind w:left="3347" w:hanging="360"/>
      </w:pPr>
      <w:rPr>
        <w:rFonts w:hint="default"/>
      </w:rPr>
    </w:lvl>
    <w:lvl w:ilvl="4" w:tplc="FC305FF6">
      <w:numFmt w:val="bullet"/>
      <w:lvlText w:val="•"/>
      <w:lvlJc w:val="left"/>
      <w:pPr>
        <w:ind w:left="4190" w:hanging="360"/>
      </w:pPr>
      <w:rPr>
        <w:rFonts w:hint="default"/>
      </w:rPr>
    </w:lvl>
    <w:lvl w:ilvl="5" w:tplc="E982A39C">
      <w:numFmt w:val="bullet"/>
      <w:lvlText w:val="•"/>
      <w:lvlJc w:val="left"/>
      <w:pPr>
        <w:ind w:left="5033" w:hanging="360"/>
      </w:pPr>
      <w:rPr>
        <w:rFonts w:hint="default"/>
      </w:rPr>
    </w:lvl>
    <w:lvl w:ilvl="6" w:tplc="08DA0B90">
      <w:numFmt w:val="bullet"/>
      <w:lvlText w:val="•"/>
      <w:lvlJc w:val="left"/>
      <w:pPr>
        <w:ind w:left="5875" w:hanging="360"/>
      </w:pPr>
      <w:rPr>
        <w:rFonts w:hint="default"/>
      </w:rPr>
    </w:lvl>
    <w:lvl w:ilvl="7" w:tplc="D494BBD2">
      <w:numFmt w:val="bullet"/>
      <w:lvlText w:val="•"/>
      <w:lvlJc w:val="left"/>
      <w:pPr>
        <w:ind w:left="6718" w:hanging="360"/>
      </w:pPr>
      <w:rPr>
        <w:rFonts w:hint="default"/>
      </w:rPr>
    </w:lvl>
    <w:lvl w:ilvl="8" w:tplc="EC2ABD7A">
      <w:numFmt w:val="bullet"/>
      <w:lvlText w:val="•"/>
      <w:lvlJc w:val="left"/>
      <w:pPr>
        <w:ind w:left="7561" w:hanging="360"/>
      </w:pPr>
      <w:rPr>
        <w:rFonts w:hint="default"/>
      </w:rPr>
    </w:lvl>
  </w:abstractNum>
  <w:abstractNum w:abstractNumId="11" w15:restartNumberingAfterBreak="0">
    <w:nsid w:val="6FF60DCE"/>
    <w:multiLevelType w:val="hybridMultilevel"/>
    <w:tmpl w:val="ACDCF4B4"/>
    <w:lvl w:ilvl="0" w:tplc="6186D4C2">
      <w:start w:val="1"/>
      <w:numFmt w:val="decimal"/>
      <w:lvlText w:val="%1."/>
      <w:lvlJc w:val="left"/>
      <w:pPr>
        <w:ind w:left="820" w:hanging="360"/>
        <w:jc w:val="left"/>
      </w:pPr>
      <w:rPr>
        <w:rFonts w:ascii="Arial" w:eastAsia="Arial" w:hAnsi="Arial" w:cs="Arial" w:hint="default"/>
        <w:w w:val="91"/>
        <w:sz w:val="22"/>
        <w:szCs w:val="22"/>
      </w:rPr>
    </w:lvl>
    <w:lvl w:ilvl="1" w:tplc="D5A24184">
      <w:numFmt w:val="bullet"/>
      <w:lvlText w:val="•"/>
      <w:lvlJc w:val="left"/>
      <w:pPr>
        <w:ind w:left="1628" w:hanging="360"/>
      </w:pPr>
      <w:rPr>
        <w:rFonts w:hint="default"/>
      </w:rPr>
    </w:lvl>
    <w:lvl w:ilvl="2" w:tplc="DD3286A6">
      <w:numFmt w:val="bullet"/>
      <w:lvlText w:val="•"/>
      <w:lvlJc w:val="left"/>
      <w:pPr>
        <w:ind w:left="2437" w:hanging="360"/>
      </w:pPr>
      <w:rPr>
        <w:rFonts w:hint="default"/>
      </w:rPr>
    </w:lvl>
    <w:lvl w:ilvl="3" w:tplc="372CDE72">
      <w:numFmt w:val="bullet"/>
      <w:lvlText w:val="•"/>
      <w:lvlJc w:val="left"/>
      <w:pPr>
        <w:ind w:left="3245" w:hanging="360"/>
      </w:pPr>
      <w:rPr>
        <w:rFonts w:hint="default"/>
      </w:rPr>
    </w:lvl>
    <w:lvl w:ilvl="4" w:tplc="52423F66">
      <w:numFmt w:val="bullet"/>
      <w:lvlText w:val="•"/>
      <w:lvlJc w:val="left"/>
      <w:pPr>
        <w:ind w:left="4054" w:hanging="360"/>
      </w:pPr>
      <w:rPr>
        <w:rFonts w:hint="default"/>
      </w:rPr>
    </w:lvl>
    <w:lvl w:ilvl="5" w:tplc="79D8E360">
      <w:numFmt w:val="bullet"/>
      <w:lvlText w:val="•"/>
      <w:lvlJc w:val="left"/>
      <w:pPr>
        <w:ind w:left="4863" w:hanging="360"/>
      </w:pPr>
      <w:rPr>
        <w:rFonts w:hint="default"/>
      </w:rPr>
    </w:lvl>
    <w:lvl w:ilvl="6" w:tplc="6FDA8BBE">
      <w:numFmt w:val="bullet"/>
      <w:lvlText w:val="•"/>
      <w:lvlJc w:val="left"/>
      <w:pPr>
        <w:ind w:left="5671" w:hanging="360"/>
      </w:pPr>
      <w:rPr>
        <w:rFonts w:hint="default"/>
      </w:rPr>
    </w:lvl>
    <w:lvl w:ilvl="7" w:tplc="6FDA5FEC">
      <w:numFmt w:val="bullet"/>
      <w:lvlText w:val="•"/>
      <w:lvlJc w:val="left"/>
      <w:pPr>
        <w:ind w:left="6480" w:hanging="360"/>
      </w:pPr>
      <w:rPr>
        <w:rFonts w:hint="default"/>
      </w:rPr>
    </w:lvl>
    <w:lvl w:ilvl="8" w:tplc="60507336">
      <w:numFmt w:val="bullet"/>
      <w:lvlText w:val="•"/>
      <w:lvlJc w:val="left"/>
      <w:pPr>
        <w:ind w:left="7289" w:hanging="360"/>
      </w:pPr>
      <w:rPr>
        <w:rFonts w:hint="default"/>
      </w:rPr>
    </w:lvl>
  </w:abstractNum>
  <w:abstractNum w:abstractNumId="12" w15:restartNumberingAfterBreak="0">
    <w:nsid w:val="7C3718F7"/>
    <w:multiLevelType w:val="hybridMultilevel"/>
    <w:tmpl w:val="07D600DE"/>
    <w:lvl w:ilvl="0" w:tplc="B0926254">
      <w:start w:val="1"/>
      <w:numFmt w:val="decimal"/>
      <w:lvlText w:val="%1."/>
      <w:lvlJc w:val="left"/>
      <w:pPr>
        <w:ind w:left="820" w:hanging="360"/>
        <w:jc w:val="left"/>
      </w:pPr>
      <w:rPr>
        <w:rFonts w:ascii="Arial" w:eastAsia="Arial" w:hAnsi="Arial" w:cs="Arial" w:hint="default"/>
        <w:w w:val="91"/>
        <w:sz w:val="22"/>
        <w:szCs w:val="22"/>
      </w:rPr>
    </w:lvl>
    <w:lvl w:ilvl="1" w:tplc="ADF081DE">
      <w:numFmt w:val="bullet"/>
      <w:lvlText w:val="•"/>
      <w:lvlJc w:val="left"/>
      <w:pPr>
        <w:ind w:left="1626" w:hanging="360"/>
      </w:pPr>
      <w:rPr>
        <w:rFonts w:hint="default"/>
      </w:rPr>
    </w:lvl>
    <w:lvl w:ilvl="2" w:tplc="8584B1F6">
      <w:numFmt w:val="bullet"/>
      <w:lvlText w:val="•"/>
      <w:lvlJc w:val="left"/>
      <w:pPr>
        <w:ind w:left="2433" w:hanging="360"/>
      </w:pPr>
      <w:rPr>
        <w:rFonts w:hint="default"/>
      </w:rPr>
    </w:lvl>
    <w:lvl w:ilvl="3" w:tplc="DDB0278E">
      <w:numFmt w:val="bullet"/>
      <w:lvlText w:val="•"/>
      <w:lvlJc w:val="left"/>
      <w:pPr>
        <w:ind w:left="3239" w:hanging="360"/>
      </w:pPr>
      <w:rPr>
        <w:rFonts w:hint="default"/>
      </w:rPr>
    </w:lvl>
    <w:lvl w:ilvl="4" w:tplc="D6FE481C">
      <w:numFmt w:val="bullet"/>
      <w:lvlText w:val="•"/>
      <w:lvlJc w:val="left"/>
      <w:pPr>
        <w:ind w:left="4046" w:hanging="360"/>
      </w:pPr>
      <w:rPr>
        <w:rFonts w:hint="default"/>
      </w:rPr>
    </w:lvl>
    <w:lvl w:ilvl="5" w:tplc="BF70C55C">
      <w:numFmt w:val="bullet"/>
      <w:lvlText w:val="•"/>
      <w:lvlJc w:val="left"/>
      <w:pPr>
        <w:ind w:left="4853" w:hanging="360"/>
      </w:pPr>
      <w:rPr>
        <w:rFonts w:hint="default"/>
      </w:rPr>
    </w:lvl>
    <w:lvl w:ilvl="6" w:tplc="069AB336">
      <w:numFmt w:val="bullet"/>
      <w:lvlText w:val="•"/>
      <w:lvlJc w:val="left"/>
      <w:pPr>
        <w:ind w:left="5659" w:hanging="360"/>
      </w:pPr>
      <w:rPr>
        <w:rFonts w:hint="default"/>
      </w:rPr>
    </w:lvl>
    <w:lvl w:ilvl="7" w:tplc="BB683E78">
      <w:numFmt w:val="bullet"/>
      <w:lvlText w:val="•"/>
      <w:lvlJc w:val="left"/>
      <w:pPr>
        <w:ind w:left="6466" w:hanging="360"/>
      </w:pPr>
      <w:rPr>
        <w:rFonts w:hint="default"/>
      </w:rPr>
    </w:lvl>
    <w:lvl w:ilvl="8" w:tplc="F202C220">
      <w:numFmt w:val="bullet"/>
      <w:lvlText w:val="•"/>
      <w:lvlJc w:val="left"/>
      <w:pPr>
        <w:ind w:left="7273" w:hanging="360"/>
      </w:pPr>
      <w:rPr>
        <w:rFonts w:hint="default"/>
      </w:rPr>
    </w:lvl>
  </w:abstractNum>
  <w:num w:numId="1">
    <w:abstractNumId w:val="0"/>
  </w:num>
  <w:num w:numId="2">
    <w:abstractNumId w:val="2"/>
  </w:num>
  <w:num w:numId="3">
    <w:abstractNumId w:val="5"/>
  </w:num>
  <w:num w:numId="4">
    <w:abstractNumId w:val="11"/>
  </w:num>
  <w:num w:numId="5">
    <w:abstractNumId w:val="9"/>
  </w:num>
  <w:num w:numId="6">
    <w:abstractNumId w:val="3"/>
  </w:num>
  <w:num w:numId="7">
    <w:abstractNumId w:val="4"/>
  </w:num>
  <w:num w:numId="8">
    <w:abstractNumId w:val="12"/>
  </w:num>
  <w:num w:numId="9">
    <w:abstractNumId w:val="10"/>
  </w:num>
  <w:num w:numId="10">
    <w:abstractNumId w:val="7"/>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97B48"/>
    <w:rsid w:val="00042A4B"/>
    <w:rsid w:val="000D483A"/>
    <w:rsid w:val="000F750C"/>
    <w:rsid w:val="00504417"/>
    <w:rsid w:val="006D3985"/>
    <w:rsid w:val="00700BCE"/>
    <w:rsid w:val="00856C1B"/>
    <w:rsid w:val="008926AF"/>
    <w:rsid w:val="00A23C0F"/>
    <w:rsid w:val="00CC10A5"/>
    <w:rsid w:val="00D423C7"/>
    <w:rsid w:val="00D97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919DB9"/>
  <w15:docId w15:val="{4D83547B-4D0D-D94D-893B-D0DA70BC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
      <w:ind w:left="100"/>
      <w:outlineLvl w:val="0"/>
    </w:pPr>
    <w:rPr>
      <w:sz w:val="32"/>
      <w:szCs w:val="32"/>
    </w:rPr>
  </w:style>
  <w:style w:type="paragraph" w:styleId="Heading2">
    <w:name w:val="heading 2"/>
    <w:basedOn w:val="Normal"/>
    <w:uiPriority w:val="9"/>
    <w:unhideWhenUsed/>
    <w:qFormat/>
    <w:pPr>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00"/>
    </w:pPr>
  </w:style>
  <w:style w:type="paragraph" w:styleId="TOC2">
    <w:name w:val="toc 2"/>
    <w:basedOn w:val="Normal"/>
    <w:uiPriority w:val="39"/>
    <w:qFormat/>
    <w:pPr>
      <w:spacing w:before="135"/>
      <w:ind w:left="321"/>
    </w:pPr>
  </w:style>
  <w:style w:type="paragraph" w:styleId="BodyText">
    <w:name w:val="Body Text"/>
    <w:basedOn w:val="Normal"/>
    <w:uiPriority w:val="1"/>
    <w:qFormat/>
  </w:style>
  <w:style w:type="paragraph" w:styleId="ListParagraph">
    <w:name w:val="List Paragraph"/>
    <w:basedOn w:val="Normal"/>
    <w:uiPriority w:val="1"/>
    <w:qFormat/>
    <w:pPr>
      <w:spacing w:before="37"/>
      <w:ind w:left="820" w:hanging="360"/>
    </w:pPr>
  </w:style>
  <w:style w:type="paragraph" w:customStyle="1" w:styleId="TableParagraph">
    <w:name w:val="Table Paragraph"/>
    <w:basedOn w:val="Normal"/>
    <w:uiPriority w:val="1"/>
    <w:qFormat/>
    <w:pPr>
      <w:spacing w:before="2"/>
      <w:ind w:left="103"/>
    </w:pPr>
  </w:style>
  <w:style w:type="character" w:styleId="Hyperlink">
    <w:name w:val="Hyperlink"/>
    <w:basedOn w:val="DefaultParagraphFont"/>
    <w:uiPriority w:val="99"/>
    <w:unhideWhenUsed/>
    <w:rsid w:val="006D39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Sumitsinh Thakur</dc:creator>
  <cp:lastModifiedBy>Alok Sambuddha</cp:lastModifiedBy>
  <cp:revision>5</cp:revision>
  <dcterms:created xsi:type="dcterms:W3CDTF">2022-03-29T13:15:00Z</dcterms:created>
  <dcterms:modified xsi:type="dcterms:W3CDTF">2022-03-30T07:17:00Z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2019-09-27T00:00:00Z</vt:filetime>
  </property>
  <property fmtid="{D5CDD505-2E9C-101B-9397-08002B2CF9AE}" pid="3" name="Creator">
    <vt:lpwstr>Microsoft® Word 2016</vt:lpwstr>
  </property>
  <property fmtid="{D5CDD505-2E9C-101B-9397-08002B2CF9AE}" pid="4" name="LastSaved">
    <vt:filetime>2022-03-29T00:00:00Z</vt:filetime>
  </property>
</Properties>
</file>