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022F" w14:textId="77777777" w:rsidR="00A76536" w:rsidRDefault="00000000"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>ALOK RANJAN</w:t>
      </w:r>
    </w:p>
    <w:p w14:paraId="0464C8F4" w14:textId="77777777" w:rsidR="00A76536" w:rsidRDefault="00000000">
      <w:pPr>
        <w:spacing w:after="10"/>
        <w:jc w:val="center"/>
      </w:pPr>
      <w:r>
        <w:rPr>
          <w:color w:val="444444"/>
          <w:sz w:val="19"/>
          <w:szCs w:val="19"/>
        </w:rPr>
        <w:t>CFD &amp; Propulsion Engineer  |  Computational Fluid Dynamics  |  High-Performance Computing</w:t>
      </w:r>
    </w:p>
    <w:p w14:paraId="297DE021" w14:textId="77777777" w:rsidR="00A76536" w:rsidRDefault="00000000">
      <w:pPr>
        <w:spacing w:after="160"/>
        <w:jc w:val="center"/>
      </w:pPr>
      <w:r>
        <w:rPr>
          <w:color w:val="444444"/>
          <w:sz w:val="18"/>
          <w:szCs w:val="18"/>
        </w:rPr>
        <w:t xml:space="preserve">alokr8109@gmail.com   |   +91-9977889728   |   IIT Kanpur, India   |   </w:t>
      </w:r>
      <w:hyperlink r:id="rId5" w:history="1">
        <w:r>
          <w:rPr>
            <w:color w:val="1155CC"/>
            <w:sz w:val="18"/>
            <w:szCs w:val="18"/>
            <w:u w:val="single"/>
          </w:rPr>
          <w:t>linkedin.com/in/alokranjan-iitk</w:t>
        </w:r>
      </w:hyperlink>
    </w:p>
    <w:p w14:paraId="5D0C2143" w14:textId="77777777" w:rsidR="00A76536" w:rsidRDefault="00000000">
      <w:pPr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</w:rPr>
        <w:t>PROFILE SUMMARY</w:t>
      </w:r>
    </w:p>
    <w:p w14:paraId="3564E7EC" w14:textId="77777777" w:rsidR="00A76536" w:rsidRDefault="00000000">
      <w:pPr>
        <w:spacing w:after="40"/>
      </w:pPr>
      <w:r>
        <w:rPr>
          <w:color w:val="222222"/>
        </w:rPr>
        <w:t>Aerospace engineer with hands-on experience developing custom OpenFOAM solvers and running parallel CFD simulations on HPC clusters for spray, propulsion, and aerodynamic flow problems. Skilled in turbulence modeling (RANS/LES), Lagrangian multiphase tracking, and high-performance numerical methods (MPI/OpenMP/PETSc). Seeking to apply simulation and propulsion expertise to industry-scale aerospace design and analysis problems.</w:t>
      </w:r>
    </w:p>
    <w:p w14:paraId="7B2227BD" w14:textId="77777777" w:rsidR="00A76536" w:rsidRDefault="00000000">
      <w:pPr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</w:rPr>
        <w:t>TECHNICAL SKILLS</w:t>
      </w:r>
    </w:p>
    <w:p w14:paraId="685B8A26" w14:textId="77777777" w:rsidR="00A76536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9"/>
          <w:szCs w:val="19"/>
        </w:rPr>
        <w:t xml:space="preserve">CFD &amp; Simulation: </w:t>
      </w:r>
      <w:r>
        <w:rPr>
          <w:color w:val="222222"/>
          <w:sz w:val="19"/>
          <w:szCs w:val="19"/>
        </w:rPr>
        <w:t>OpenFOAM (custom solver development), ParaView, ICEM CFD, Gmsh, ANSYS-style meshing workflows</w:t>
      </w:r>
    </w:p>
    <w:p w14:paraId="1ACFC3D3" w14:textId="77777777" w:rsidR="00A76536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9"/>
          <w:szCs w:val="19"/>
        </w:rPr>
        <w:t xml:space="preserve">HPC &amp; Parallel Computing: </w:t>
      </w:r>
      <w:r>
        <w:rPr>
          <w:color w:val="222222"/>
          <w:sz w:val="19"/>
          <w:szCs w:val="19"/>
        </w:rPr>
        <w:t>MPI, OpenMP, PETSc, cluster job scheduling, performance benchmarking &amp; scalability analysis</w:t>
      </w:r>
    </w:p>
    <w:p w14:paraId="2F983E56" w14:textId="77777777" w:rsidR="00A76536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9"/>
          <w:szCs w:val="19"/>
        </w:rPr>
        <w:t xml:space="preserve">Programming &amp; Analysis: </w:t>
      </w:r>
      <w:r>
        <w:rPr>
          <w:color w:val="222222"/>
          <w:sz w:val="19"/>
          <w:szCs w:val="19"/>
        </w:rPr>
        <w:t>Python (data post-processing, automation), LaTeX</w:t>
      </w:r>
    </w:p>
    <w:p w14:paraId="7E9C240F" w14:textId="77777777" w:rsidR="00A76536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9"/>
          <w:szCs w:val="19"/>
        </w:rPr>
        <w:t xml:space="preserve">Design &amp; FE Tools: </w:t>
      </w:r>
      <w:r>
        <w:rPr>
          <w:color w:val="222222"/>
          <w:sz w:val="19"/>
          <w:szCs w:val="19"/>
        </w:rPr>
        <w:t>SolidWorks, CATIA, Autodesk Inventor, ABAQUS (FE simulation)</w:t>
      </w:r>
    </w:p>
    <w:p w14:paraId="472043D7" w14:textId="5C8E83E5" w:rsidR="00A76536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9"/>
          <w:szCs w:val="19"/>
        </w:rPr>
        <w:t xml:space="preserve">Domains: </w:t>
      </w:r>
      <w:r w:rsidR="00793793">
        <w:rPr>
          <w:color w:val="222222"/>
          <w:sz w:val="19"/>
          <w:szCs w:val="19"/>
        </w:rPr>
        <w:t>Computational Fluid Dynamics, Computational Methods, Parallel Computation</w:t>
      </w:r>
      <w:r>
        <w:rPr>
          <w:color w:val="222222"/>
          <w:sz w:val="19"/>
          <w:szCs w:val="19"/>
        </w:rPr>
        <w:t>, Fluid Dynamics, Multiphase/Spray Flows, Composite Structures, Trajectory Analysis</w:t>
      </w:r>
    </w:p>
    <w:p w14:paraId="3BD77AA1" w14:textId="77777777" w:rsidR="00A76536" w:rsidRDefault="00000000">
      <w:pPr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</w:rPr>
        <w:t>RELEVANT PROJECT EXPERIENCE</w:t>
      </w:r>
    </w:p>
    <w:p w14:paraId="54883F10" w14:textId="77777777" w:rsidR="00A76536" w:rsidRDefault="00000000">
      <w:pPr>
        <w:tabs>
          <w:tab w:val="right" w:pos="9026"/>
        </w:tabs>
        <w:spacing w:before="60" w:after="10"/>
      </w:pPr>
      <w:r>
        <w:rPr>
          <w:b/>
          <w:bCs/>
          <w:color w:val="111111"/>
        </w:rPr>
        <w:t>Graduate Researcher — Electrostatic Spray &amp; EHD Simulation</w:t>
      </w:r>
      <w:r>
        <w:rPr>
          <w:i/>
          <w:iCs/>
          <w:color w:val="444444"/>
          <w:sz w:val="18"/>
          <w:szCs w:val="18"/>
        </w:rPr>
        <w:tab/>
        <w:t>Jul 2025 – Present</w:t>
      </w:r>
    </w:p>
    <w:p w14:paraId="09E83B15" w14:textId="77777777" w:rsidR="00A76536" w:rsidRDefault="00000000">
      <w:pPr>
        <w:spacing w:after="30"/>
      </w:pPr>
      <w:r>
        <w:rPr>
          <w:i/>
          <w:iCs/>
          <w:color w:val="444444"/>
          <w:sz w:val="18"/>
          <w:szCs w:val="18"/>
        </w:rPr>
        <w:t>IIT Kanpur, Dept. of Aerospace Engineering</w:t>
      </w:r>
    </w:p>
    <w:p w14:paraId="2D2F482E" w14:textId="77777777" w:rsidR="00A76536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>Built a custom OpenFOAM solver (sprayElectroFoam) from scratch, integrating electrohydrodynamic (EHD) coupling, Lagrangian droplet tracking, and image-charge force models for spray simulation.</w:t>
      </w:r>
    </w:p>
    <w:p w14:paraId="09F0E55B" w14:textId="77777777" w:rsidR="00A76536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>Deployed RANS and LES turbulence models on HPC clusters to resolve transient spray plume dynamics, improving prediction accuracy of droplet breakup and stability.</w:t>
      </w:r>
    </w:p>
    <w:p w14:paraId="799B82F6" w14:textId="77777777" w:rsidR="00A76536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>Automated post-processing of high-volume simulation datasets in Python and validated droplet morphology against experimental data, reducing manual analysis time.</w:t>
      </w:r>
    </w:p>
    <w:p w14:paraId="5DFC0C54" w14:textId="77777777" w:rsidR="00A76536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>Owned the full CFD pipeline — geometry prep, meshing, parallel solver execution, and statistical reporting — for multiple simulation campaigns.</w:t>
      </w:r>
    </w:p>
    <w:p w14:paraId="2971E130" w14:textId="77777777" w:rsidR="00A76536" w:rsidRDefault="00000000">
      <w:pPr>
        <w:tabs>
          <w:tab w:val="right" w:pos="9026"/>
        </w:tabs>
        <w:spacing w:before="60" w:after="10"/>
      </w:pPr>
      <w:r>
        <w:rPr>
          <w:b/>
          <w:bCs/>
          <w:color w:val="111111"/>
        </w:rPr>
        <w:t>Parallel Computing Project — Sparse Matrix Solvers</w:t>
      </w:r>
      <w:r>
        <w:rPr>
          <w:i/>
          <w:iCs/>
          <w:color w:val="444444"/>
          <w:sz w:val="18"/>
          <w:szCs w:val="18"/>
        </w:rPr>
        <w:tab/>
        <w:t>Jan 2025 – May 2025</w:t>
      </w:r>
    </w:p>
    <w:p w14:paraId="10D8ACC8" w14:textId="77777777" w:rsidR="00A76536" w:rsidRDefault="00000000">
      <w:pPr>
        <w:spacing w:after="30"/>
      </w:pPr>
      <w:r>
        <w:rPr>
          <w:i/>
          <w:iCs/>
          <w:color w:val="444444"/>
          <w:sz w:val="18"/>
          <w:szCs w:val="18"/>
        </w:rPr>
        <w:t>IIT Kanpur, Course Project</w:t>
      </w:r>
    </w:p>
    <w:p w14:paraId="63692CED" w14:textId="77777777" w:rsidR="00A76536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>Engineered serial, OpenMP, and MPI versions of sparse linear solvers and benchmarked them using PETSc, quantifying speedup and scalability across core counts.</w:t>
      </w:r>
    </w:p>
    <w:p w14:paraId="54ED69BF" w14:textId="77777777" w:rsidR="00A76536" w:rsidRDefault="00000000">
      <w:pPr>
        <w:tabs>
          <w:tab w:val="right" w:pos="9026"/>
        </w:tabs>
        <w:spacing w:before="60" w:after="10"/>
      </w:pPr>
      <w:r>
        <w:rPr>
          <w:b/>
          <w:bCs/>
          <w:color w:val="111111"/>
        </w:rPr>
        <w:t>CFD Analysis — Flow Past a Square Cylinder</w:t>
      </w:r>
      <w:r>
        <w:rPr>
          <w:i/>
          <w:iCs/>
          <w:color w:val="444444"/>
          <w:sz w:val="18"/>
          <w:szCs w:val="18"/>
        </w:rPr>
        <w:tab/>
        <w:t>Jun 2021 – Oct 2021</w:t>
      </w:r>
    </w:p>
    <w:p w14:paraId="32FEA293" w14:textId="77777777" w:rsidR="00A76536" w:rsidRDefault="00000000">
      <w:pPr>
        <w:spacing w:after="30"/>
      </w:pPr>
      <w:r>
        <w:rPr>
          <w:i/>
          <w:iCs/>
          <w:color w:val="444444"/>
          <w:sz w:val="18"/>
          <w:szCs w:val="18"/>
        </w:rPr>
        <w:t>IIST Thiruvananthapuram, Summer Internship</w:t>
      </w:r>
    </w:p>
    <w:p w14:paraId="6DAFA13D" w14:textId="77777777" w:rsidR="00A76536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>Modeled unsteady vortex-shedding flow at low Reynolds numbers in OpenFOAM and extracted lift/drag coefficients and Strouhal numbers, validating results against published benchmark data.</w:t>
      </w:r>
    </w:p>
    <w:p w14:paraId="05C99813" w14:textId="77777777" w:rsidR="00A76536" w:rsidRDefault="00000000">
      <w:pPr>
        <w:tabs>
          <w:tab w:val="right" w:pos="9026"/>
        </w:tabs>
        <w:spacing w:before="60" w:after="10"/>
      </w:pPr>
      <w:r>
        <w:rPr>
          <w:b/>
          <w:bCs/>
          <w:color w:val="111111"/>
        </w:rPr>
        <w:t>Aerospace Vehicle Design — Parachute &amp; Trajectory Systems</w:t>
      </w:r>
      <w:r>
        <w:rPr>
          <w:i/>
          <w:iCs/>
          <w:color w:val="444444"/>
          <w:sz w:val="18"/>
          <w:szCs w:val="18"/>
        </w:rPr>
        <w:tab/>
        <w:t>Aug 2021 – Nov 2021</w:t>
      </w:r>
    </w:p>
    <w:p w14:paraId="21DBCE92" w14:textId="77777777" w:rsidR="00A76536" w:rsidRDefault="00000000">
      <w:pPr>
        <w:spacing w:after="30"/>
      </w:pPr>
      <w:r>
        <w:rPr>
          <w:i/>
          <w:iCs/>
          <w:color w:val="444444"/>
          <w:sz w:val="18"/>
          <w:szCs w:val="18"/>
        </w:rPr>
        <w:t>Mentored by ISRO scientists (VSSC), IIST Thiruvananthapuram</w:t>
      </w:r>
    </w:p>
    <w:p w14:paraId="08907D53" w14:textId="77777777" w:rsidR="00A76536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>Designed and optimized an Inflatable Aerodynamic Decelerator (IAD) and parachute geometry, and developed trajectory-analysis code for descent simulation.</w:t>
      </w:r>
    </w:p>
    <w:p w14:paraId="2A249B2A" w14:textId="77777777" w:rsidR="00A76536" w:rsidRDefault="00000000">
      <w:pPr>
        <w:tabs>
          <w:tab w:val="right" w:pos="9026"/>
        </w:tabs>
        <w:spacing w:before="60" w:after="10"/>
      </w:pPr>
      <w:r>
        <w:rPr>
          <w:b/>
          <w:bCs/>
          <w:color w:val="111111"/>
        </w:rPr>
        <w:t>Failure Analysis of Bio-Inspired Composite Structures</w:t>
      </w:r>
      <w:r>
        <w:rPr>
          <w:i/>
          <w:iCs/>
          <w:color w:val="444444"/>
          <w:sz w:val="18"/>
          <w:szCs w:val="18"/>
        </w:rPr>
        <w:tab/>
        <w:t>Jan 2022 – May 2022</w:t>
      </w:r>
    </w:p>
    <w:p w14:paraId="59617512" w14:textId="77777777" w:rsidR="00A76536" w:rsidRDefault="00000000">
      <w:pPr>
        <w:spacing w:after="30"/>
      </w:pPr>
      <w:r>
        <w:rPr>
          <w:i/>
          <w:iCs/>
          <w:color w:val="444444"/>
          <w:sz w:val="18"/>
          <w:szCs w:val="18"/>
        </w:rPr>
        <w:t>IIST Thiruvananthapuram, B.Tech Thesis</w:t>
      </w:r>
    </w:p>
    <w:p w14:paraId="0AD51314" w14:textId="77777777" w:rsidR="00A76536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>Ran finite-element simulations in ABAQUS to characterize strain fields and stress distribution in hierarchical composite structures, then 3D-printed and tensile-tested physical specimens to validate computational stiffness predictions.</w:t>
      </w:r>
    </w:p>
    <w:p w14:paraId="2B498A15" w14:textId="77777777" w:rsidR="00A76536" w:rsidRDefault="00000000">
      <w:pPr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</w:rPr>
        <w:t>EDUCATION</w:t>
      </w:r>
    </w:p>
    <w:p w14:paraId="3F431ABA" w14:textId="1038DB44" w:rsidR="00A76536" w:rsidRDefault="00000000">
      <w:pPr>
        <w:tabs>
          <w:tab w:val="right" w:pos="9026"/>
        </w:tabs>
        <w:spacing w:before="60" w:after="10"/>
      </w:pPr>
      <w:r>
        <w:rPr>
          <w:b/>
          <w:bCs/>
          <w:color w:val="111111"/>
        </w:rPr>
        <w:t>M.Tech, Aerospace Engineering (Propulsion) — IIT Kanpur</w:t>
      </w:r>
      <w:r>
        <w:rPr>
          <w:i/>
          <w:iCs/>
          <w:color w:val="444444"/>
          <w:sz w:val="18"/>
          <w:szCs w:val="18"/>
        </w:rPr>
        <w:tab/>
        <w:t>2024 – Present</w:t>
      </w:r>
    </w:p>
    <w:p w14:paraId="0C6515E9" w14:textId="77777777" w:rsidR="00A76536" w:rsidRDefault="00000000">
      <w:pPr>
        <w:tabs>
          <w:tab w:val="right" w:pos="9026"/>
        </w:tabs>
        <w:spacing w:before="60" w:after="10"/>
      </w:pPr>
      <w:r>
        <w:rPr>
          <w:b/>
          <w:bCs/>
          <w:color w:val="111111"/>
        </w:rPr>
        <w:t>B.Tech, Aerospace Engineering — IIST Thiruvananthapuram</w:t>
      </w:r>
      <w:r>
        <w:rPr>
          <w:i/>
          <w:iCs/>
          <w:color w:val="444444"/>
          <w:sz w:val="18"/>
          <w:szCs w:val="18"/>
        </w:rPr>
        <w:tab/>
        <w:t>2018 – 2022</w:t>
      </w:r>
    </w:p>
    <w:p w14:paraId="1D0631EF" w14:textId="77777777" w:rsidR="00A76536" w:rsidRDefault="00000000">
      <w:pPr>
        <w:pBdr>
          <w:bottom w:val="single" w:sz="6" w:space="2" w:color="1F3864"/>
        </w:pBdr>
        <w:spacing w:before="120" w:after="50"/>
      </w:pPr>
      <w:r>
        <w:rPr>
          <w:b/>
          <w:bCs/>
          <w:color w:val="1F3864"/>
        </w:rPr>
        <w:t>ACHIEVEMENTS</w:t>
      </w:r>
    </w:p>
    <w:p w14:paraId="11B670B3" w14:textId="77777777" w:rsidR="00A76536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>Admitted to IIST Thiruvananthapuram for B.Tech Aerospace Engineering via JEE Advanced (2018).</w:t>
      </w:r>
    </w:p>
    <w:p w14:paraId="1F0E3276" w14:textId="77777777" w:rsidR="00A76536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9"/>
          <w:szCs w:val="19"/>
        </w:rPr>
        <w:t>Qualified GATE 2024 (Aerospace Engineering); selected for M.Tech Propulsion at IIT Kanpur.</w:t>
      </w:r>
    </w:p>
    <w:sectPr w:rsidR="00A76536">
      <w:pgSz w:w="12240" w:h="15840"/>
      <w:pgMar w:top="400" w:right="700" w:bottom="4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418D2"/>
    <w:multiLevelType w:val="hybridMultilevel"/>
    <w:tmpl w:val="F4481758"/>
    <w:lvl w:ilvl="0" w:tplc="DBFCF1CA">
      <w:start w:val="1"/>
      <w:numFmt w:val="bullet"/>
      <w:lvlText w:val="●"/>
      <w:lvlJc w:val="left"/>
      <w:pPr>
        <w:ind w:left="720" w:hanging="360"/>
      </w:pPr>
    </w:lvl>
    <w:lvl w:ilvl="1" w:tplc="8A6AA3C0">
      <w:start w:val="1"/>
      <w:numFmt w:val="bullet"/>
      <w:lvlText w:val="○"/>
      <w:lvlJc w:val="left"/>
      <w:pPr>
        <w:ind w:left="1440" w:hanging="360"/>
      </w:pPr>
    </w:lvl>
    <w:lvl w:ilvl="2" w:tplc="906C2D3C">
      <w:start w:val="1"/>
      <w:numFmt w:val="bullet"/>
      <w:lvlText w:val="■"/>
      <w:lvlJc w:val="left"/>
      <w:pPr>
        <w:ind w:left="2160" w:hanging="360"/>
      </w:pPr>
    </w:lvl>
    <w:lvl w:ilvl="3" w:tplc="C9DCB0F0">
      <w:start w:val="1"/>
      <w:numFmt w:val="bullet"/>
      <w:lvlText w:val="●"/>
      <w:lvlJc w:val="left"/>
      <w:pPr>
        <w:ind w:left="2880" w:hanging="360"/>
      </w:pPr>
    </w:lvl>
    <w:lvl w:ilvl="4" w:tplc="540EFAA4">
      <w:start w:val="1"/>
      <w:numFmt w:val="bullet"/>
      <w:lvlText w:val="○"/>
      <w:lvlJc w:val="left"/>
      <w:pPr>
        <w:ind w:left="3600" w:hanging="360"/>
      </w:pPr>
    </w:lvl>
    <w:lvl w:ilvl="5" w:tplc="F1D62CF0">
      <w:start w:val="1"/>
      <w:numFmt w:val="bullet"/>
      <w:lvlText w:val="■"/>
      <w:lvlJc w:val="left"/>
      <w:pPr>
        <w:ind w:left="4320" w:hanging="360"/>
      </w:pPr>
    </w:lvl>
    <w:lvl w:ilvl="6" w:tplc="6146193C">
      <w:start w:val="1"/>
      <w:numFmt w:val="bullet"/>
      <w:lvlText w:val="●"/>
      <w:lvlJc w:val="left"/>
      <w:pPr>
        <w:ind w:left="5040" w:hanging="360"/>
      </w:pPr>
    </w:lvl>
    <w:lvl w:ilvl="7" w:tplc="59600F16">
      <w:start w:val="1"/>
      <w:numFmt w:val="bullet"/>
      <w:lvlText w:val="●"/>
      <w:lvlJc w:val="left"/>
      <w:pPr>
        <w:ind w:left="5760" w:hanging="360"/>
      </w:pPr>
    </w:lvl>
    <w:lvl w:ilvl="8" w:tplc="1AFC87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FF6AFA"/>
    <w:multiLevelType w:val="hybridMultilevel"/>
    <w:tmpl w:val="89C49AFA"/>
    <w:lvl w:ilvl="0" w:tplc="DFBE2E0C">
      <w:start w:val="1"/>
      <w:numFmt w:val="bullet"/>
      <w:lvlText w:val="•"/>
      <w:lvlJc w:val="left"/>
      <w:pPr>
        <w:spacing w:after="40"/>
        <w:ind w:left="260" w:hanging="200"/>
      </w:pPr>
    </w:lvl>
    <w:lvl w:ilvl="1" w:tplc="0E26469E">
      <w:numFmt w:val="decimal"/>
      <w:lvlText w:val=""/>
      <w:lvlJc w:val="left"/>
    </w:lvl>
    <w:lvl w:ilvl="2" w:tplc="8BD84098">
      <w:numFmt w:val="decimal"/>
      <w:lvlText w:val=""/>
      <w:lvlJc w:val="left"/>
    </w:lvl>
    <w:lvl w:ilvl="3" w:tplc="93021BA2">
      <w:numFmt w:val="decimal"/>
      <w:lvlText w:val=""/>
      <w:lvlJc w:val="left"/>
    </w:lvl>
    <w:lvl w:ilvl="4" w:tplc="877870C6">
      <w:numFmt w:val="decimal"/>
      <w:lvlText w:val=""/>
      <w:lvlJc w:val="left"/>
    </w:lvl>
    <w:lvl w:ilvl="5" w:tplc="BCE8BC68">
      <w:numFmt w:val="decimal"/>
      <w:lvlText w:val=""/>
      <w:lvlJc w:val="left"/>
    </w:lvl>
    <w:lvl w:ilvl="6" w:tplc="739815E8">
      <w:numFmt w:val="decimal"/>
      <w:lvlText w:val=""/>
      <w:lvlJc w:val="left"/>
    </w:lvl>
    <w:lvl w:ilvl="7" w:tplc="C6FE7C50">
      <w:numFmt w:val="decimal"/>
      <w:lvlText w:val=""/>
      <w:lvlJc w:val="left"/>
    </w:lvl>
    <w:lvl w:ilvl="8" w:tplc="64A8D814">
      <w:numFmt w:val="decimal"/>
      <w:lvlText w:val=""/>
      <w:lvlJc w:val="left"/>
    </w:lvl>
  </w:abstractNum>
  <w:num w:numId="1" w16cid:durableId="758062910">
    <w:abstractNumId w:val="0"/>
    <w:lvlOverride w:ilvl="0">
      <w:startOverride w:val="1"/>
    </w:lvlOverride>
  </w:num>
  <w:num w:numId="2" w16cid:durableId="9599169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536"/>
    <w:rsid w:val="00793793"/>
    <w:rsid w:val="00A76536"/>
    <w:rsid w:val="00BD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293F"/>
  <w15:docId w15:val="{FC71B0DA-AB47-48B3-BC6D-6B0E5073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alokranjan-iit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alok ranjan</cp:lastModifiedBy>
  <cp:revision>2</cp:revision>
  <dcterms:created xsi:type="dcterms:W3CDTF">2026-06-17T06:43:00Z</dcterms:created>
  <dcterms:modified xsi:type="dcterms:W3CDTF">2026-06-17T06:54:00Z</dcterms:modified>
</cp:coreProperties>
</file>