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B0000" w:rsidRDefault="002B0000" w:rsidP="002B000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Codex:</w:t>
      </w:r>
    </w:p>
    <w:p w:rsidR="002B0000" w:rsidRDefault="002B0000" w:rsidP="002B000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2B0000" w:rsidRDefault="002B0000" w:rsidP="002B0000">
      <w:pPr>
        <w:spacing w:before="100" w:beforeAutospacing="1" w:after="100" w:afterAutospacing="1" w:line="240" w:lineRule="auto"/>
        <w:rPr>
          <w:rFonts w:ascii="Times New Roman" w:eastAsia="Times New Roman" w:hAnsi="Times New Roman" w:cs="Times New Roman"/>
          <w:sz w:val="24"/>
          <w:szCs w:val="24"/>
        </w:rPr>
      </w:pPr>
    </w:p>
    <w:p w:rsidR="002B0000" w:rsidRPr="002B0000" w:rsidRDefault="002B0000" w:rsidP="002B0000">
      <w:p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sz w:val="24"/>
          <w:szCs w:val="24"/>
        </w:rPr>
        <w:t>A manageable MVP could include:</w:t>
      </w:r>
    </w:p>
    <w:p w:rsidR="002B0000" w:rsidRPr="002B0000" w:rsidRDefault="002B0000" w:rsidP="002B000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b/>
          <w:bCs/>
          <w:sz w:val="24"/>
          <w:szCs w:val="24"/>
        </w:rPr>
        <w:t>User profile:</w:t>
      </w:r>
      <w:r w:rsidRPr="002B0000">
        <w:rPr>
          <w:rFonts w:ascii="Times New Roman" w:eastAsia="Times New Roman" w:hAnsi="Times New Roman" w:cs="Times New Roman"/>
          <w:sz w:val="24"/>
          <w:szCs w:val="24"/>
        </w:rPr>
        <w:t xml:space="preserve"> goals, time horizon, and risk tolerance</w:t>
      </w:r>
    </w:p>
    <w:p w:rsidR="002B0000" w:rsidRPr="002B0000" w:rsidRDefault="002B0000" w:rsidP="002B000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b/>
          <w:bCs/>
          <w:sz w:val="24"/>
          <w:szCs w:val="24"/>
        </w:rPr>
        <w:t>Investment options:</w:t>
      </w:r>
      <w:r w:rsidRPr="002B0000">
        <w:rPr>
          <w:rFonts w:ascii="Times New Roman" w:eastAsia="Times New Roman" w:hAnsi="Times New Roman" w:cs="Times New Roman"/>
          <w:sz w:val="24"/>
          <w:szCs w:val="24"/>
        </w:rPr>
        <w:t xml:space="preserve"> shares, mutual funds, fixed deposits, and other categories</w:t>
      </w:r>
    </w:p>
    <w:p w:rsidR="002B0000" w:rsidRPr="002B0000" w:rsidRDefault="002B0000" w:rsidP="002B000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b/>
          <w:bCs/>
          <w:sz w:val="24"/>
          <w:szCs w:val="24"/>
        </w:rPr>
        <w:t>Risk and return comparisons:</w:t>
      </w:r>
      <w:r w:rsidRPr="002B0000">
        <w:rPr>
          <w:rFonts w:ascii="Times New Roman" w:eastAsia="Times New Roman" w:hAnsi="Times New Roman" w:cs="Times New Roman"/>
          <w:sz w:val="24"/>
          <w:szCs w:val="24"/>
        </w:rPr>
        <w:t xml:space="preserve"> show assumptions and data sources</w:t>
      </w:r>
    </w:p>
    <w:p w:rsidR="002B0000" w:rsidRPr="002B0000" w:rsidRDefault="002B0000" w:rsidP="002B000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b/>
          <w:bCs/>
          <w:sz w:val="24"/>
          <w:szCs w:val="24"/>
        </w:rPr>
        <w:t>Portfolio tracker:</w:t>
      </w:r>
      <w:r w:rsidRPr="002B0000">
        <w:rPr>
          <w:rFonts w:ascii="Times New Roman" w:eastAsia="Times New Roman" w:hAnsi="Times New Roman" w:cs="Times New Roman"/>
          <w:sz w:val="24"/>
          <w:szCs w:val="24"/>
        </w:rPr>
        <w:t xml:space="preserve"> let users record holdings and view allocation</w:t>
      </w:r>
    </w:p>
    <w:p w:rsidR="002B0000" w:rsidRPr="002B0000" w:rsidRDefault="002B0000" w:rsidP="002B000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b/>
          <w:bCs/>
          <w:sz w:val="24"/>
          <w:szCs w:val="24"/>
        </w:rPr>
        <w:t>Educational guidance:</w:t>
      </w:r>
      <w:r w:rsidRPr="002B0000">
        <w:rPr>
          <w:rFonts w:ascii="Times New Roman" w:eastAsia="Times New Roman" w:hAnsi="Times New Roman" w:cs="Times New Roman"/>
          <w:sz w:val="24"/>
          <w:szCs w:val="24"/>
        </w:rPr>
        <w:t xml:space="preserve"> explain why an option may or may not fit a user’s profile</w:t>
      </w:r>
    </w:p>
    <w:p w:rsidR="002B0000" w:rsidRPr="002B0000" w:rsidRDefault="002B0000" w:rsidP="002B0000">
      <w:p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sz w:val="24"/>
          <w:szCs w:val="24"/>
        </w:rPr>
        <w:t xml:space="preserve">For the Spring backend, you could use Spring Boot with Spring Web, Spring Data JPA, and a database such as PostgreSQL. Core models might include </w:t>
      </w:r>
      <w:r w:rsidRPr="002B0000">
        <w:rPr>
          <w:rFonts w:ascii="Courier New" w:eastAsia="Times New Roman" w:hAnsi="Courier New" w:cs="Courier New"/>
          <w:sz w:val="20"/>
          <w:szCs w:val="20"/>
        </w:rPr>
        <w:t>User</w:t>
      </w:r>
      <w:r w:rsidRPr="002B0000">
        <w:rPr>
          <w:rFonts w:ascii="Times New Roman" w:eastAsia="Times New Roman" w:hAnsi="Times New Roman" w:cs="Times New Roman"/>
          <w:sz w:val="24"/>
          <w:szCs w:val="24"/>
        </w:rPr>
        <w:t xml:space="preserve">, </w:t>
      </w:r>
      <w:proofErr w:type="spellStart"/>
      <w:r w:rsidRPr="002B0000">
        <w:rPr>
          <w:rFonts w:ascii="Courier New" w:eastAsia="Times New Roman" w:hAnsi="Courier New" w:cs="Courier New"/>
          <w:sz w:val="20"/>
          <w:szCs w:val="20"/>
        </w:rPr>
        <w:t>InvestmentOption</w:t>
      </w:r>
      <w:proofErr w:type="spellEnd"/>
      <w:r w:rsidRPr="002B0000">
        <w:rPr>
          <w:rFonts w:ascii="Times New Roman" w:eastAsia="Times New Roman" w:hAnsi="Times New Roman" w:cs="Times New Roman"/>
          <w:sz w:val="24"/>
          <w:szCs w:val="24"/>
        </w:rPr>
        <w:t xml:space="preserve">, </w:t>
      </w:r>
      <w:r w:rsidRPr="002B0000">
        <w:rPr>
          <w:rFonts w:ascii="Courier New" w:eastAsia="Times New Roman" w:hAnsi="Courier New" w:cs="Courier New"/>
          <w:sz w:val="20"/>
          <w:szCs w:val="20"/>
        </w:rPr>
        <w:t>Portfolio</w:t>
      </w:r>
      <w:r w:rsidRPr="002B0000">
        <w:rPr>
          <w:rFonts w:ascii="Times New Roman" w:eastAsia="Times New Roman" w:hAnsi="Times New Roman" w:cs="Times New Roman"/>
          <w:sz w:val="24"/>
          <w:szCs w:val="24"/>
        </w:rPr>
        <w:t xml:space="preserve">, </w:t>
      </w:r>
      <w:r w:rsidRPr="002B0000">
        <w:rPr>
          <w:rFonts w:ascii="Courier New" w:eastAsia="Times New Roman" w:hAnsi="Courier New" w:cs="Courier New"/>
          <w:sz w:val="20"/>
          <w:szCs w:val="20"/>
        </w:rPr>
        <w:t>Holding</w:t>
      </w:r>
      <w:r w:rsidRPr="002B0000">
        <w:rPr>
          <w:rFonts w:ascii="Times New Roman" w:eastAsia="Times New Roman" w:hAnsi="Times New Roman" w:cs="Times New Roman"/>
          <w:sz w:val="24"/>
          <w:szCs w:val="24"/>
        </w:rPr>
        <w:t xml:space="preserve">, and </w:t>
      </w:r>
      <w:proofErr w:type="spellStart"/>
      <w:r w:rsidRPr="002B0000">
        <w:rPr>
          <w:rFonts w:ascii="Courier New" w:eastAsia="Times New Roman" w:hAnsi="Courier New" w:cs="Courier New"/>
          <w:sz w:val="20"/>
          <w:szCs w:val="20"/>
        </w:rPr>
        <w:t>RiskProfile</w:t>
      </w:r>
      <w:proofErr w:type="spellEnd"/>
      <w:r w:rsidRPr="002B0000">
        <w:rPr>
          <w:rFonts w:ascii="Times New Roman" w:eastAsia="Times New Roman" w:hAnsi="Times New Roman" w:cs="Times New Roman"/>
          <w:sz w:val="24"/>
          <w:szCs w:val="24"/>
        </w:rPr>
        <w:t>.</w:t>
      </w:r>
    </w:p>
    <w:p w:rsidR="002B0000" w:rsidRDefault="002B0000" w:rsidP="002B0000">
      <w:pPr>
        <w:spacing w:before="100" w:beforeAutospacing="1" w:after="100" w:afterAutospacing="1" w:line="240" w:lineRule="auto"/>
        <w:rPr>
          <w:rFonts w:ascii="Times New Roman" w:eastAsia="Times New Roman" w:hAnsi="Times New Roman" w:cs="Times New Roman"/>
          <w:sz w:val="24"/>
          <w:szCs w:val="24"/>
        </w:rPr>
      </w:pPr>
      <w:r w:rsidRPr="002B0000">
        <w:rPr>
          <w:rFonts w:ascii="Times New Roman" w:eastAsia="Times New Roman" w:hAnsi="Times New Roman" w:cs="Times New Roman"/>
          <w:sz w:val="24"/>
          <w:szCs w:val="24"/>
        </w:rPr>
        <w:t>I can help you turn this into a requirements document, design the database and API, or build it in your existing project.</w:t>
      </w:r>
    </w:p>
    <w:p w:rsidR="00030CF3" w:rsidRDefault="00030CF3" w:rsidP="002B0000">
      <w:pPr>
        <w:spacing w:before="100" w:beforeAutospacing="1" w:after="100" w:afterAutospacing="1" w:line="240" w:lineRule="auto"/>
        <w:rPr>
          <w:rFonts w:ascii="Times New Roman" w:eastAsia="Times New Roman" w:hAnsi="Times New Roman" w:cs="Times New Roman"/>
          <w:sz w:val="24"/>
          <w:szCs w:val="24"/>
        </w:rPr>
      </w:pPr>
    </w:p>
    <w:p w:rsidR="00B81AD4" w:rsidRPr="00B81AD4" w:rsidRDefault="00B81AD4" w:rsidP="00B81AD4">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w:t>
      </w:r>
      <w:r w:rsidRPr="00B81AD4">
        <w:rPr>
          <w:rFonts w:ascii="Times New Roman" w:eastAsia="Times New Roman" w:hAnsi="Times New Roman" w:cs="Times New Roman"/>
          <w:sz w:val="24"/>
          <w:szCs w:val="24"/>
        </w:rPr>
        <w:t xml:space="preserve">e’ll use the </w:t>
      </w:r>
      <w:r w:rsidRPr="00B81AD4">
        <w:rPr>
          <w:rFonts w:ascii="Times New Roman" w:eastAsia="Times New Roman" w:hAnsi="Times New Roman" w:cs="Times New Roman"/>
          <w:b/>
          <w:bCs/>
          <w:sz w:val="24"/>
          <w:szCs w:val="24"/>
        </w:rPr>
        <w:t>Spring Framework without Spring Boot</w:t>
      </w:r>
      <w:r w:rsidRPr="00B81AD4">
        <w:rPr>
          <w:rFonts w:ascii="Times New Roman" w:eastAsia="Times New Roman" w:hAnsi="Times New Roman" w:cs="Times New Roman"/>
          <w:sz w:val="24"/>
          <w:szCs w:val="24"/>
        </w:rPr>
        <w:t>. That means setting up the web application, dependency injection, database access, and server configuration explicitly.</w:t>
      </w:r>
    </w:p>
    <w:p w:rsidR="00B81AD4" w:rsidRPr="00B81AD4" w:rsidRDefault="00B81AD4" w:rsidP="00B81AD4">
      <w:pPr>
        <w:spacing w:before="100" w:beforeAutospacing="1" w:after="100" w:afterAutospacing="1" w:line="240" w:lineRule="auto"/>
        <w:rPr>
          <w:rFonts w:ascii="Times New Roman" w:eastAsia="Times New Roman" w:hAnsi="Times New Roman" w:cs="Times New Roman"/>
          <w:sz w:val="24"/>
          <w:szCs w:val="24"/>
        </w:rPr>
      </w:pPr>
      <w:r w:rsidRPr="00B81AD4">
        <w:rPr>
          <w:rFonts w:ascii="Times New Roman" w:eastAsia="Times New Roman" w:hAnsi="Times New Roman" w:cs="Times New Roman"/>
          <w:sz w:val="24"/>
          <w:szCs w:val="24"/>
        </w:rPr>
        <w:t>I can adapt the project in your workspace to plain Spring. What should we build first: the project structure, the database model, or a basic user and portfolio API?</w:t>
      </w:r>
    </w:p>
    <w:p w:rsidR="00030CF3" w:rsidRDefault="00FD654D" w:rsidP="002B000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Structure:</w:t>
      </w:r>
    </w:p>
    <w:p w:rsidR="00FD654D" w:rsidRPr="002B0000" w:rsidRDefault="00FD654D" w:rsidP="002B000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D654D" w:rsidRDefault="00FD654D" w:rsidP="00FD654D">
      <w:proofErr w:type="spellStart"/>
      <w:r>
        <w:t>src</w:t>
      </w:r>
      <w:proofErr w:type="spellEnd"/>
      <w:r>
        <w:t>/</w:t>
      </w:r>
    </w:p>
    <w:p w:rsidR="00FD654D" w:rsidRDefault="00FD654D" w:rsidP="00FD654D">
      <w:r>
        <w:rPr>
          <w:rFonts w:ascii="Arial" w:hAnsi="Arial" w:cs="Arial"/>
        </w:rPr>
        <w:t>├</w:t>
      </w:r>
      <w:r>
        <w:rPr>
          <w:rFonts w:ascii="Calibri" w:hAnsi="Calibri" w:cs="Calibri"/>
        </w:rPr>
        <w:t>──</w:t>
      </w:r>
      <w:r>
        <w:t xml:space="preserve"> main/</w:t>
      </w:r>
    </w:p>
    <w:p w:rsidR="00FD654D" w:rsidRDefault="00FD654D" w:rsidP="00FD654D">
      <w:r>
        <w:t xml:space="preserve">│   </w:t>
      </w:r>
      <w:r>
        <w:rPr>
          <w:rFonts w:ascii="Arial" w:hAnsi="Arial" w:cs="Arial"/>
        </w:rPr>
        <w:t>├</w:t>
      </w:r>
      <w:r>
        <w:rPr>
          <w:rFonts w:ascii="Calibri" w:hAnsi="Calibri" w:cs="Calibri"/>
        </w:rPr>
        <w:t>──</w:t>
      </w:r>
      <w:r>
        <w:t xml:space="preserve"> java/com/portfolio/</w:t>
      </w:r>
    </w:p>
    <w:p w:rsidR="00FD654D" w:rsidRDefault="00FD654D" w:rsidP="00FD654D">
      <w:r>
        <w:t xml:space="preserve">│   │   </w:t>
      </w:r>
      <w:r>
        <w:rPr>
          <w:rFonts w:ascii="Arial" w:hAnsi="Arial" w:cs="Arial"/>
        </w:rPr>
        <w:t>├</w:t>
      </w:r>
      <w:r>
        <w:rPr>
          <w:rFonts w:ascii="Calibri" w:hAnsi="Calibri" w:cs="Calibri"/>
        </w:rPr>
        <w:t>──</w:t>
      </w:r>
      <w:r>
        <w:t xml:space="preserve"> </w:t>
      </w:r>
      <w:proofErr w:type="spellStart"/>
      <w:r>
        <w:t>config</w:t>
      </w:r>
      <w:proofErr w:type="spellEnd"/>
      <w:r>
        <w:t>/</w:t>
      </w:r>
    </w:p>
    <w:p w:rsidR="00FD654D" w:rsidRDefault="00FD654D" w:rsidP="00FD654D">
      <w:r>
        <w:t xml:space="preserve">│   │   │   </w:t>
      </w:r>
      <w:r>
        <w:rPr>
          <w:rFonts w:ascii="Arial" w:hAnsi="Arial" w:cs="Arial"/>
        </w:rPr>
        <w:t>├</w:t>
      </w:r>
      <w:r>
        <w:rPr>
          <w:rFonts w:ascii="Calibri" w:hAnsi="Calibri" w:cs="Calibri"/>
        </w:rPr>
        <w:t>──</w:t>
      </w:r>
      <w:r>
        <w:t xml:space="preserve"> WebConfig.java</w:t>
      </w:r>
    </w:p>
    <w:p w:rsidR="00FD654D" w:rsidRDefault="00FD654D" w:rsidP="00FD654D">
      <w:r>
        <w:t xml:space="preserve">│   │   │   </w:t>
      </w:r>
      <w:r>
        <w:rPr>
          <w:rFonts w:ascii="Arial" w:hAnsi="Arial" w:cs="Arial"/>
        </w:rPr>
        <w:t>├</w:t>
      </w:r>
      <w:r>
        <w:rPr>
          <w:rFonts w:ascii="Calibri" w:hAnsi="Calibri" w:cs="Calibri"/>
        </w:rPr>
        <w:t>──</w:t>
      </w:r>
      <w:r>
        <w:t xml:space="preserve"> RootConfig.java</w:t>
      </w:r>
    </w:p>
    <w:p w:rsidR="00FD654D" w:rsidRDefault="00FD654D" w:rsidP="00FD654D">
      <w:r>
        <w:t>│   │   │   └── DatabaseConfig.java</w:t>
      </w:r>
    </w:p>
    <w:p w:rsidR="00FD654D" w:rsidRDefault="00FD654D" w:rsidP="00FD654D">
      <w:r>
        <w:t xml:space="preserve">│   │   </w:t>
      </w:r>
      <w:r>
        <w:rPr>
          <w:rFonts w:ascii="Arial" w:hAnsi="Arial" w:cs="Arial"/>
        </w:rPr>
        <w:t>├</w:t>
      </w:r>
      <w:r>
        <w:rPr>
          <w:rFonts w:ascii="Calibri" w:hAnsi="Calibri" w:cs="Calibri"/>
        </w:rPr>
        <w:t>──</w:t>
      </w:r>
      <w:r>
        <w:t xml:space="preserve"> user/</w:t>
      </w:r>
    </w:p>
    <w:p w:rsidR="00FD654D" w:rsidRDefault="00FD654D" w:rsidP="00FD654D">
      <w:r>
        <w:lastRenderedPageBreak/>
        <w:t xml:space="preserve">│   │   │   </w:t>
      </w:r>
      <w:r>
        <w:rPr>
          <w:rFonts w:ascii="Arial" w:hAnsi="Arial" w:cs="Arial"/>
        </w:rPr>
        <w:t>├</w:t>
      </w:r>
      <w:r>
        <w:rPr>
          <w:rFonts w:ascii="Calibri" w:hAnsi="Calibri" w:cs="Calibri"/>
        </w:rPr>
        <w:t>──</w:t>
      </w:r>
      <w:r>
        <w:t xml:space="preserve"> UserController.java</w:t>
      </w:r>
    </w:p>
    <w:p w:rsidR="00FD654D" w:rsidRDefault="00FD654D" w:rsidP="00FD654D">
      <w:r>
        <w:t xml:space="preserve">│   │   │   </w:t>
      </w:r>
      <w:r>
        <w:rPr>
          <w:rFonts w:ascii="Arial" w:hAnsi="Arial" w:cs="Arial"/>
        </w:rPr>
        <w:t>├</w:t>
      </w:r>
      <w:r>
        <w:rPr>
          <w:rFonts w:ascii="Calibri" w:hAnsi="Calibri" w:cs="Calibri"/>
        </w:rPr>
        <w:t>──</w:t>
      </w:r>
      <w:r>
        <w:t xml:space="preserve"> UserService.java</w:t>
      </w:r>
    </w:p>
    <w:p w:rsidR="00FD654D" w:rsidRDefault="00FD654D" w:rsidP="00FD654D">
      <w:r>
        <w:t xml:space="preserve">│   │   │   </w:t>
      </w:r>
      <w:r>
        <w:rPr>
          <w:rFonts w:ascii="Arial" w:hAnsi="Arial" w:cs="Arial"/>
        </w:rPr>
        <w:t>├</w:t>
      </w:r>
      <w:r>
        <w:rPr>
          <w:rFonts w:ascii="Calibri" w:hAnsi="Calibri" w:cs="Calibri"/>
        </w:rPr>
        <w:t>──</w:t>
      </w:r>
      <w:r>
        <w:t xml:space="preserve"> UserRepository.java</w:t>
      </w:r>
    </w:p>
    <w:p w:rsidR="00FD654D" w:rsidRDefault="00FD654D" w:rsidP="00FD654D">
      <w:r>
        <w:t>│   │   │   └── User.java</w:t>
      </w:r>
    </w:p>
    <w:p w:rsidR="00FD654D" w:rsidRDefault="00FD654D" w:rsidP="00FD654D">
      <w:r>
        <w:t xml:space="preserve">│   │   </w:t>
      </w:r>
      <w:r>
        <w:rPr>
          <w:rFonts w:ascii="Arial" w:hAnsi="Arial" w:cs="Arial"/>
        </w:rPr>
        <w:t>├</w:t>
      </w:r>
      <w:r>
        <w:rPr>
          <w:rFonts w:ascii="Calibri" w:hAnsi="Calibri" w:cs="Calibri"/>
        </w:rPr>
        <w:t>──</w:t>
      </w:r>
      <w:r>
        <w:t xml:space="preserve"> investment/</w:t>
      </w:r>
    </w:p>
    <w:p w:rsidR="00FD654D" w:rsidRDefault="00FD654D" w:rsidP="00FD654D">
      <w:r>
        <w:t xml:space="preserve">│   │   │   </w:t>
      </w:r>
      <w:r>
        <w:rPr>
          <w:rFonts w:ascii="Arial" w:hAnsi="Arial" w:cs="Arial"/>
        </w:rPr>
        <w:t>├</w:t>
      </w:r>
      <w:r>
        <w:rPr>
          <w:rFonts w:ascii="Calibri" w:hAnsi="Calibri" w:cs="Calibri"/>
        </w:rPr>
        <w:t>──</w:t>
      </w:r>
      <w:r>
        <w:t xml:space="preserve"> InvestmentController.java</w:t>
      </w:r>
    </w:p>
    <w:p w:rsidR="00FD654D" w:rsidRDefault="00FD654D" w:rsidP="00FD654D">
      <w:r>
        <w:t xml:space="preserve">│   │   │   </w:t>
      </w:r>
      <w:r>
        <w:rPr>
          <w:rFonts w:ascii="Arial" w:hAnsi="Arial" w:cs="Arial"/>
        </w:rPr>
        <w:t>├</w:t>
      </w:r>
      <w:r>
        <w:rPr>
          <w:rFonts w:ascii="Calibri" w:hAnsi="Calibri" w:cs="Calibri"/>
        </w:rPr>
        <w:t>──</w:t>
      </w:r>
      <w:r>
        <w:t xml:space="preserve"> InvestmentService.java</w:t>
      </w:r>
    </w:p>
    <w:p w:rsidR="00FD654D" w:rsidRDefault="00FD654D" w:rsidP="00FD654D">
      <w:r>
        <w:t xml:space="preserve">│   │   │   </w:t>
      </w:r>
      <w:r>
        <w:rPr>
          <w:rFonts w:ascii="Arial" w:hAnsi="Arial" w:cs="Arial"/>
        </w:rPr>
        <w:t>├</w:t>
      </w:r>
      <w:r>
        <w:rPr>
          <w:rFonts w:ascii="Calibri" w:hAnsi="Calibri" w:cs="Calibri"/>
        </w:rPr>
        <w:t>──</w:t>
      </w:r>
      <w:r>
        <w:t xml:space="preserve"> InvestmentRepository.java</w:t>
      </w:r>
    </w:p>
    <w:p w:rsidR="00FD654D" w:rsidRDefault="00FD654D" w:rsidP="00FD654D">
      <w:r>
        <w:t>│   │   │   └── Investment.java</w:t>
      </w:r>
    </w:p>
    <w:p w:rsidR="00FD654D" w:rsidRDefault="00FD654D" w:rsidP="00FD654D">
      <w:r>
        <w:t xml:space="preserve">│   │   </w:t>
      </w:r>
      <w:r>
        <w:rPr>
          <w:rFonts w:ascii="Arial" w:hAnsi="Arial" w:cs="Arial"/>
        </w:rPr>
        <w:t>├</w:t>
      </w:r>
      <w:r>
        <w:rPr>
          <w:rFonts w:ascii="Calibri" w:hAnsi="Calibri" w:cs="Calibri"/>
        </w:rPr>
        <w:t>──</w:t>
      </w:r>
      <w:r>
        <w:t xml:space="preserve"> portfolio/</w:t>
      </w:r>
    </w:p>
    <w:p w:rsidR="00FD654D" w:rsidRDefault="00FD654D" w:rsidP="00FD654D">
      <w:r>
        <w:t xml:space="preserve">│   │   │   </w:t>
      </w:r>
      <w:r>
        <w:rPr>
          <w:rFonts w:ascii="Arial" w:hAnsi="Arial" w:cs="Arial"/>
        </w:rPr>
        <w:t>├</w:t>
      </w:r>
      <w:r>
        <w:rPr>
          <w:rFonts w:ascii="Calibri" w:hAnsi="Calibri" w:cs="Calibri"/>
        </w:rPr>
        <w:t>──</w:t>
      </w:r>
      <w:r>
        <w:t xml:space="preserve"> PortfolioController.java</w:t>
      </w:r>
    </w:p>
    <w:p w:rsidR="00FD654D" w:rsidRDefault="00FD654D" w:rsidP="00FD654D">
      <w:r>
        <w:t xml:space="preserve">│   │   │   </w:t>
      </w:r>
      <w:r>
        <w:rPr>
          <w:rFonts w:ascii="Arial" w:hAnsi="Arial" w:cs="Arial"/>
        </w:rPr>
        <w:t>├</w:t>
      </w:r>
      <w:r>
        <w:rPr>
          <w:rFonts w:ascii="Calibri" w:hAnsi="Calibri" w:cs="Calibri"/>
        </w:rPr>
        <w:t>──</w:t>
      </w:r>
      <w:r>
        <w:t xml:space="preserve"> PortfolioService.java</w:t>
      </w:r>
    </w:p>
    <w:p w:rsidR="00FD654D" w:rsidRDefault="00FD654D" w:rsidP="00FD654D">
      <w:r>
        <w:t xml:space="preserve">│   │   │   </w:t>
      </w:r>
      <w:r>
        <w:rPr>
          <w:rFonts w:ascii="Arial" w:hAnsi="Arial" w:cs="Arial"/>
        </w:rPr>
        <w:t>├</w:t>
      </w:r>
      <w:r>
        <w:rPr>
          <w:rFonts w:ascii="Calibri" w:hAnsi="Calibri" w:cs="Calibri"/>
        </w:rPr>
        <w:t>──</w:t>
      </w:r>
      <w:r>
        <w:t xml:space="preserve"> PortfolioRepository.java</w:t>
      </w:r>
    </w:p>
    <w:p w:rsidR="00FD654D" w:rsidRDefault="00FD654D" w:rsidP="00FD654D">
      <w:r>
        <w:t xml:space="preserve">│   │   │   </w:t>
      </w:r>
      <w:r>
        <w:rPr>
          <w:rFonts w:ascii="Arial" w:hAnsi="Arial" w:cs="Arial"/>
        </w:rPr>
        <w:t>├</w:t>
      </w:r>
      <w:r>
        <w:rPr>
          <w:rFonts w:ascii="Calibri" w:hAnsi="Calibri" w:cs="Calibri"/>
        </w:rPr>
        <w:t>──</w:t>
      </w:r>
      <w:r>
        <w:t xml:space="preserve"> Portfolio.java</w:t>
      </w:r>
    </w:p>
    <w:p w:rsidR="00FD654D" w:rsidRDefault="00FD654D" w:rsidP="00FD654D">
      <w:r>
        <w:t>│   │   │   └── Holding.java</w:t>
      </w:r>
    </w:p>
    <w:p w:rsidR="00FD654D" w:rsidRDefault="00FD654D" w:rsidP="00FD654D">
      <w:r>
        <w:t xml:space="preserve">│   │   </w:t>
      </w:r>
      <w:r>
        <w:rPr>
          <w:rFonts w:ascii="Arial" w:hAnsi="Arial" w:cs="Arial"/>
        </w:rPr>
        <w:t>├</w:t>
      </w:r>
      <w:r>
        <w:rPr>
          <w:rFonts w:ascii="Calibri" w:hAnsi="Calibri" w:cs="Calibri"/>
        </w:rPr>
        <w:t>──</w:t>
      </w:r>
      <w:r>
        <w:t xml:space="preserve"> recommendation/</w:t>
      </w:r>
    </w:p>
    <w:p w:rsidR="00FD654D" w:rsidRDefault="00FD654D" w:rsidP="00FD654D">
      <w:r>
        <w:t xml:space="preserve">│   │   │   </w:t>
      </w:r>
      <w:r>
        <w:rPr>
          <w:rFonts w:ascii="Arial" w:hAnsi="Arial" w:cs="Arial"/>
        </w:rPr>
        <w:t>├</w:t>
      </w:r>
      <w:r>
        <w:rPr>
          <w:rFonts w:ascii="Calibri" w:hAnsi="Calibri" w:cs="Calibri"/>
        </w:rPr>
        <w:t>──</w:t>
      </w:r>
      <w:r>
        <w:t xml:space="preserve"> RecommendationController.java</w:t>
      </w:r>
    </w:p>
    <w:p w:rsidR="00FD654D" w:rsidRDefault="00FD654D" w:rsidP="00FD654D">
      <w:r>
        <w:t>│   │   │   └── RecommendationService.java</w:t>
      </w:r>
    </w:p>
    <w:p w:rsidR="00FD654D" w:rsidRDefault="00FD654D" w:rsidP="00FD654D">
      <w:r>
        <w:t>│   │   └── common/</w:t>
      </w:r>
    </w:p>
    <w:p w:rsidR="00FD654D" w:rsidRDefault="00FD654D" w:rsidP="00FD654D">
      <w:r>
        <w:t>│   │       └── exception/</w:t>
      </w:r>
    </w:p>
    <w:p w:rsidR="00FD654D" w:rsidRDefault="00FD654D" w:rsidP="00FD654D">
      <w:r>
        <w:t xml:space="preserve">│   </w:t>
      </w:r>
      <w:r>
        <w:rPr>
          <w:rFonts w:ascii="Arial" w:hAnsi="Arial" w:cs="Arial"/>
        </w:rPr>
        <w:t>├</w:t>
      </w:r>
      <w:r>
        <w:rPr>
          <w:rFonts w:ascii="Calibri" w:hAnsi="Calibri" w:cs="Calibri"/>
        </w:rPr>
        <w:t>──</w:t>
      </w:r>
      <w:r>
        <w:t xml:space="preserve"> resources/</w:t>
      </w:r>
    </w:p>
    <w:p w:rsidR="00FD654D" w:rsidRDefault="00FD654D" w:rsidP="00FD654D">
      <w:r>
        <w:t xml:space="preserve">│   │   └── </w:t>
      </w:r>
      <w:proofErr w:type="spellStart"/>
      <w:proofErr w:type="gramStart"/>
      <w:r>
        <w:t>database.properties</w:t>
      </w:r>
      <w:proofErr w:type="spellEnd"/>
      <w:proofErr w:type="gramEnd"/>
    </w:p>
    <w:p w:rsidR="00FD654D" w:rsidRDefault="00FD654D" w:rsidP="00FD654D">
      <w:r>
        <w:t xml:space="preserve">│   └── </w:t>
      </w:r>
      <w:proofErr w:type="spellStart"/>
      <w:r>
        <w:t>webapp</w:t>
      </w:r>
      <w:proofErr w:type="spellEnd"/>
      <w:r>
        <w:t>/</w:t>
      </w:r>
    </w:p>
    <w:p w:rsidR="00FD654D" w:rsidRDefault="00FD654D" w:rsidP="00FD654D">
      <w:r>
        <w:t>│       └── WEB-INF/</w:t>
      </w:r>
    </w:p>
    <w:p w:rsidR="00FD654D" w:rsidRDefault="00FD654D" w:rsidP="00FD654D">
      <w:r>
        <w:t>└── test/</w:t>
      </w:r>
    </w:p>
    <w:p w:rsidR="00FD654D" w:rsidRDefault="00FD654D" w:rsidP="00FD654D">
      <w:r>
        <w:t xml:space="preserve">    </w:t>
      </w:r>
      <w:r>
        <w:rPr>
          <w:rFonts w:ascii="Arial" w:hAnsi="Arial" w:cs="Arial"/>
        </w:rPr>
        <w:t>├</w:t>
      </w:r>
      <w:r>
        <w:rPr>
          <w:rFonts w:ascii="Calibri" w:hAnsi="Calibri" w:cs="Calibri"/>
        </w:rPr>
        <w:t>──</w:t>
      </w:r>
      <w:r>
        <w:t xml:space="preserve"> java/com/portfolio/</w:t>
      </w:r>
    </w:p>
    <w:p w:rsidR="00C06375" w:rsidRDefault="00FD654D" w:rsidP="00FD654D">
      <w:r>
        <w:t xml:space="preserve">    └── resources/</w:t>
      </w:r>
    </w:p>
    <w:p w:rsidR="00656D3E" w:rsidRDefault="00656D3E" w:rsidP="005E720C">
      <w:pPr>
        <w:spacing w:before="100" w:beforeAutospacing="1" w:after="100" w:afterAutospacing="1" w:line="240" w:lineRule="auto"/>
        <w:rPr>
          <w:rFonts w:ascii="Courier New" w:eastAsia="Times New Roman" w:hAnsi="Courier New" w:cs="Courier New"/>
          <w:sz w:val="20"/>
          <w:szCs w:val="20"/>
        </w:rPr>
      </w:pPr>
    </w:p>
    <w:p w:rsidR="005E720C" w:rsidRPr="005E720C" w:rsidRDefault="005E720C" w:rsidP="005E720C">
      <w:pPr>
        <w:spacing w:before="100" w:beforeAutospacing="1" w:after="100" w:afterAutospacing="1" w:line="240" w:lineRule="auto"/>
        <w:rPr>
          <w:rFonts w:ascii="Times New Roman" w:eastAsia="Times New Roman" w:hAnsi="Times New Roman" w:cs="Times New Roman"/>
          <w:sz w:val="24"/>
          <w:szCs w:val="24"/>
        </w:rPr>
      </w:pPr>
      <w:proofErr w:type="spellStart"/>
      <w:r w:rsidRPr="005E720C">
        <w:rPr>
          <w:rFonts w:ascii="Courier New" w:eastAsia="Times New Roman" w:hAnsi="Courier New" w:cs="Courier New"/>
          <w:sz w:val="20"/>
          <w:szCs w:val="20"/>
        </w:rPr>
        <w:lastRenderedPageBreak/>
        <w:t>WebInitializer</w:t>
      </w:r>
      <w:proofErr w:type="spellEnd"/>
      <w:r w:rsidRPr="005E720C">
        <w:rPr>
          <w:rFonts w:ascii="Times New Roman" w:eastAsia="Times New Roman" w:hAnsi="Times New Roman" w:cs="Times New Roman"/>
          <w:sz w:val="24"/>
          <w:szCs w:val="24"/>
        </w:rPr>
        <w:t xml:space="preserve"> registers Spring MVC with the servlet container. The </w:t>
      </w:r>
      <w:proofErr w:type="spellStart"/>
      <w:r w:rsidRPr="005E720C">
        <w:rPr>
          <w:rFonts w:ascii="Times New Roman" w:eastAsia="Times New Roman" w:hAnsi="Times New Roman" w:cs="Times New Roman"/>
          <w:sz w:val="24"/>
          <w:szCs w:val="24"/>
        </w:rPr>
        <w:t>config</w:t>
      </w:r>
      <w:proofErr w:type="spellEnd"/>
      <w:r w:rsidRPr="005E720C">
        <w:rPr>
          <w:rFonts w:ascii="Times New Roman" w:eastAsia="Times New Roman" w:hAnsi="Times New Roman" w:cs="Times New Roman"/>
          <w:sz w:val="24"/>
          <w:szCs w:val="24"/>
        </w:rPr>
        <w:t xml:space="preserve"> classes set up component scanning, database access, and transactions. Controllers handle HTTP requests, services contain application logic, repositories access the database, and model classes represent stored data.</w:t>
      </w:r>
    </w:p>
    <w:p w:rsidR="005E720C" w:rsidRPr="005E720C" w:rsidRDefault="005E720C" w:rsidP="005E720C">
      <w:pPr>
        <w:spacing w:before="100" w:beforeAutospacing="1" w:after="100" w:afterAutospacing="1" w:line="240" w:lineRule="auto"/>
        <w:rPr>
          <w:rFonts w:ascii="Times New Roman" w:eastAsia="Times New Roman" w:hAnsi="Times New Roman" w:cs="Times New Roman"/>
          <w:sz w:val="24"/>
          <w:szCs w:val="24"/>
        </w:rPr>
      </w:pPr>
      <w:r w:rsidRPr="005E720C">
        <w:rPr>
          <w:rFonts w:ascii="Times New Roman" w:eastAsia="Times New Roman" w:hAnsi="Times New Roman" w:cs="Times New Roman"/>
          <w:sz w:val="24"/>
          <w:szCs w:val="24"/>
        </w:rPr>
        <w:t xml:space="preserve">Your current project already uses a Maven WAR layout and has Spring MVC configuration, but its </w:t>
      </w:r>
      <w:r w:rsidRPr="005E720C">
        <w:rPr>
          <w:rFonts w:ascii="Courier New" w:eastAsia="Times New Roman" w:hAnsi="Courier New" w:cs="Courier New"/>
          <w:sz w:val="20"/>
          <w:szCs w:val="20"/>
        </w:rPr>
        <w:t>pom.xml</w:t>
      </w:r>
      <w:r w:rsidRPr="005E720C">
        <w:rPr>
          <w:rFonts w:ascii="Times New Roman" w:eastAsia="Times New Roman" w:hAnsi="Times New Roman" w:cs="Times New Roman"/>
          <w:sz w:val="24"/>
          <w:szCs w:val="24"/>
        </w:rPr>
        <w:t xml:space="preserve"> also includes Spring Boot libraries. To keep this project strictly on Spring Framework, those Boot dependencies will need to be removed when we adapt the existing setup.</w:t>
      </w:r>
    </w:p>
    <w:p w:rsidR="001D4022" w:rsidRDefault="001D4022" w:rsidP="00FD654D"/>
    <w:p w:rsidR="001D4DB6" w:rsidRPr="001D4DB6" w:rsidRDefault="001D4DB6" w:rsidP="001D4DB6">
      <w:pPr>
        <w:spacing w:before="100" w:beforeAutospacing="1" w:after="100" w:afterAutospacing="1" w:line="240" w:lineRule="auto"/>
        <w:outlineLvl w:val="1"/>
        <w:rPr>
          <w:rFonts w:ascii="Times New Roman" w:eastAsia="Times New Roman" w:hAnsi="Times New Roman" w:cs="Times New Roman"/>
          <w:b/>
          <w:bCs/>
          <w:sz w:val="36"/>
          <w:szCs w:val="36"/>
        </w:rPr>
      </w:pPr>
      <w:r w:rsidRPr="001D4DB6">
        <w:rPr>
          <w:rFonts w:ascii="Times New Roman" w:eastAsia="Times New Roman" w:hAnsi="Times New Roman" w:cs="Times New Roman"/>
          <w:b/>
          <w:bCs/>
          <w:sz w:val="36"/>
          <w:szCs w:val="36"/>
        </w:rPr>
        <w:t>Suggested 10-day 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9"/>
        <w:gridCol w:w="4770"/>
        <w:gridCol w:w="4101"/>
      </w:tblGrid>
      <w:tr w:rsidR="001D4DB6" w:rsidRPr="001D4DB6" w:rsidTr="001D4DB6">
        <w:trPr>
          <w:tblHeader/>
          <w:tblCellSpacing w:w="15" w:type="dxa"/>
        </w:trPr>
        <w:tc>
          <w:tcPr>
            <w:tcW w:w="0" w:type="auto"/>
            <w:vAlign w:val="center"/>
            <w:hideMark/>
          </w:tcPr>
          <w:p w:rsidR="001D4DB6" w:rsidRPr="001D4DB6" w:rsidRDefault="001D4DB6" w:rsidP="001D4DB6">
            <w:pPr>
              <w:spacing w:after="0" w:line="240" w:lineRule="auto"/>
              <w:jc w:val="center"/>
              <w:rPr>
                <w:rFonts w:ascii="Times New Roman" w:eastAsia="Times New Roman" w:hAnsi="Times New Roman" w:cs="Times New Roman"/>
                <w:b/>
                <w:bCs/>
                <w:sz w:val="24"/>
                <w:szCs w:val="24"/>
              </w:rPr>
            </w:pPr>
            <w:r w:rsidRPr="001D4DB6">
              <w:rPr>
                <w:rFonts w:ascii="Times New Roman" w:eastAsia="Times New Roman" w:hAnsi="Times New Roman" w:cs="Times New Roman"/>
                <w:b/>
                <w:bCs/>
                <w:sz w:val="24"/>
                <w:szCs w:val="24"/>
              </w:rPr>
              <w:t>Day</w:t>
            </w:r>
          </w:p>
        </w:tc>
        <w:tc>
          <w:tcPr>
            <w:tcW w:w="0" w:type="auto"/>
            <w:vAlign w:val="center"/>
            <w:hideMark/>
          </w:tcPr>
          <w:p w:rsidR="001D4DB6" w:rsidRPr="001D4DB6" w:rsidRDefault="001D4DB6" w:rsidP="001D4DB6">
            <w:pPr>
              <w:spacing w:after="0" w:line="240" w:lineRule="auto"/>
              <w:jc w:val="center"/>
              <w:rPr>
                <w:rFonts w:ascii="Times New Roman" w:eastAsia="Times New Roman" w:hAnsi="Times New Roman" w:cs="Times New Roman"/>
                <w:b/>
                <w:bCs/>
                <w:sz w:val="24"/>
                <w:szCs w:val="24"/>
              </w:rPr>
            </w:pPr>
            <w:r w:rsidRPr="001D4DB6">
              <w:rPr>
                <w:rFonts w:ascii="Times New Roman" w:eastAsia="Times New Roman" w:hAnsi="Times New Roman" w:cs="Times New Roman"/>
                <w:b/>
                <w:bCs/>
                <w:sz w:val="24"/>
                <w:szCs w:val="24"/>
              </w:rPr>
              <w:t>What we’ll build</w:t>
            </w:r>
          </w:p>
        </w:tc>
        <w:tc>
          <w:tcPr>
            <w:tcW w:w="0" w:type="auto"/>
            <w:vAlign w:val="center"/>
            <w:hideMark/>
          </w:tcPr>
          <w:p w:rsidR="001D4DB6" w:rsidRPr="001D4DB6" w:rsidRDefault="001D4DB6" w:rsidP="001D4DB6">
            <w:pPr>
              <w:spacing w:after="0" w:line="240" w:lineRule="auto"/>
              <w:jc w:val="center"/>
              <w:rPr>
                <w:rFonts w:ascii="Times New Roman" w:eastAsia="Times New Roman" w:hAnsi="Times New Roman" w:cs="Times New Roman"/>
                <w:b/>
                <w:bCs/>
                <w:sz w:val="24"/>
                <w:szCs w:val="24"/>
              </w:rPr>
            </w:pPr>
            <w:r w:rsidRPr="001D4DB6">
              <w:rPr>
                <w:rFonts w:ascii="Times New Roman" w:eastAsia="Times New Roman" w:hAnsi="Times New Roman" w:cs="Times New Roman"/>
                <w:b/>
                <w:bCs/>
                <w:sz w:val="24"/>
                <w:szCs w:val="24"/>
              </w:rPr>
              <w:t>What you’ll learn</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1</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Explore the existing project and how it starts</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Maven layout, Spring configuration, and the request flow</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2</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the portfolio package structure</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How to organize code by feature</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3</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 xml:space="preserve">Define the first domain classes: </w:t>
            </w:r>
            <w:r w:rsidRPr="001D4DB6">
              <w:rPr>
                <w:rFonts w:ascii="Courier New" w:eastAsia="Times New Roman" w:hAnsi="Courier New" w:cs="Courier New"/>
                <w:sz w:val="20"/>
                <w:szCs w:val="20"/>
              </w:rPr>
              <w:t>User</w:t>
            </w:r>
            <w:r w:rsidRPr="001D4DB6">
              <w:rPr>
                <w:rFonts w:ascii="Times New Roman" w:eastAsia="Times New Roman" w:hAnsi="Times New Roman" w:cs="Times New Roman"/>
                <w:sz w:val="24"/>
                <w:szCs w:val="24"/>
              </w:rPr>
              <w:t xml:space="preserve">, </w:t>
            </w:r>
            <w:r w:rsidRPr="001D4DB6">
              <w:rPr>
                <w:rFonts w:ascii="Courier New" w:eastAsia="Times New Roman" w:hAnsi="Courier New" w:cs="Courier New"/>
                <w:sz w:val="20"/>
                <w:szCs w:val="20"/>
              </w:rPr>
              <w:t>Investment</w:t>
            </w:r>
            <w:r w:rsidRPr="001D4DB6">
              <w:rPr>
                <w:rFonts w:ascii="Times New Roman" w:eastAsia="Times New Roman" w:hAnsi="Times New Roman" w:cs="Times New Roman"/>
                <w:sz w:val="24"/>
                <w:szCs w:val="24"/>
              </w:rPr>
              <w:t xml:space="preserve">, </w:t>
            </w:r>
            <w:r w:rsidRPr="001D4DB6">
              <w:rPr>
                <w:rFonts w:ascii="Courier New" w:eastAsia="Times New Roman" w:hAnsi="Courier New" w:cs="Courier New"/>
                <w:sz w:val="20"/>
                <w:szCs w:val="20"/>
              </w:rPr>
              <w:t>Portfolio</w:t>
            </w:r>
            <w:r w:rsidRPr="001D4DB6">
              <w:rPr>
                <w:rFonts w:ascii="Times New Roman" w:eastAsia="Times New Roman" w:hAnsi="Times New Roman" w:cs="Times New Roman"/>
                <w:sz w:val="24"/>
                <w:szCs w:val="24"/>
              </w:rPr>
              <w:t xml:space="preserve">, and </w:t>
            </w:r>
            <w:r w:rsidRPr="001D4DB6">
              <w:rPr>
                <w:rFonts w:ascii="Courier New" w:eastAsia="Times New Roman" w:hAnsi="Courier New" w:cs="Courier New"/>
                <w:sz w:val="20"/>
                <w:szCs w:val="20"/>
              </w:rPr>
              <w:t>Holding</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Classes, fields, relationships, and basic domain modeling</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4</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database mappings and configuration</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JPA entities and how Spring connects to a database</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5</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Create repositories for storing and retrieving data</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The repository pattern and basic database operations</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6</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service classes for user and portfolio operations</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Where business logic belongs and dependency injection</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7</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controllers and a few basic endpoints</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HTTP requests, JSON, and Spring MVC</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8</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validation and error handling</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Handling invalid input and returning useful errors</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9</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Add a simple, explainable investment comparison feature</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Applying business rules while making uncertainty and risk clear</w:t>
            </w:r>
          </w:p>
        </w:tc>
      </w:tr>
      <w:tr w:rsidR="001D4DB6" w:rsidRPr="001D4DB6" w:rsidTr="001D4DB6">
        <w:trPr>
          <w:tblCellSpacing w:w="15" w:type="dxa"/>
        </w:trPr>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10</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Review the application and document how to run it</w:t>
            </w:r>
          </w:p>
        </w:tc>
        <w:tc>
          <w:tcPr>
            <w:tcW w:w="0" w:type="auto"/>
            <w:vAlign w:val="center"/>
            <w:hideMark/>
          </w:tcPr>
          <w:p w:rsidR="001D4DB6" w:rsidRPr="001D4DB6" w:rsidRDefault="001D4DB6" w:rsidP="001D4DB6">
            <w:pPr>
              <w:spacing w:after="0"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Following the full flow and explaining the project</w:t>
            </w:r>
          </w:p>
        </w:tc>
      </w:tr>
    </w:tbl>
    <w:p w:rsidR="001D4DB6" w:rsidRPr="001D4DB6" w:rsidRDefault="001D4DB6" w:rsidP="001D4DB6">
      <w:pPr>
        <w:spacing w:before="100" w:beforeAutospacing="1" w:after="100" w:afterAutospacing="1"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sz w:val="24"/>
          <w:szCs w:val="24"/>
        </w:rPr>
        <w:t>We can adjust the pace as you go—one “day” can take more than one session. For the investment feature, we’ll present comparisons as educational guidance and avoid promising returns.</w:t>
      </w:r>
    </w:p>
    <w:p w:rsidR="001D4DB6" w:rsidRDefault="001D4DB6" w:rsidP="001D4DB6">
      <w:pPr>
        <w:spacing w:before="100" w:beforeAutospacing="1" w:after="100" w:afterAutospacing="1" w:line="240" w:lineRule="auto"/>
        <w:rPr>
          <w:rFonts w:ascii="Times New Roman" w:eastAsia="Times New Roman" w:hAnsi="Times New Roman" w:cs="Times New Roman"/>
          <w:sz w:val="24"/>
          <w:szCs w:val="24"/>
        </w:rPr>
      </w:pPr>
      <w:r w:rsidRPr="001D4DB6">
        <w:rPr>
          <w:rFonts w:ascii="Times New Roman" w:eastAsia="Times New Roman" w:hAnsi="Times New Roman" w:cs="Times New Roman"/>
          <w:b/>
          <w:bCs/>
          <w:sz w:val="24"/>
          <w:szCs w:val="24"/>
        </w:rPr>
        <w:t>Day 1 will start by tracing a simple request through your existing code.</w:t>
      </w:r>
      <w:r w:rsidRPr="001D4DB6">
        <w:rPr>
          <w:rFonts w:ascii="Times New Roman" w:eastAsia="Times New Roman" w:hAnsi="Times New Roman" w:cs="Times New Roman"/>
          <w:sz w:val="24"/>
          <w:szCs w:val="24"/>
        </w:rPr>
        <w:t xml:space="preserve"> We haven’t changed any files yet</w:t>
      </w:r>
      <w:r w:rsidR="004324B2">
        <w:rPr>
          <w:rFonts w:ascii="Times New Roman" w:eastAsia="Times New Roman" w:hAnsi="Times New Roman" w:cs="Times New Roman"/>
          <w:sz w:val="24"/>
          <w:szCs w:val="24"/>
        </w:rPr>
        <w:t>.</w:t>
      </w:r>
    </w:p>
    <w:p w:rsidR="004324B2" w:rsidRDefault="004324B2" w:rsidP="001D4DB6">
      <w:pPr>
        <w:spacing w:before="100" w:beforeAutospacing="1" w:after="100" w:afterAutospacing="1" w:line="240" w:lineRule="auto"/>
        <w:rPr>
          <w:rFonts w:ascii="Times New Roman" w:eastAsia="Times New Roman" w:hAnsi="Times New Roman" w:cs="Times New Roman"/>
          <w:sz w:val="24"/>
          <w:szCs w:val="24"/>
        </w:rPr>
      </w:pPr>
    </w:p>
    <w:p w:rsidR="004324B2" w:rsidRPr="001D4DB6" w:rsidRDefault="004324B2" w:rsidP="001D4DB6">
      <w:pPr>
        <w:spacing w:before="100" w:beforeAutospacing="1" w:after="100" w:afterAutospacing="1" w:line="240" w:lineRule="auto"/>
        <w:rPr>
          <w:rFonts w:ascii="Times New Roman" w:eastAsia="Times New Roman" w:hAnsi="Times New Roman" w:cs="Times New Roman"/>
          <w:sz w:val="24"/>
          <w:szCs w:val="24"/>
        </w:rPr>
      </w:pPr>
    </w:p>
    <w:p w:rsidR="00117E21" w:rsidRPr="00117E21" w:rsidRDefault="00117E21" w:rsidP="00117E21">
      <w:pPr>
        <w:spacing w:before="100" w:beforeAutospacing="1" w:after="100" w:afterAutospacing="1" w:line="240" w:lineRule="auto"/>
        <w:rPr>
          <w:rFonts w:ascii="Times New Roman" w:eastAsia="Times New Roman" w:hAnsi="Times New Roman" w:cs="Times New Roman"/>
          <w:sz w:val="24"/>
          <w:szCs w:val="24"/>
        </w:rPr>
      </w:pPr>
      <w:r w:rsidRPr="00117E21">
        <w:rPr>
          <w:rFonts w:ascii="Times New Roman" w:eastAsia="Times New Roman" w:hAnsi="Times New Roman" w:cs="Times New Roman"/>
          <w:sz w:val="24"/>
          <w:szCs w:val="24"/>
        </w:rPr>
        <w:lastRenderedPageBreak/>
        <w:t>We can include that as a core feature: when a portfolio holding is down, the system can show other investment options for the user to compare.</w:t>
      </w:r>
    </w:p>
    <w:p w:rsidR="00117E21" w:rsidRPr="00117E21" w:rsidRDefault="00117E21" w:rsidP="00117E21">
      <w:pPr>
        <w:spacing w:before="100" w:beforeAutospacing="1" w:after="100" w:afterAutospacing="1" w:line="240" w:lineRule="auto"/>
        <w:rPr>
          <w:rFonts w:ascii="Times New Roman" w:eastAsia="Times New Roman" w:hAnsi="Times New Roman" w:cs="Times New Roman"/>
          <w:sz w:val="24"/>
          <w:szCs w:val="24"/>
        </w:rPr>
      </w:pPr>
      <w:r w:rsidRPr="00117E21">
        <w:rPr>
          <w:rFonts w:ascii="Times New Roman" w:eastAsia="Times New Roman" w:hAnsi="Times New Roman" w:cs="Times New Roman"/>
          <w:sz w:val="24"/>
          <w:szCs w:val="24"/>
        </w:rPr>
        <w:t xml:space="preserve">We should design it to explain </w:t>
      </w:r>
      <w:r w:rsidRPr="00117E21">
        <w:rPr>
          <w:rFonts w:ascii="Times New Roman" w:eastAsia="Times New Roman" w:hAnsi="Times New Roman" w:cs="Times New Roman"/>
          <w:b/>
          <w:bCs/>
          <w:sz w:val="24"/>
          <w:szCs w:val="24"/>
        </w:rPr>
        <w:t>possible alternatives and their risks</w:t>
      </w:r>
      <w:r w:rsidRPr="00117E21">
        <w:rPr>
          <w:rFonts w:ascii="Times New Roman" w:eastAsia="Times New Roman" w:hAnsi="Times New Roman" w:cs="Times New Roman"/>
          <w:sz w:val="24"/>
          <w:szCs w:val="24"/>
        </w:rPr>
        <w:t>, rather than promise that another option will recover the loss or earn good returns. For example, it could compare historical performance, risk level, fees, and suggested time horizon, while noting that past performance does not guarantee future returns.</w:t>
      </w:r>
    </w:p>
    <w:p w:rsidR="00117E21" w:rsidRDefault="00117E21" w:rsidP="00117E21">
      <w:pPr>
        <w:spacing w:before="100" w:beforeAutospacing="1" w:after="100" w:afterAutospacing="1" w:line="240" w:lineRule="auto"/>
        <w:rPr>
          <w:rFonts w:ascii="Times New Roman" w:eastAsia="Times New Roman" w:hAnsi="Times New Roman" w:cs="Times New Roman"/>
          <w:sz w:val="24"/>
          <w:szCs w:val="24"/>
        </w:rPr>
      </w:pPr>
      <w:r w:rsidRPr="00117E21">
        <w:rPr>
          <w:rFonts w:ascii="Times New Roman" w:eastAsia="Times New Roman" w:hAnsi="Times New Roman" w:cs="Times New Roman"/>
          <w:sz w:val="24"/>
          <w:szCs w:val="24"/>
        </w:rPr>
        <w:t xml:space="preserve">That fits into </w:t>
      </w:r>
      <w:r w:rsidRPr="00117E21">
        <w:rPr>
          <w:rFonts w:ascii="Times New Roman" w:eastAsia="Times New Roman" w:hAnsi="Times New Roman" w:cs="Times New Roman"/>
          <w:b/>
          <w:bCs/>
          <w:sz w:val="24"/>
          <w:szCs w:val="24"/>
        </w:rPr>
        <w:t>Day 9</w:t>
      </w:r>
      <w:r w:rsidRPr="00117E21">
        <w:rPr>
          <w:rFonts w:ascii="Times New Roman" w:eastAsia="Times New Roman" w:hAnsi="Times New Roman" w:cs="Times New Roman"/>
          <w:sz w:val="24"/>
          <w:szCs w:val="24"/>
        </w:rPr>
        <w:t xml:space="preserve"> of our plan. We can first build the portfolio tracking and comparison pieces, then add simple, transparent rules for suggesting alternatives based on the user’s goals and risk tolerance.</w:t>
      </w:r>
    </w:p>
    <w:p w:rsidR="00EC79F4" w:rsidRDefault="006F119E" w:rsidP="00117E21">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EC79F4" w:rsidRPr="00EC79F4" w:rsidRDefault="00EC79F4" w:rsidP="00EC79F4">
      <w:pPr>
        <w:spacing w:before="100" w:beforeAutospacing="1" w:after="100" w:afterAutospacing="1" w:line="240" w:lineRule="auto"/>
        <w:rPr>
          <w:rFonts w:ascii="Times New Roman" w:eastAsia="Times New Roman" w:hAnsi="Times New Roman" w:cs="Times New Roman"/>
          <w:sz w:val="24"/>
          <w:szCs w:val="24"/>
        </w:rPr>
      </w:pPr>
      <w:r w:rsidRPr="00EC79F4">
        <w:rPr>
          <w:rFonts w:ascii="Times New Roman" w:eastAsia="Times New Roman" w:hAnsi="Times New Roman" w:cs="Times New Roman"/>
          <w:sz w:val="24"/>
          <w:szCs w:val="24"/>
        </w:rPr>
        <w:t>[</w:t>
      </w:r>
      <w:proofErr w:type="gramStart"/>
      <w:r w:rsidRPr="00EC79F4">
        <w:rPr>
          <w:rFonts w:ascii="Times New Roman" w:eastAsia="Times New Roman" w:hAnsi="Times New Roman" w:cs="Times New Roman"/>
          <w:sz w:val="24"/>
          <w:szCs w:val="24"/>
        </w:rPr>
        <w:t>ApiInfoController.java](</w:t>
      </w:r>
      <w:proofErr w:type="gramEnd"/>
      <w:r w:rsidRPr="00EC79F4">
        <w:rPr>
          <w:rFonts w:ascii="Times New Roman" w:eastAsia="Times New Roman" w:hAnsi="Times New Roman" w:cs="Times New Roman"/>
          <w:sz w:val="24"/>
          <w:szCs w:val="24"/>
        </w:rPr>
        <w:t>C:/Users/Admin/portfolio-management-system/src/main/java/com/portfolio/common/ApiInfoController.java) handles two simple HTTP GET requests:</w:t>
      </w:r>
    </w:p>
    <w:p w:rsidR="00EC79F4" w:rsidRPr="00EC79F4" w:rsidRDefault="00EC79F4" w:rsidP="00EC79F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C79F4">
        <w:rPr>
          <w:rFonts w:ascii="Courier New" w:eastAsia="Times New Roman" w:hAnsi="Courier New" w:cs="Courier New"/>
          <w:sz w:val="20"/>
          <w:szCs w:val="20"/>
        </w:rPr>
        <w:t>GET /</w:t>
      </w:r>
      <w:proofErr w:type="spellStart"/>
      <w:r w:rsidRPr="00EC79F4">
        <w:rPr>
          <w:rFonts w:ascii="Courier New" w:eastAsia="Times New Roman" w:hAnsi="Courier New" w:cs="Courier New"/>
          <w:sz w:val="20"/>
          <w:szCs w:val="20"/>
        </w:rPr>
        <w:t>api</w:t>
      </w:r>
      <w:proofErr w:type="spellEnd"/>
      <w:r w:rsidRPr="00EC79F4">
        <w:rPr>
          <w:rFonts w:ascii="Times New Roman" w:eastAsia="Times New Roman" w:hAnsi="Times New Roman" w:cs="Times New Roman"/>
          <w:sz w:val="24"/>
          <w:szCs w:val="24"/>
        </w:rPr>
        <w:t xml:space="preserve"> returns the API name, a </w:t>
      </w:r>
      <w:r w:rsidRPr="00EC79F4">
        <w:rPr>
          <w:rFonts w:ascii="Courier New" w:eastAsia="Times New Roman" w:hAnsi="Courier New" w:cs="Courier New"/>
          <w:sz w:val="20"/>
          <w:szCs w:val="20"/>
        </w:rPr>
        <w:t>"ready"</w:t>
      </w:r>
      <w:r w:rsidRPr="00EC79F4">
        <w:rPr>
          <w:rFonts w:ascii="Times New Roman" w:eastAsia="Times New Roman" w:hAnsi="Times New Roman" w:cs="Times New Roman"/>
          <w:sz w:val="24"/>
          <w:szCs w:val="24"/>
        </w:rPr>
        <w:t xml:space="preserve"> status, and the health endpoint path.</w:t>
      </w:r>
    </w:p>
    <w:p w:rsidR="00EC79F4" w:rsidRPr="00EC79F4" w:rsidRDefault="00EC79F4" w:rsidP="00EC79F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C79F4">
        <w:rPr>
          <w:rFonts w:ascii="Courier New" w:eastAsia="Times New Roman" w:hAnsi="Courier New" w:cs="Courier New"/>
          <w:sz w:val="20"/>
          <w:szCs w:val="20"/>
        </w:rPr>
        <w:t>GET /</w:t>
      </w:r>
      <w:proofErr w:type="spellStart"/>
      <w:r w:rsidRPr="00EC79F4">
        <w:rPr>
          <w:rFonts w:ascii="Courier New" w:eastAsia="Times New Roman" w:hAnsi="Courier New" w:cs="Courier New"/>
          <w:sz w:val="20"/>
          <w:szCs w:val="20"/>
        </w:rPr>
        <w:t>api</w:t>
      </w:r>
      <w:proofErr w:type="spellEnd"/>
      <w:r w:rsidRPr="00EC79F4">
        <w:rPr>
          <w:rFonts w:ascii="Courier New" w:eastAsia="Times New Roman" w:hAnsi="Courier New" w:cs="Courier New"/>
          <w:sz w:val="20"/>
          <w:szCs w:val="20"/>
        </w:rPr>
        <w:t>/health</w:t>
      </w:r>
      <w:r w:rsidRPr="00EC79F4">
        <w:rPr>
          <w:rFonts w:ascii="Times New Roman" w:eastAsia="Times New Roman" w:hAnsi="Times New Roman" w:cs="Times New Roman"/>
          <w:sz w:val="24"/>
          <w:szCs w:val="24"/>
        </w:rPr>
        <w:t xml:space="preserve"> returns </w:t>
      </w:r>
      <w:r w:rsidRPr="00EC79F4">
        <w:rPr>
          <w:rFonts w:ascii="Courier New" w:eastAsia="Times New Roman" w:hAnsi="Courier New" w:cs="Courier New"/>
          <w:sz w:val="20"/>
          <w:szCs w:val="20"/>
        </w:rPr>
        <w:t>{"</w:t>
      </w:r>
      <w:proofErr w:type="spellStart"/>
      <w:r w:rsidRPr="00EC79F4">
        <w:rPr>
          <w:rFonts w:ascii="Courier New" w:eastAsia="Times New Roman" w:hAnsi="Courier New" w:cs="Courier New"/>
          <w:sz w:val="20"/>
          <w:szCs w:val="20"/>
        </w:rPr>
        <w:t>status":"UP</w:t>
      </w:r>
      <w:proofErr w:type="spellEnd"/>
      <w:r w:rsidRPr="00EC79F4">
        <w:rPr>
          <w:rFonts w:ascii="Courier New" w:eastAsia="Times New Roman" w:hAnsi="Courier New" w:cs="Courier New"/>
          <w:sz w:val="20"/>
          <w:szCs w:val="20"/>
        </w:rPr>
        <w:t>"}</w:t>
      </w:r>
      <w:r w:rsidRPr="00EC79F4">
        <w:rPr>
          <w:rFonts w:ascii="Times New Roman" w:eastAsia="Times New Roman" w:hAnsi="Times New Roman" w:cs="Times New Roman"/>
          <w:sz w:val="24"/>
          <w:szCs w:val="24"/>
        </w:rPr>
        <w:t xml:space="preserve"> as a basic health check.</w:t>
      </w:r>
    </w:p>
    <w:p w:rsidR="00EC79F4" w:rsidRDefault="00EC79F4" w:rsidP="00EC79F4">
      <w:pPr>
        <w:pStyle w:val="NormalWeb"/>
      </w:pPr>
      <w:r w:rsidRPr="00EC79F4">
        <w:t xml:space="preserve">It’s a small placeholder to confirm the Spring MVC app is responding. It doesn’t check databases or other </w:t>
      </w:r>
      <w:r>
        <w:t>services.</w:t>
      </w:r>
      <w:r w:rsidRPr="00EC79F4">
        <w:t xml:space="preserve"> </w:t>
      </w:r>
      <w:r w:rsidRPr="00EC79F4">
        <w:rPr>
          <w:rFonts w:ascii="Courier New" w:hAnsi="Courier New" w:cs="Courier New"/>
          <w:sz w:val="20"/>
          <w:szCs w:val="20"/>
        </w:rPr>
        <w:t>ApiInfoController.java</w:t>
      </w:r>
      <w:r w:rsidRPr="00EC79F4">
        <w:t xml:space="preserve"> is optional. We added it as a simple way to confirm the API responds; Spring MVC projects don’t require one. Keep it if you want those two endpoints, or remove it when you start building the actual features.</w:t>
      </w:r>
    </w:p>
    <w:p w:rsidR="005532D8" w:rsidRDefault="005532D8" w:rsidP="00EC79F4">
      <w:pPr>
        <w:pStyle w:val="NormalWeb"/>
      </w:pPr>
      <w:r>
        <w:t>-----------------------------------------------------------------------------------------------------------------</w:t>
      </w:r>
    </w:p>
    <w:p w:rsidR="00351CA2" w:rsidRDefault="00351CA2" w:rsidP="00EC79F4">
      <w:pPr>
        <w:pStyle w:val="NormalWeb"/>
      </w:pPr>
    </w:p>
    <w:p w:rsidR="0056067D" w:rsidRPr="0056067D" w:rsidRDefault="0056067D" w:rsidP="0056067D">
      <w:pPr>
        <w:spacing w:before="100" w:beforeAutospacing="1" w:after="100" w:afterAutospacing="1" w:line="240" w:lineRule="auto"/>
        <w:rPr>
          <w:rFonts w:ascii="Times New Roman" w:eastAsia="Times New Roman" w:hAnsi="Times New Roman" w:cs="Times New Roman"/>
          <w:sz w:val="24"/>
          <w:szCs w:val="24"/>
        </w:rPr>
      </w:pPr>
      <w:r w:rsidRPr="0056067D">
        <w:rPr>
          <w:rFonts w:ascii="Times New Roman" w:eastAsia="Times New Roman" w:hAnsi="Times New Roman" w:cs="Times New Roman"/>
          <w:sz w:val="24"/>
          <w:szCs w:val="24"/>
        </w:rPr>
        <w:t>[</w:t>
      </w:r>
      <w:proofErr w:type="gramStart"/>
      <w:r w:rsidRPr="0056067D">
        <w:rPr>
          <w:rFonts w:ascii="Times New Roman" w:eastAsia="Times New Roman" w:hAnsi="Times New Roman" w:cs="Times New Roman"/>
          <w:sz w:val="24"/>
          <w:szCs w:val="24"/>
        </w:rPr>
        <w:t>WebAppInitializer.java](</w:t>
      </w:r>
      <w:proofErr w:type="gramEnd"/>
      <w:r w:rsidRPr="0056067D">
        <w:rPr>
          <w:rFonts w:ascii="Times New Roman" w:eastAsia="Times New Roman" w:hAnsi="Times New Roman" w:cs="Times New Roman"/>
          <w:sz w:val="24"/>
          <w:szCs w:val="24"/>
        </w:rPr>
        <w:t xml:space="preserve">C:/Users/Admin/portfolio-management-system/src/main/java/com/portfolio/config/WebAppInitializer.java) tells a Jakarta Servlet container how to start the Spring MVC application. It registers Spring’s </w:t>
      </w:r>
      <w:proofErr w:type="spellStart"/>
      <w:r w:rsidRPr="0056067D">
        <w:rPr>
          <w:rFonts w:ascii="Courier New" w:eastAsia="Times New Roman" w:hAnsi="Courier New" w:cs="Courier New"/>
          <w:sz w:val="20"/>
          <w:szCs w:val="20"/>
        </w:rPr>
        <w:t>DispatcherServlet</w:t>
      </w:r>
      <w:proofErr w:type="spellEnd"/>
      <w:r w:rsidRPr="0056067D">
        <w:rPr>
          <w:rFonts w:ascii="Times New Roman" w:eastAsia="Times New Roman" w:hAnsi="Times New Roman" w:cs="Times New Roman"/>
          <w:sz w:val="24"/>
          <w:szCs w:val="24"/>
        </w:rPr>
        <w:t xml:space="preserve"> at </w:t>
      </w:r>
      <w:r w:rsidRPr="0056067D">
        <w:rPr>
          <w:rFonts w:ascii="Courier New" w:eastAsia="Times New Roman" w:hAnsi="Courier New" w:cs="Courier New"/>
          <w:sz w:val="20"/>
          <w:szCs w:val="20"/>
        </w:rPr>
        <w:t>/</w:t>
      </w:r>
      <w:r w:rsidRPr="0056067D">
        <w:rPr>
          <w:rFonts w:ascii="Times New Roman" w:eastAsia="Times New Roman" w:hAnsi="Times New Roman" w:cs="Times New Roman"/>
          <w:sz w:val="24"/>
          <w:szCs w:val="24"/>
        </w:rPr>
        <w:t xml:space="preserve"> and points it to the configuration in </w:t>
      </w:r>
      <w:r w:rsidRPr="0056067D">
        <w:rPr>
          <w:rFonts w:ascii="Courier New" w:eastAsia="Times New Roman" w:hAnsi="Courier New" w:cs="Courier New"/>
          <w:sz w:val="20"/>
          <w:szCs w:val="20"/>
        </w:rPr>
        <w:t>WebConfig.java</w:t>
      </w:r>
      <w:r w:rsidRPr="0056067D">
        <w:rPr>
          <w:rFonts w:ascii="Times New Roman" w:eastAsia="Times New Roman" w:hAnsi="Times New Roman" w:cs="Times New Roman"/>
          <w:sz w:val="24"/>
          <w:szCs w:val="24"/>
        </w:rPr>
        <w:t>.</w:t>
      </w:r>
    </w:p>
    <w:p w:rsidR="0056067D" w:rsidRDefault="0056067D" w:rsidP="0056067D">
      <w:pPr>
        <w:spacing w:before="100" w:beforeAutospacing="1" w:after="100" w:afterAutospacing="1" w:line="240" w:lineRule="auto"/>
        <w:rPr>
          <w:rFonts w:ascii="Times New Roman" w:eastAsia="Times New Roman" w:hAnsi="Times New Roman" w:cs="Times New Roman"/>
          <w:sz w:val="24"/>
          <w:szCs w:val="24"/>
        </w:rPr>
      </w:pPr>
      <w:r w:rsidRPr="0056067D">
        <w:rPr>
          <w:rFonts w:ascii="Times New Roman" w:eastAsia="Times New Roman" w:hAnsi="Times New Roman" w:cs="Times New Roman"/>
          <w:sz w:val="24"/>
          <w:szCs w:val="24"/>
        </w:rPr>
        <w:t xml:space="preserve">It’s required for this project’s current setup because we’re deploying a WAR without a </w:t>
      </w:r>
      <w:r w:rsidRPr="0056067D">
        <w:rPr>
          <w:rFonts w:ascii="Courier New" w:eastAsia="Times New Roman" w:hAnsi="Courier New" w:cs="Courier New"/>
          <w:sz w:val="20"/>
          <w:szCs w:val="20"/>
        </w:rPr>
        <w:t>web.xml</w:t>
      </w:r>
      <w:r w:rsidRPr="0056067D">
        <w:rPr>
          <w:rFonts w:ascii="Times New Roman" w:eastAsia="Times New Roman" w:hAnsi="Times New Roman" w:cs="Times New Roman"/>
          <w:sz w:val="24"/>
          <w:szCs w:val="24"/>
        </w:rPr>
        <w:t xml:space="preserve">. You could use </w:t>
      </w:r>
      <w:r w:rsidRPr="0056067D">
        <w:rPr>
          <w:rFonts w:ascii="Courier New" w:eastAsia="Times New Roman" w:hAnsi="Courier New" w:cs="Courier New"/>
          <w:sz w:val="20"/>
          <w:szCs w:val="20"/>
        </w:rPr>
        <w:t>web.xml</w:t>
      </w:r>
      <w:r w:rsidRPr="0056067D">
        <w:rPr>
          <w:rFonts w:ascii="Times New Roman" w:eastAsia="Times New Roman" w:hAnsi="Times New Roman" w:cs="Times New Roman"/>
          <w:sz w:val="24"/>
          <w:szCs w:val="24"/>
        </w:rPr>
        <w:t xml:space="preserve"> to configure the servlet instead, but you need one of those approaches so the container knows how to start the </w:t>
      </w:r>
      <w:r w:rsidR="008E60DE">
        <w:rPr>
          <w:rFonts w:ascii="Times New Roman" w:eastAsia="Times New Roman" w:hAnsi="Times New Roman" w:cs="Times New Roman"/>
          <w:sz w:val="24"/>
          <w:szCs w:val="24"/>
        </w:rPr>
        <w:t>app.</w:t>
      </w:r>
    </w:p>
    <w:p w:rsidR="008D7031" w:rsidRDefault="008D7031" w:rsidP="0056067D">
      <w:pPr>
        <w:spacing w:before="100" w:beforeAutospacing="1" w:after="100" w:afterAutospacing="1" w:line="240" w:lineRule="auto"/>
      </w:pPr>
      <w:r>
        <w:rPr>
          <w:rFonts w:ascii="Arial" w:hAnsi="Arial" w:cs="Arial"/>
        </w:rPr>
        <w:t xml:space="preserve">The </w:t>
      </w:r>
      <w:proofErr w:type="spellStart"/>
      <w:r>
        <w:rPr>
          <w:rStyle w:val="HTMLCode"/>
          <w:rFonts w:eastAsiaTheme="minorHAnsi"/>
          <w:sz w:val="21"/>
          <w:szCs w:val="21"/>
        </w:rPr>
        <w:t>DispatcherServlet</w:t>
      </w:r>
      <w:proofErr w:type="spellEnd"/>
      <w:r>
        <w:rPr>
          <w:rStyle w:val="Strong"/>
          <w:rFonts w:ascii="Arial" w:hAnsi="Arial" w:cs="Arial"/>
          <w:b w:val="0"/>
          <w:bCs w:val="0"/>
        </w:rPr>
        <w:t xml:space="preserve"> is the core "Front Controller" of the Spring MVC framework.</w:t>
      </w:r>
      <w:r>
        <w:t xml:space="preserve"> It acts as the central traffic cop for your web application, intercepting all incoming HTTP requests, coordinating with underlying components, and returning the fina</w:t>
      </w:r>
      <w:r>
        <w:t>l response back to the client.</w:t>
      </w:r>
    </w:p>
    <w:p w:rsidR="005532D8" w:rsidRDefault="005532D8" w:rsidP="0056067D">
      <w:pPr>
        <w:spacing w:before="100" w:beforeAutospacing="1" w:after="100" w:afterAutospacing="1" w:line="240" w:lineRule="auto"/>
      </w:pPr>
    </w:p>
    <w:p w:rsidR="005532D8" w:rsidRDefault="005532D8" w:rsidP="0056067D">
      <w:pPr>
        <w:spacing w:before="100" w:beforeAutospacing="1" w:after="100" w:afterAutospacing="1" w:line="240" w:lineRule="auto"/>
      </w:pPr>
      <w:r>
        <w:t>-----------------------------------------------------------------------------------------------------------------------------------------</w:t>
      </w:r>
    </w:p>
    <w:p w:rsidR="00B14DC0" w:rsidRPr="00B14DC0" w:rsidRDefault="00B14DC0" w:rsidP="00B14DC0">
      <w:pPr>
        <w:spacing w:before="100" w:beforeAutospacing="1" w:after="100" w:afterAutospacing="1" w:line="240" w:lineRule="auto"/>
        <w:rPr>
          <w:rFonts w:ascii="Times New Roman" w:eastAsia="Times New Roman" w:hAnsi="Times New Roman" w:cs="Times New Roman"/>
          <w:sz w:val="24"/>
          <w:szCs w:val="24"/>
        </w:rPr>
      </w:pPr>
      <w:r w:rsidRPr="00B14DC0">
        <w:rPr>
          <w:rFonts w:ascii="Times New Roman" w:eastAsia="Times New Roman" w:hAnsi="Times New Roman" w:cs="Times New Roman"/>
          <w:sz w:val="24"/>
          <w:szCs w:val="24"/>
        </w:rPr>
        <w:lastRenderedPageBreak/>
        <w:t>[</w:t>
      </w:r>
      <w:proofErr w:type="gramStart"/>
      <w:r w:rsidRPr="00B14DC0">
        <w:rPr>
          <w:rFonts w:ascii="Times New Roman" w:eastAsia="Times New Roman" w:hAnsi="Times New Roman" w:cs="Times New Roman"/>
          <w:sz w:val="24"/>
          <w:szCs w:val="24"/>
        </w:rPr>
        <w:t>WebConfig.java](</w:t>
      </w:r>
      <w:proofErr w:type="gramEnd"/>
      <w:r w:rsidRPr="00B14DC0">
        <w:rPr>
          <w:rFonts w:ascii="Times New Roman" w:eastAsia="Times New Roman" w:hAnsi="Times New Roman" w:cs="Times New Roman"/>
          <w:sz w:val="24"/>
          <w:szCs w:val="24"/>
        </w:rPr>
        <w:t>C:/Users/Admin/portfolio-management-system/src/main/java/com/portfolio/config/WebConfig.java) configures Spring MVC for the web application:</w:t>
      </w:r>
    </w:p>
    <w:p w:rsidR="00B14DC0" w:rsidRPr="00B14DC0" w:rsidRDefault="00B14DC0" w:rsidP="00B14DC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14DC0">
        <w:rPr>
          <w:rFonts w:ascii="Courier New" w:eastAsia="Times New Roman" w:hAnsi="Courier New" w:cs="Courier New"/>
          <w:sz w:val="20"/>
          <w:szCs w:val="20"/>
        </w:rPr>
        <w:t>@</w:t>
      </w:r>
      <w:proofErr w:type="spellStart"/>
      <w:r w:rsidRPr="00B14DC0">
        <w:rPr>
          <w:rFonts w:ascii="Courier New" w:eastAsia="Times New Roman" w:hAnsi="Courier New" w:cs="Courier New"/>
          <w:sz w:val="20"/>
          <w:szCs w:val="20"/>
        </w:rPr>
        <w:t>EnableWebMvc</w:t>
      </w:r>
      <w:proofErr w:type="spellEnd"/>
      <w:r w:rsidRPr="00B14DC0">
        <w:rPr>
          <w:rFonts w:ascii="Times New Roman" w:eastAsia="Times New Roman" w:hAnsi="Times New Roman" w:cs="Times New Roman"/>
          <w:sz w:val="24"/>
          <w:szCs w:val="24"/>
        </w:rPr>
        <w:t xml:space="preserve"> enables Spring MVC features such as request mapping and controller handling.</w:t>
      </w:r>
    </w:p>
    <w:p w:rsidR="00B14DC0" w:rsidRPr="00B14DC0" w:rsidRDefault="00B14DC0" w:rsidP="00B14DC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14DC0">
        <w:rPr>
          <w:rFonts w:ascii="Courier New" w:eastAsia="Times New Roman" w:hAnsi="Courier New" w:cs="Courier New"/>
          <w:sz w:val="20"/>
          <w:szCs w:val="20"/>
        </w:rPr>
        <w:t>@</w:t>
      </w:r>
      <w:proofErr w:type="spellStart"/>
      <w:r w:rsidRPr="00B14DC0">
        <w:rPr>
          <w:rFonts w:ascii="Courier New" w:eastAsia="Times New Roman" w:hAnsi="Courier New" w:cs="Courier New"/>
          <w:sz w:val="20"/>
          <w:szCs w:val="20"/>
        </w:rPr>
        <w:t>ComponentScan</w:t>
      </w:r>
      <w:proofErr w:type="spellEnd"/>
      <w:r w:rsidRPr="00B14DC0">
        <w:rPr>
          <w:rFonts w:ascii="Courier New" w:eastAsia="Times New Roman" w:hAnsi="Courier New" w:cs="Courier New"/>
          <w:sz w:val="20"/>
          <w:szCs w:val="20"/>
        </w:rPr>
        <w:t>("</w:t>
      </w:r>
      <w:proofErr w:type="spellStart"/>
      <w:proofErr w:type="gramStart"/>
      <w:r w:rsidRPr="00B14DC0">
        <w:rPr>
          <w:rFonts w:ascii="Courier New" w:eastAsia="Times New Roman" w:hAnsi="Courier New" w:cs="Courier New"/>
          <w:sz w:val="20"/>
          <w:szCs w:val="20"/>
        </w:rPr>
        <w:t>com.portfolio</w:t>
      </w:r>
      <w:proofErr w:type="spellEnd"/>
      <w:proofErr w:type="gramEnd"/>
      <w:r w:rsidRPr="00B14DC0">
        <w:rPr>
          <w:rFonts w:ascii="Courier New" w:eastAsia="Times New Roman" w:hAnsi="Courier New" w:cs="Courier New"/>
          <w:sz w:val="20"/>
          <w:szCs w:val="20"/>
        </w:rPr>
        <w:t>")</w:t>
      </w:r>
      <w:r w:rsidRPr="00B14DC0">
        <w:rPr>
          <w:rFonts w:ascii="Times New Roman" w:eastAsia="Times New Roman" w:hAnsi="Times New Roman" w:cs="Times New Roman"/>
          <w:sz w:val="24"/>
          <w:szCs w:val="24"/>
        </w:rPr>
        <w:t xml:space="preserve"> tells Spring to find components such as </w:t>
      </w:r>
      <w:proofErr w:type="spellStart"/>
      <w:r w:rsidRPr="00B14DC0">
        <w:rPr>
          <w:rFonts w:ascii="Courier New" w:eastAsia="Times New Roman" w:hAnsi="Courier New" w:cs="Courier New"/>
          <w:sz w:val="20"/>
          <w:szCs w:val="20"/>
        </w:rPr>
        <w:t>ApiInfoController</w:t>
      </w:r>
      <w:proofErr w:type="spellEnd"/>
      <w:r w:rsidRPr="00B14DC0">
        <w:rPr>
          <w:rFonts w:ascii="Times New Roman" w:eastAsia="Times New Roman" w:hAnsi="Times New Roman" w:cs="Times New Roman"/>
          <w:sz w:val="24"/>
          <w:szCs w:val="24"/>
        </w:rPr>
        <w:t>.</w:t>
      </w:r>
    </w:p>
    <w:p w:rsidR="00B14DC0" w:rsidRDefault="00B14DC0" w:rsidP="00B14DC0">
      <w:pPr>
        <w:spacing w:before="100" w:beforeAutospacing="1" w:after="100" w:afterAutospacing="1" w:line="240" w:lineRule="auto"/>
        <w:rPr>
          <w:rFonts w:ascii="Times New Roman" w:eastAsia="Times New Roman" w:hAnsi="Times New Roman" w:cs="Times New Roman"/>
          <w:sz w:val="24"/>
          <w:szCs w:val="24"/>
        </w:rPr>
      </w:pPr>
      <w:r w:rsidRPr="00B14DC0">
        <w:rPr>
          <w:rFonts w:ascii="Courier New" w:eastAsia="Times New Roman" w:hAnsi="Courier New" w:cs="Courier New"/>
          <w:sz w:val="20"/>
          <w:szCs w:val="20"/>
        </w:rPr>
        <w:t>WebAppInitializer.java</w:t>
      </w:r>
      <w:r w:rsidRPr="00B14DC0">
        <w:rPr>
          <w:rFonts w:ascii="Times New Roman" w:eastAsia="Times New Roman" w:hAnsi="Times New Roman" w:cs="Times New Roman"/>
          <w:sz w:val="24"/>
          <w:szCs w:val="24"/>
        </w:rPr>
        <w:t xml:space="preserve"> loads this configuration when the servlet container starts the app.</w:t>
      </w:r>
    </w:p>
    <w:p w:rsidR="0035255D" w:rsidRDefault="0035255D" w:rsidP="00B14DC0">
      <w:pPr>
        <w:spacing w:before="100" w:beforeAutospacing="1" w:after="100" w:afterAutospacing="1" w:line="240" w:lineRule="auto"/>
        <w:rPr>
          <w:rFonts w:ascii="Times New Roman" w:eastAsia="Times New Roman" w:hAnsi="Times New Roman" w:cs="Times New Roman"/>
          <w:sz w:val="24"/>
          <w:szCs w:val="24"/>
        </w:rPr>
      </w:pPr>
    </w:p>
    <w:p w:rsidR="0035255D" w:rsidRDefault="0035255D" w:rsidP="00B14DC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35255D" w:rsidRPr="0035255D" w:rsidRDefault="0035255D" w:rsidP="0035255D">
      <w:pPr>
        <w:spacing w:before="100" w:beforeAutospacing="1" w:after="100" w:afterAutospacing="1" w:line="240" w:lineRule="auto"/>
        <w:rPr>
          <w:rFonts w:ascii="Times New Roman" w:eastAsia="Times New Roman" w:hAnsi="Times New Roman" w:cs="Times New Roman"/>
          <w:sz w:val="24"/>
          <w:szCs w:val="24"/>
        </w:rPr>
      </w:pPr>
      <w:r w:rsidRPr="0035255D">
        <w:rPr>
          <w:rFonts w:ascii="Times New Roman" w:eastAsia="Times New Roman" w:hAnsi="Times New Roman" w:cs="Times New Roman"/>
          <w:sz w:val="24"/>
          <w:szCs w:val="24"/>
        </w:rPr>
        <w:t>These files are part of the starter structure we set up, not a mandatory checklist for every Java project.</w:t>
      </w:r>
    </w:p>
    <w:p w:rsidR="0035255D" w:rsidRPr="0035255D" w:rsidRDefault="0035255D" w:rsidP="0035255D">
      <w:pPr>
        <w:spacing w:before="100" w:beforeAutospacing="1" w:after="100" w:afterAutospacing="1" w:line="240" w:lineRule="auto"/>
        <w:rPr>
          <w:rFonts w:ascii="Times New Roman" w:eastAsia="Times New Roman" w:hAnsi="Times New Roman" w:cs="Times New Roman"/>
          <w:sz w:val="24"/>
          <w:szCs w:val="24"/>
        </w:rPr>
      </w:pPr>
      <w:r w:rsidRPr="0035255D">
        <w:rPr>
          <w:rFonts w:ascii="Times New Roman" w:eastAsia="Times New Roman" w:hAnsi="Times New Roman" w:cs="Times New Roman"/>
          <w:sz w:val="24"/>
          <w:szCs w:val="24"/>
        </w:rPr>
        <w:t>For this project’s current approach—Spring MVC deployed as a WAR without Spring Boot—the key pieces are:</w:t>
      </w:r>
    </w:p>
    <w:p w:rsidR="0035255D" w:rsidRPr="0035255D" w:rsidRDefault="0035255D" w:rsidP="0035255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5255D">
        <w:rPr>
          <w:rFonts w:ascii="Courier New" w:eastAsia="Times New Roman" w:hAnsi="Courier New" w:cs="Courier New"/>
          <w:sz w:val="20"/>
          <w:szCs w:val="20"/>
        </w:rPr>
        <w:t>WebAppInitializer.java</w:t>
      </w:r>
      <w:r w:rsidRPr="0035255D">
        <w:rPr>
          <w:rFonts w:ascii="Times New Roman" w:eastAsia="Times New Roman" w:hAnsi="Times New Roman" w:cs="Times New Roman"/>
          <w:sz w:val="24"/>
          <w:szCs w:val="24"/>
        </w:rPr>
        <w:t xml:space="preserve"> so the servlet container can start and configure the app.</w:t>
      </w:r>
    </w:p>
    <w:p w:rsidR="0035255D" w:rsidRPr="0035255D" w:rsidRDefault="0035255D" w:rsidP="0035255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35255D">
        <w:rPr>
          <w:rFonts w:ascii="Courier New" w:eastAsia="Times New Roman" w:hAnsi="Courier New" w:cs="Courier New"/>
          <w:sz w:val="20"/>
          <w:szCs w:val="20"/>
        </w:rPr>
        <w:t>WebConfig.java</w:t>
      </w:r>
      <w:r w:rsidRPr="0035255D">
        <w:rPr>
          <w:rFonts w:ascii="Times New Roman" w:eastAsia="Times New Roman" w:hAnsi="Times New Roman" w:cs="Times New Roman"/>
          <w:sz w:val="24"/>
          <w:szCs w:val="24"/>
        </w:rPr>
        <w:t xml:space="preserve"> to enable MVC and register Spring components.</w:t>
      </w:r>
    </w:p>
    <w:p w:rsidR="0035255D" w:rsidRPr="0035255D" w:rsidRDefault="0035255D" w:rsidP="0035255D">
      <w:pPr>
        <w:spacing w:before="100" w:beforeAutospacing="1" w:after="100" w:afterAutospacing="1" w:line="240" w:lineRule="auto"/>
        <w:rPr>
          <w:rFonts w:ascii="Times New Roman" w:eastAsia="Times New Roman" w:hAnsi="Times New Roman" w:cs="Times New Roman"/>
          <w:sz w:val="24"/>
          <w:szCs w:val="24"/>
        </w:rPr>
      </w:pPr>
      <w:r w:rsidRPr="0035255D">
        <w:rPr>
          <w:rFonts w:ascii="Courier New" w:eastAsia="Times New Roman" w:hAnsi="Courier New" w:cs="Courier New"/>
          <w:sz w:val="20"/>
          <w:szCs w:val="20"/>
        </w:rPr>
        <w:t>ApiInfoController.java</w:t>
      </w:r>
      <w:r w:rsidRPr="0035255D">
        <w:rPr>
          <w:rFonts w:ascii="Times New Roman" w:eastAsia="Times New Roman" w:hAnsi="Times New Roman" w:cs="Times New Roman"/>
          <w:sz w:val="24"/>
          <w:szCs w:val="24"/>
        </w:rPr>
        <w:t xml:space="preserve"> is optional; it only provides sample API and health endpoints. As the project grows, you can add Java files for its actual features.</w:t>
      </w:r>
    </w:p>
    <w:p w:rsidR="00677666" w:rsidRPr="00B14DC0" w:rsidRDefault="0035255D" w:rsidP="00B14DC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D40BC1" w:rsidRPr="00D40BC1" w:rsidRDefault="00D40BC1" w:rsidP="00D40BC1">
      <w:pPr>
        <w:spacing w:before="100" w:beforeAutospacing="1" w:after="100" w:afterAutospacing="1" w:line="240" w:lineRule="auto"/>
        <w:rPr>
          <w:rFonts w:ascii="Times New Roman" w:eastAsia="Times New Roman" w:hAnsi="Times New Roman" w:cs="Times New Roman"/>
          <w:sz w:val="24"/>
          <w:szCs w:val="24"/>
        </w:rPr>
      </w:pPr>
      <w:r w:rsidRPr="00D40BC1">
        <w:rPr>
          <w:rFonts w:ascii="Times New Roman" w:eastAsia="Times New Roman" w:hAnsi="Times New Roman" w:cs="Times New Roman"/>
          <w:sz w:val="24"/>
          <w:szCs w:val="24"/>
        </w:rPr>
        <w:t xml:space="preserve">The next step is to define the </w:t>
      </w:r>
      <w:r w:rsidRPr="00D40BC1">
        <w:rPr>
          <w:rFonts w:ascii="Times New Roman" w:eastAsia="Times New Roman" w:hAnsi="Times New Roman" w:cs="Times New Roman"/>
          <w:b/>
          <w:bCs/>
          <w:sz w:val="24"/>
          <w:szCs w:val="24"/>
        </w:rPr>
        <w:t>first feature the system should support</w:t>
      </w:r>
      <w:r w:rsidRPr="00D40BC1">
        <w:rPr>
          <w:rFonts w:ascii="Times New Roman" w:eastAsia="Times New Roman" w:hAnsi="Times New Roman" w:cs="Times New Roman"/>
          <w:sz w:val="24"/>
          <w:szCs w:val="24"/>
        </w:rPr>
        <w:t xml:space="preserve"> before adding more code. That will shape the data model and API.</w:t>
      </w:r>
    </w:p>
    <w:p w:rsidR="00D40BC1" w:rsidRPr="00D40BC1" w:rsidRDefault="00D40BC1" w:rsidP="00D40BC1">
      <w:pPr>
        <w:spacing w:before="100" w:beforeAutospacing="1" w:after="100" w:afterAutospacing="1" w:line="240" w:lineRule="auto"/>
        <w:rPr>
          <w:rFonts w:ascii="Times New Roman" w:eastAsia="Times New Roman" w:hAnsi="Times New Roman" w:cs="Times New Roman"/>
          <w:sz w:val="24"/>
          <w:szCs w:val="24"/>
        </w:rPr>
      </w:pPr>
      <w:r w:rsidRPr="00D40BC1">
        <w:rPr>
          <w:rFonts w:ascii="Times New Roman" w:eastAsia="Times New Roman" w:hAnsi="Times New Roman" w:cs="Times New Roman"/>
          <w:sz w:val="24"/>
          <w:szCs w:val="24"/>
        </w:rPr>
        <w:t xml:space="preserve">A good first milestone is: </w:t>
      </w:r>
      <w:r w:rsidRPr="00D40BC1">
        <w:rPr>
          <w:rFonts w:ascii="Times New Roman" w:eastAsia="Times New Roman" w:hAnsi="Times New Roman" w:cs="Times New Roman"/>
          <w:b/>
          <w:bCs/>
          <w:sz w:val="24"/>
          <w:szCs w:val="24"/>
        </w:rPr>
        <w:t>a user can create a portfolio, add investments, and view its holdings</w:t>
      </w:r>
      <w:r w:rsidRPr="00D40BC1">
        <w:rPr>
          <w:rFonts w:ascii="Times New Roman" w:eastAsia="Times New Roman" w:hAnsi="Times New Roman" w:cs="Times New Roman"/>
          <w:sz w:val="24"/>
          <w:szCs w:val="24"/>
        </w:rPr>
        <w:t>. We can write down the requirements for that flow, then design the database tables and API endpoints.</w:t>
      </w:r>
    </w:p>
    <w:p w:rsidR="008D7031" w:rsidRDefault="008D7031" w:rsidP="0056067D">
      <w:pPr>
        <w:spacing w:before="100" w:beforeAutospacing="1" w:after="100" w:afterAutospacing="1" w:line="240" w:lineRule="auto"/>
        <w:rPr>
          <w:rFonts w:ascii="Times New Roman" w:eastAsia="Times New Roman" w:hAnsi="Times New Roman" w:cs="Times New Roman"/>
          <w:sz w:val="24"/>
          <w:szCs w:val="24"/>
        </w:rPr>
      </w:pPr>
    </w:p>
    <w:p w:rsidR="00D40BC1" w:rsidRDefault="00D40BC1" w:rsidP="005606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4424F3" w:rsidRDefault="004424F3" w:rsidP="0056067D">
      <w:pPr>
        <w:spacing w:before="100" w:beforeAutospacing="1" w:after="100" w:afterAutospacing="1" w:line="240" w:lineRule="auto"/>
        <w:rPr>
          <w:rFonts w:ascii="Times New Roman" w:eastAsia="Times New Roman" w:hAnsi="Times New Roman" w:cs="Times New Roman"/>
          <w:sz w:val="24"/>
          <w:szCs w:val="24"/>
        </w:rPr>
      </w:pPr>
    </w:p>
    <w:p w:rsidR="004424F3" w:rsidRDefault="004424F3" w:rsidP="0056067D">
      <w:pPr>
        <w:spacing w:before="100" w:beforeAutospacing="1" w:after="100" w:afterAutospacing="1" w:line="240" w:lineRule="auto"/>
        <w:rPr>
          <w:rFonts w:ascii="Times New Roman" w:eastAsia="Times New Roman" w:hAnsi="Times New Roman" w:cs="Times New Roman"/>
          <w:sz w:val="24"/>
          <w:szCs w:val="24"/>
        </w:rPr>
      </w:pPr>
    </w:p>
    <w:p w:rsidR="004424F3" w:rsidRDefault="004424F3" w:rsidP="0056067D">
      <w:pPr>
        <w:spacing w:before="100" w:beforeAutospacing="1" w:after="100" w:afterAutospacing="1" w:line="240" w:lineRule="auto"/>
        <w:rPr>
          <w:rFonts w:ascii="Times New Roman" w:eastAsia="Times New Roman" w:hAnsi="Times New Roman" w:cs="Times New Roman"/>
          <w:sz w:val="24"/>
          <w:szCs w:val="24"/>
        </w:rPr>
      </w:pPr>
    </w:p>
    <w:p w:rsidR="008E60DE" w:rsidRDefault="004424F3" w:rsidP="005606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Database design:</w:t>
      </w:r>
    </w:p>
    <w:p w:rsidR="004424F3" w:rsidRDefault="004424F3" w:rsidP="005606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4424F3" w:rsidRPr="004424F3" w:rsidRDefault="004424F3" w:rsidP="004424F3">
      <w:pPr>
        <w:spacing w:before="100" w:beforeAutospacing="1" w:after="100" w:afterAutospacing="1" w:line="240" w:lineRule="auto"/>
        <w:rPr>
          <w:rFonts w:ascii="Times New Roman" w:eastAsia="Times New Roman" w:hAnsi="Times New Roman" w:cs="Times New Roman"/>
          <w:sz w:val="24"/>
          <w:szCs w:val="24"/>
        </w:rPr>
      </w:pPr>
      <w:r w:rsidRPr="004424F3">
        <w:rPr>
          <w:rFonts w:ascii="Times New Roman" w:eastAsia="Times New Roman" w:hAnsi="Times New Roman" w:cs="Times New Roman"/>
          <w:sz w:val="24"/>
          <w:szCs w:val="24"/>
        </w:rPr>
        <w:t>A good starting schema would include:</w:t>
      </w:r>
    </w:p>
    <w:p w:rsidR="004424F3" w:rsidRPr="004424F3" w:rsidRDefault="004424F3" w:rsidP="004424F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424F3">
        <w:rPr>
          <w:rFonts w:ascii="Courier New" w:eastAsia="Times New Roman" w:hAnsi="Courier New" w:cs="Courier New"/>
          <w:sz w:val="20"/>
          <w:szCs w:val="20"/>
        </w:rPr>
        <w:t>users</w:t>
      </w:r>
      <w:r w:rsidRPr="004424F3">
        <w:rPr>
          <w:rFonts w:ascii="Times New Roman" w:eastAsia="Times New Roman" w:hAnsi="Times New Roman" w:cs="Times New Roman"/>
          <w:sz w:val="24"/>
          <w:szCs w:val="24"/>
        </w:rPr>
        <w:t xml:space="preserve"> — account details and password hash</w:t>
      </w:r>
    </w:p>
    <w:p w:rsidR="004424F3" w:rsidRPr="004424F3" w:rsidRDefault="004424F3" w:rsidP="004424F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424F3">
        <w:rPr>
          <w:rFonts w:ascii="Courier New" w:eastAsia="Times New Roman" w:hAnsi="Courier New" w:cs="Courier New"/>
          <w:sz w:val="20"/>
          <w:szCs w:val="20"/>
        </w:rPr>
        <w:t>portfolios</w:t>
      </w:r>
      <w:r w:rsidRPr="004424F3">
        <w:rPr>
          <w:rFonts w:ascii="Times New Roman" w:eastAsia="Times New Roman" w:hAnsi="Times New Roman" w:cs="Times New Roman"/>
          <w:sz w:val="24"/>
          <w:szCs w:val="24"/>
        </w:rPr>
        <w:t xml:space="preserve"> — owner, name, and timestamps</w:t>
      </w:r>
    </w:p>
    <w:p w:rsidR="004424F3" w:rsidRPr="004424F3" w:rsidRDefault="004424F3" w:rsidP="004424F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424F3">
        <w:rPr>
          <w:rFonts w:ascii="Courier New" w:eastAsia="Times New Roman" w:hAnsi="Courier New" w:cs="Courier New"/>
          <w:sz w:val="20"/>
          <w:szCs w:val="20"/>
        </w:rPr>
        <w:t>holdings</w:t>
      </w:r>
      <w:r w:rsidRPr="004424F3">
        <w:rPr>
          <w:rFonts w:ascii="Times New Roman" w:eastAsia="Times New Roman" w:hAnsi="Times New Roman" w:cs="Times New Roman"/>
          <w:sz w:val="24"/>
          <w:szCs w:val="24"/>
        </w:rPr>
        <w:t xml:space="preserve"> — portfolio, investment name and normalized name, optional ticker, units, average purchase price, and timestamps</w:t>
      </w:r>
    </w:p>
    <w:p w:rsidR="004424F3" w:rsidRPr="004424F3" w:rsidRDefault="004424F3" w:rsidP="004424F3">
      <w:pPr>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spellStart"/>
      <w:r w:rsidRPr="004424F3">
        <w:rPr>
          <w:rFonts w:ascii="Courier New" w:eastAsia="Times New Roman" w:hAnsi="Courier New" w:cs="Courier New"/>
          <w:sz w:val="20"/>
          <w:szCs w:val="20"/>
        </w:rPr>
        <w:t>login_attempts</w:t>
      </w:r>
      <w:proofErr w:type="spellEnd"/>
      <w:r w:rsidRPr="004424F3">
        <w:rPr>
          <w:rFonts w:ascii="Times New Roman" w:eastAsia="Times New Roman" w:hAnsi="Times New Roman" w:cs="Times New Roman"/>
          <w:sz w:val="24"/>
          <w:szCs w:val="24"/>
        </w:rPr>
        <w:t xml:space="preserve"> — data for the reviewed throttling rules</w:t>
      </w:r>
    </w:p>
    <w:p w:rsidR="004424F3" w:rsidRPr="004424F3" w:rsidRDefault="004424F3" w:rsidP="004424F3">
      <w:pPr>
        <w:spacing w:before="100" w:beforeAutospacing="1" w:after="100" w:afterAutospacing="1" w:line="240" w:lineRule="auto"/>
        <w:rPr>
          <w:rFonts w:ascii="Times New Roman" w:eastAsia="Times New Roman" w:hAnsi="Times New Roman" w:cs="Times New Roman"/>
          <w:sz w:val="24"/>
          <w:szCs w:val="24"/>
        </w:rPr>
      </w:pPr>
      <w:r w:rsidRPr="004424F3">
        <w:rPr>
          <w:rFonts w:ascii="Times New Roman" w:eastAsia="Times New Roman" w:hAnsi="Times New Roman" w:cs="Times New Roman"/>
          <w:sz w:val="24"/>
          <w:szCs w:val="24"/>
        </w:rPr>
        <w:t>The main remaining schema detail is how to represent MySQL login throttling windows and expiry. We can make that concrete while designing the tables.</w:t>
      </w:r>
    </w:p>
    <w:p w:rsidR="00C13448" w:rsidRPr="00C13448" w:rsidRDefault="00C13448" w:rsidP="00C13448">
      <w:pPr>
        <w:spacing w:before="100" w:beforeAutospacing="1" w:after="100" w:afterAutospacing="1" w:line="240" w:lineRule="auto"/>
        <w:rPr>
          <w:rFonts w:ascii="Times New Roman" w:eastAsia="Times New Roman" w:hAnsi="Times New Roman" w:cs="Times New Roman"/>
          <w:sz w:val="24"/>
          <w:szCs w:val="24"/>
        </w:rPr>
      </w:pPr>
      <w:r w:rsidRPr="00C13448">
        <w:rPr>
          <w:rFonts w:ascii="Times New Roman" w:eastAsia="Times New Roman" w:hAnsi="Times New Roman" w:cs="Times New Roman"/>
          <w:sz w:val="24"/>
          <w:szCs w:val="24"/>
        </w:rPr>
        <w:t xml:space="preserve">The normalized name </w:t>
      </w:r>
      <w:r>
        <w:rPr>
          <w:rFonts w:ascii="Times New Roman" w:eastAsia="Times New Roman" w:hAnsi="Times New Roman" w:cs="Times New Roman"/>
          <w:sz w:val="24"/>
          <w:szCs w:val="24"/>
        </w:rPr>
        <w:t xml:space="preserve">in ‘holdings’ table, </w:t>
      </w:r>
      <w:r w:rsidRPr="00C13448">
        <w:rPr>
          <w:rFonts w:ascii="Times New Roman" w:eastAsia="Times New Roman" w:hAnsi="Times New Roman" w:cs="Times New Roman"/>
          <w:sz w:val="24"/>
          <w:szCs w:val="24"/>
        </w:rPr>
        <w:t>gives the database a consistent value to use when checking for duplicates.</w:t>
      </w:r>
    </w:p>
    <w:p w:rsidR="00C13448" w:rsidRPr="00C13448" w:rsidRDefault="00C13448" w:rsidP="00C13448">
      <w:pPr>
        <w:spacing w:before="100" w:beforeAutospacing="1" w:after="100" w:afterAutospacing="1" w:line="240" w:lineRule="auto"/>
        <w:rPr>
          <w:rFonts w:ascii="Times New Roman" w:eastAsia="Times New Roman" w:hAnsi="Times New Roman" w:cs="Times New Roman"/>
          <w:sz w:val="24"/>
          <w:szCs w:val="24"/>
        </w:rPr>
      </w:pPr>
      <w:r w:rsidRPr="00C13448">
        <w:rPr>
          <w:rFonts w:ascii="Times New Roman" w:eastAsia="Times New Roman" w:hAnsi="Times New Roman" w:cs="Times New Roman"/>
          <w:sz w:val="24"/>
          <w:szCs w:val="24"/>
        </w:rPr>
        <w:t xml:space="preserve">For example, </w:t>
      </w:r>
      <w:r w:rsidRPr="00C13448">
        <w:rPr>
          <w:rFonts w:ascii="Courier New" w:eastAsia="Times New Roman" w:hAnsi="Courier New" w:cs="Courier New"/>
          <w:sz w:val="20"/>
          <w:szCs w:val="20"/>
        </w:rPr>
        <w:t>Reliance Industries</w:t>
      </w:r>
      <w:r w:rsidRPr="00C13448">
        <w:rPr>
          <w:rFonts w:ascii="Times New Roman" w:eastAsia="Times New Roman" w:hAnsi="Times New Roman" w:cs="Times New Roman"/>
          <w:sz w:val="24"/>
          <w:szCs w:val="24"/>
        </w:rPr>
        <w:t xml:space="preserve">, </w:t>
      </w:r>
      <w:r w:rsidRPr="00C13448">
        <w:rPr>
          <w:rFonts w:ascii="Courier New" w:eastAsia="Times New Roman" w:hAnsi="Courier New" w:cs="Courier New"/>
          <w:sz w:val="20"/>
          <w:szCs w:val="20"/>
        </w:rPr>
        <w:t>reliance industries</w:t>
      </w:r>
      <w:r w:rsidRPr="00C13448">
        <w:rPr>
          <w:rFonts w:ascii="Times New Roman" w:eastAsia="Times New Roman" w:hAnsi="Times New Roman" w:cs="Times New Roman"/>
          <w:sz w:val="24"/>
          <w:szCs w:val="24"/>
        </w:rPr>
        <w:t xml:space="preserve">, and </w:t>
      </w:r>
      <w:r w:rsidRPr="00C13448">
        <w:rPr>
          <w:rFonts w:ascii="Courier New" w:eastAsia="Times New Roman" w:hAnsi="Courier New" w:cs="Courier New"/>
          <w:sz w:val="20"/>
          <w:szCs w:val="20"/>
        </w:rPr>
        <w:t>RELIANCE INDUSTRIES</w:t>
      </w:r>
      <w:r w:rsidRPr="00C13448">
        <w:rPr>
          <w:rFonts w:ascii="Times New Roman" w:eastAsia="Times New Roman" w:hAnsi="Times New Roman" w:cs="Times New Roman"/>
          <w:sz w:val="24"/>
          <w:szCs w:val="24"/>
        </w:rPr>
        <w:t xml:space="preserve"> would all be stored as the same normalized value. A unique constraint on </w:t>
      </w:r>
      <w:r w:rsidRPr="00C13448">
        <w:rPr>
          <w:rFonts w:ascii="Courier New" w:eastAsia="Times New Roman" w:hAnsi="Courier New" w:cs="Courier New"/>
          <w:sz w:val="20"/>
          <w:szCs w:val="20"/>
        </w:rPr>
        <w:t>(</w:t>
      </w:r>
      <w:proofErr w:type="spellStart"/>
      <w:r w:rsidRPr="00C13448">
        <w:rPr>
          <w:rFonts w:ascii="Courier New" w:eastAsia="Times New Roman" w:hAnsi="Courier New" w:cs="Courier New"/>
          <w:sz w:val="20"/>
          <w:szCs w:val="20"/>
        </w:rPr>
        <w:t>portfolio_id</w:t>
      </w:r>
      <w:proofErr w:type="spellEnd"/>
      <w:r w:rsidRPr="00C13448">
        <w:rPr>
          <w:rFonts w:ascii="Courier New" w:eastAsia="Times New Roman" w:hAnsi="Courier New" w:cs="Courier New"/>
          <w:sz w:val="20"/>
          <w:szCs w:val="20"/>
        </w:rPr>
        <w:t xml:space="preserve">, </w:t>
      </w:r>
      <w:proofErr w:type="spellStart"/>
      <w:r w:rsidRPr="00C13448">
        <w:rPr>
          <w:rFonts w:ascii="Courier New" w:eastAsia="Times New Roman" w:hAnsi="Courier New" w:cs="Courier New"/>
          <w:sz w:val="20"/>
          <w:szCs w:val="20"/>
        </w:rPr>
        <w:t>normalized_investment_name</w:t>
      </w:r>
      <w:proofErr w:type="spellEnd"/>
      <w:r w:rsidRPr="00C13448">
        <w:rPr>
          <w:rFonts w:ascii="Courier New" w:eastAsia="Times New Roman" w:hAnsi="Courier New" w:cs="Courier New"/>
          <w:sz w:val="20"/>
          <w:szCs w:val="20"/>
        </w:rPr>
        <w:t>)</w:t>
      </w:r>
      <w:r w:rsidRPr="00C13448">
        <w:rPr>
          <w:rFonts w:ascii="Times New Roman" w:eastAsia="Times New Roman" w:hAnsi="Times New Roman" w:cs="Times New Roman"/>
          <w:sz w:val="24"/>
          <w:szCs w:val="24"/>
        </w:rPr>
        <w:t xml:space="preserve"> can then prevent the same investment from being added twice to one portfolio.</w:t>
      </w:r>
    </w:p>
    <w:p w:rsidR="00C13448" w:rsidRPr="00C13448" w:rsidRDefault="00C13448" w:rsidP="00C13448">
      <w:pPr>
        <w:spacing w:before="100" w:beforeAutospacing="1" w:after="100" w:afterAutospacing="1" w:line="240" w:lineRule="auto"/>
        <w:rPr>
          <w:rFonts w:ascii="Times New Roman" w:eastAsia="Times New Roman" w:hAnsi="Times New Roman" w:cs="Times New Roman"/>
          <w:sz w:val="24"/>
          <w:szCs w:val="24"/>
        </w:rPr>
      </w:pPr>
      <w:r w:rsidRPr="00C13448">
        <w:rPr>
          <w:rFonts w:ascii="Times New Roman" w:eastAsia="Times New Roman" w:hAnsi="Times New Roman" w:cs="Times New Roman"/>
          <w:sz w:val="24"/>
          <w:szCs w:val="24"/>
        </w:rPr>
        <w:t>The original name is still kept for display. Since tickers are optional, the name is the duplicate identity in the current requirements.</w:t>
      </w:r>
    </w:p>
    <w:p w:rsidR="00351CA2" w:rsidRDefault="00351CA2" w:rsidP="00EC79F4">
      <w:pPr>
        <w:pStyle w:val="NormalWeb"/>
      </w:pPr>
      <w:bookmarkStart w:id="0" w:name="_GoBack"/>
      <w:bookmarkEnd w:id="0"/>
    </w:p>
    <w:p w:rsidR="00EC79F4" w:rsidRDefault="00EC79F4" w:rsidP="00EC79F4">
      <w:pPr>
        <w:pStyle w:val="NormalWeb"/>
      </w:pPr>
    </w:p>
    <w:p w:rsidR="00EC79F4" w:rsidRPr="00EC79F4" w:rsidRDefault="00EC79F4" w:rsidP="00EC79F4">
      <w:pPr>
        <w:pStyle w:val="NormalWeb"/>
      </w:pPr>
    </w:p>
    <w:p w:rsidR="00EC79F4" w:rsidRPr="00EC79F4" w:rsidRDefault="00EC79F4" w:rsidP="00EC79F4">
      <w:pPr>
        <w:spacing w:before="100" w:beforeAutospacing="1" w:after="100" w:afterAutospacing="1" w:line="240" w:lineRule="auto"/>
        <w:rPr>
          <w:rFonts w:ascii="Times New Roman" w:eastAsia="Times New Roman" w:hAnsi="Times New Roman" w:cs="Times New Roman"/>
          <w:sz w:val="24"/>
          <w:szCs w:val="24"/>
        </w:rPr>
      </w:pPr>
    </w:p>
    <w:p w:rsidR="00EC79F4" w:rsidRPr="00117E21" w:rsidRDefault="00EC79F4" w:rsidP="00117E21">
      <w:pPr>
        <w:spacing w:before="100" w:beforeAutospacing="1" w:after="100" w:afterAutospacing="1" w:line="240" w:lineRule="auto"/>
        <w:rPr>
          <w:rFonts w:ascii="Times New Roman" w:eastAsia="Times New Roman" w:hAnsi="Times New Roman" w:cs="Times New Roman"/>
          <w:sz w:val="24"/>
          <w:szCs w:val="24"/>
        </w:rPr>
      </w:pPr>
    </w:p>
    <w:p w:rsidR="001D4022" w:rsidRDefault="001D4022" w:rsidP="00FD654D"/>
    <w:sectPr w:rsidR="001D40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7D6246"/>
    <w:multiLevelType w:val="multilevel"/>
    <w:tmpl w:val="D796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484958"/>
    <w:multiLevelType w:val="multilevel"/>
    <w:tmpl w:val="1428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255DB"/>
    <w:multiLevelType w:val="multilevel"/>
    <w:tmpl w:val="E59C4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0463B3"/>
    <w:multiLevelType w:val="multilevel"/>
    <w:tmpl w:val="28EA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FA18DA"/>
    <w:multiLevelType w:val="multilevel"/>
    <w:tmpl w:val="181A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0000"/>
    <w:rsid w:val="00030CF3"/>
    <w:rsid w:val="00080C2A"/>
    <w:rsid w:val="00117E21"/>
    <w:rsid w:val="001D4022"/>
    <w:rsid w:val="001D4DB6"/>
    <w:rsid w:val="002B0000"/>
    <w:rsid w:val="00351CA2"/>
    <w:rsid w:val="0035255D"/>
    <w:rsid w:val="004324B2"/>
    <w:rsid w:val="004424F3"/>
    <w:rsid w:val="005532D8"/>
    <w:rsid w:val="0056067D"/>
    <w:rsid w:val="005E720C"/>
    <w:rsid w:val="00656D3E"/>
    <w:rsid w:val="00677666"/>
    <w:rsid w:val="006F119E"/>
    <w:rsid w:val="007C7221"/>
    <w:rsid w:val="008D7031"/>
    <w:rsid w:val="008E60DE"/>
    <w:rsid w:val="00B14DC0"/>
    <w:rsid w:val="00B81AD4"/>
    <w:rsid w:val="00C06375"/>
    <w:rsid w:val="00C13448"/>
    <w:rsid w:val="00D40BC1"/>
    <w:rsid w:val="00EC79F4"/>
    <w:rsid w:val="00FD65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72D5B"/>
  <w15:chartTrackingRefBased/>
  <w15:docId w15:val="{5564E057-5F40-4031-A4EA-6D3869C87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1D4DB6"/>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B000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B0000"/>
    <w:rPr>
      <w:b/>
      <w:bCs/>
    </w:rPr>
  </w:style>
  <w:style w:type="character" w:styleId="HTMLCode">
    <w:name w:val="HTML Code"/>
    <w:basedOn w:val="DefaultParagraphFont"/>
    <w:uiPriority w:val="99"/>
    <w:semiHidden/>
    <w:unhideWhenUsed/>
    <w:rsid w:val="002B0000"/>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1D4DB6"/>
    <w:rPr>
      <w:rFonts w:ascii="Times New Roman" w:eastAsia="Times New Roman" w:hAnsi="Times New Roman" w:cs="Times New Roman"/>
      <w:b/>
      <w:bCs/>
      <w:sz w:val="36"/>
      <w:szCs w:val="36"/>
    </w:rPr>
  </w:style>
  <w:style w:type="character" w:styleId="Hyperlink">
    <w:name w:val="Hyperlink"/>
    <w:basedOn w:val="DefaultParagraphFont"/>
    <w:uiPriority w:val="99"/>
    <w:semiHidden/>
    <w:unhideWhenUsed/>
    <w:rsid w:val="008D703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577760">
      <w:bodyDiv w:val="1"/>
      <w:marLeft w:val="0"/>
      <w:marRight w:val="0"/>
      <w:marTop w:val="0"/>
      <w:marBottom w:val="0"/>
      <w:divBdr>
        <w:top w:val="none" w:sz="0" w:space="0" w:color="auto"/>
        <w:left w:val="none" w:sz="0" w:space="0" w:color="auto"/>
        <w:bottom w:val="none" w:sz="0" w:space="0" w:color="auto"/>
        <w:right w:val="none" w:sz="0" w:space="0" w:color="auto"/>
      </w:divBdr>
      <w:divsChild>
        <w:div w:id="708578418">
          <w:marLeft w:val="0"/>
          <w:marRight w:val="0"/>
          <w:marTop w:val="0"/>
          <w:marBottom w:val="0"/>
          <w:divBdr>
            <w:top w:val="none" w:sz="0" w:space="0" w:color="auto"/>
            <w:left w:val="none" w:sz="0" w:space="0" w:color="auto"/>
            <w:bottom w:val="none" w:sz="0" w:space="0" w:color="auto"/>
            <w:right w:val="none" w:sz="0" w:space="0" w:color="auto"/>
          </w:divBdr>
          <w:divsChild>
            <w:div w:id="1890454280">
              <w:marLeft w:val="0"/>
              <w:marRight w:val="0"/>
              <w:marTop w:val="0"/>
              <w:marBottom w:val="0"/>
              <w:divBdr>
                <w:top w:val="none" w:sz="0" w:space="0" w:color="auto"/>
                <w:left w:val="none" w:sz="0" w:space="0" w:color="auto"/>
                <w:bottom w:val="none" w:sz="0" w:space="0" w:color="auto"/>
                <w:right w:val="none" w:sz="0" w:space="0" w:color="auto"/>
              </w:divBdr>
              <w:divsChild>
                <w:div w:id="1130316487">
                  <w:marLeft w:val="0"/>
                  <w:marRight w:val="0"/>
                  <w:marTop w:val="0"/>
                  <w:marBottom w:val="0"/>
                  <w:divBdr>
                    <w:top w:val="none" w:sz="0" w:space="0" w:color="auto"/>
                    <w:left w:val="none" w:sz="0" w:space="0" w:color="auto"/>
                    <w:bottom w:val="none" w:sz="0" w:space="0" w:color="auto"/>
                    <w:right w:val="none" w:sz="0" w:space="0" w:color="auto"/>
                  </w:divBdr>
                  <w:divsChild>
                    <w:div w:id="105226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96884">
      <w:bodyDiv w:val="1"/>
      <w:marLeft w:val="0"/>
      <w:marRight w:val="0"/>
      <w:marTop w:val="0"/>
      <w:marBottom w:val="0"/>
      <w:divBdr>
        <w:top w:val="none" w:sz="0" w:space="0" w:color="auto"/>
        <w:left w:val="none" w:sz="0" w:space="0" w:color="auto"/>
        <w:bottom w:val="none" w:sz="0" w:space="0" w:color="auto"/>
        <w:right w:val="none" w:sz="0" w:space="0" w:color="auto"/>
      </w:divBdr>
      <w:divsChild>
        <w:div w:id="232811494">
          <w:marLeft w:val="0"/>
          <w:marRight w:val="0"/>
          <w:marTop w:val="0"/>
          <w:marBottom w:val="0"/>
          <w:divBdr>
            <w:top w:val="none" w:sz="0" w:space="0" w:color="auto"/>
            <w:left w:val="none" w:sz="0" w:space="0" w:color="auto"/>
            <w:bottom w:val="none" w:sz="0" w:space="0" w:color="auto"/>
            <w:right w:val="none" w:sz="0" w:space="0" w:color="auto"/>
          </w:divBdr>
        </w:div>
      </w:divsChild>
    </w:div>
    <w:div w:id="305283401">
      <w:bodyDiv w:val="1"/>
      <w:marLeft w:val="0"/>
      <w:marRight w:val="0"/>
      <w:marTop w:val="0"/>
      <w:marBottom w:val="0"/>
      <w:divBdr>
        <w:top w:val="none" w:sz="0" w:space="0" w:color="auto"/>
        <w:left w:val="none" w:sz="0" w:space="0" w:color="auto"/>
        <w:bottom w:val="none" w:sz="0" w:space="0" w:color="auto"/>
        <w:right w:val="none" w:sz="0" w:space="0" w:color="auto"/>
      </w:divBdr>
    </w:div>
    <w:div w:id="331834963">
      <w:bodyDiv w:val="1"/>
      <w:marLeft w:val="0"/>
      <w:marRight w:val="0"/>
      <w:marTop w:val="0"/>
      <w:marBottom w:val="0"/>
      <w:divBdr>
        <w:top w:val="none" w:sz="0" w:space="0" w:color="auto"/>
        <w:left w:val="none" w:sz="0" w:space="0" w:color="auto"/>
        <w:bottom w:val="none" w:sz="0" w:space="0" w:color="auto"/>
        <w:right w:val="none" w:sz="0" w:space="0" w:color="auto"/>
      </w:divBdr>
    </w:div>
    <w:div w:id="401833642">
      <w:bodyDiv w:val="1"/>
      <w:marLeft w:val="0"/>
      <w:marRight w:val="0"/>
      <w:marTop w:val="0"/>
      <w:marBottom w:val="0"/>
      <w:divBdr>
        <w:top w:val="none" w:sz="0" w:space="0" w:color="auto"/>
        <w:left w:val="none" w:sz="0" w:space="0" w:color="auto"/>
        <w:bottom w:val="none" w:sz="0" w:space="0" w:color="auto"/>
        <w:right w:val="none" w:sz="0" w:space="0" w:color="auto"/>
      </w:divBdr>
      <w:divsChild>
        <w:div w:id="1982229609">
          <w:marLeft w:val="0"/>
          <w:marRight w:val="0"/>
          <w:marTop w:val="0"/>
          <w:marBottom w:val="0"/>
          <w:divBdr>
            <w:top w:val="none" w:sz="0" w:space="0" w:color="auto"/>
            <w:left w:val="none" w:sz="0" w:space="0" w:color="auto"/>
            <w:bottom w:val="none" w:sz="0" w:space="0" w:color="auto"/>
            <w:right w:val="none" w:sz="0" w:space="0" w:color="auto"/>
          </w:divBdr>
        </w:div>
      </w:divsChild>
    </w:div>
    <w:div w:id="964626003">
      <w:bodyDiv w:val="1"/>
      <w:marLeft w:val="0"/>
      <w:marRight w:val="0"/>
      <w:marTop w:val="0"/>
      <w:marBottom w:val="0"/>
      <w:divBdr>
        <w:top w:val="none" w:sz="0" w:space="0" w:color="auto"/>
        <w:left w:val="none" w:sz="0" w:space="0" w:color="auto"/>
        <w:bottom w:val="none" w:sz="0" w:space="0" w:color="auto"/>
        <w:right w:val="none" w:sz="0" w:space="0" w:color="auto"/>
      </w:divBdr>
    </w:div>
    <w:div w:id="977078427">
      <w:bodyDiv w:val="1"/>
      <w:marLeft w:val="0"/>
      <w:marRight w:val="0"/>
      <w:marTop w:val="0"/>
      <w:marBottom w:val="0"/>
      <w:divBdr>
        <w:top w:val="none" w:sz="0" w:space="0" w:color="auto"/>
        <w:left w:val="none" w:sz="0" w:space="0" w:color="auto"/>
        <w:bottom w:val="none" w:sz="0" w:space="0" w:color="auto"/>
        <w:right w:val="none" w:sz="0" w:space="0" w:color="auto"/>
      </w:divBdr>
      <w:divsChild>
        <w:div w:id="1542398603">
          <w:marLeft w:val="0"/>
          <w:marRight w:val="0"/>
          <w:marTop w:val="0"/>
          <w:marBottom w:val="0"/>
          <w:divBdr>
            <w:top w:val="none" w:sz="0" w:space="0" w:color="auto"/>
            <w:left w:val="none" w:sz="0" w:space="0" w:color="auto"/>
            <w:bottom w:val="none" w:sz="0" w:space="0" w:color="auto"/>
            <w:right w:val="none" w:sz="0" w:space="0" w:color="auto"/>
          </w:divBdr>
        </w:div>
      </w:divsChild>
    </w:div>
    <w:div w:id="1202092935">
      <w:bodyDiv w:val="1"/>
      <w:marLeft w:val="0"/>
      <w:marRight w:val="0"/>
      <w:marTop w:val="0"/>
      <w:marBottom w:val="0"/>
      <w:divBdr>
        <w:top w:val="none" w:sz="0" w:space="0" w:color="auto"/>
        <w:left w:val="none" w:sz="0" w:space="0" w:color="auto"/>
        <w:bottom w:val="none" w:sz="0" w:space="0" w:color="auto"/>
        <w:right w:val="none" w:sz="0" w:space="0" w:color="auto"/>
      </w:divBdr>
      <w:divsChild>
        <w:div w:id="1958901513">
          <w:marLeft w:val="0"/>
          <w:marRight w:val="0"/>
          <w:marTop w:val="0"/>
          <w:marBottom w:val="0"/>
          <w:divBdr>
            <w:top w:val="none" w:sz="0" w:space="0" w:color="auto"/>
            <w:left w:val="none" w:sz="0" w:space="0" w:color="auto"/>
            <w:bottom w:val="none" w:sz="0" w:space="0" w:color="auto"/>
            <w:right w:val="none" w:sz="0" w:space="0" w:color="auto"/>
          </w:divBdr>
        </w:div>
      </w:divsChild>
    </w:div>
    <w:div w:id="1217398609">
      <w:bodyDiv w:val="1"/>
      <w:marLeft w:val="0"/>
      <w:marRight w:val="0"/>
      <w:marTop w:val="0"/>
      <w:marBottom w:val="0"/>
      <w:divBdr>
        <w:top w:val="none" w:sz="0" w:space="0" w:color="auto"/>
        <w:left w:val="none" w:sz="0" w:space="0" w:color="auto"/>
        <w:bottom w:val="none" w:sz="0" w:space="0" w:color="auto"/>
        <w:right w:val="none" w:sz="0" w:space="0" w:color="auto"/>
      </w:divBdr>
      <w:divsChild>
        <w:div w:id="1529834489">
          <w:marLeft w:val="0"/>
          <w:marRight w:val="0"/>
          <w:marTop w:val="0"/>
          <w:marBottom w:val="0"/>
          <w:divBdr>
            <w:top w:val="none" w:sz="0" w:space="0" w:color="auto"/>
            <w:left w:val="none" w:sz="0" w:space="0" w:color="auto"/>
            <w:bottom w:val="none" w:sz="0" w:space="0" w:color="auto"/>
            <w:right w:val="none" w:sz="0" w:space="0" w:color="auto"/>
          </w:divBdr>
          <w:divsChild>
            <w:div w:id="71508953">
              <w:marLeft w:val="0"/>
              <w:marRight w:val="0"/>
              <w:marTop w:val="0"/>
              <w:marBottom w:val="0"/>
              <w:divBdr>
                <w:top w:val="none" w:sz="0" w:space="0" w:color="auto"/>
                <w:left w:val="none" w:sz="0" w:space="0" w:color="auto"/>
                <w:bottom w:val="none" w:sz="0" w:space="0" w:color="auto"/>
                <w:right w:val="none" w:sz="0" w:space="0" w:color="auto"/>
              </w:divBdr>
              <w:divsChild>
                <w:div w:id="198269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486">
      <w:bodyDiv w:val="1"/>
      <w:marLeft w:val="0"/>
      <w:marRight w:val="0"/>
      <w:marTop w:val="0"/>
      <w:marBottom w:val="0"/>
      <w:divBdr>
        <w:top w:val="none" w:sz="0" w:space="0" w:color="auto"/>
        <w:left w:val="none" w:sz="0" w:space="0" w:color="auto"/>
        <w:bottom w:val="none" w:sz="0" w:space="0" w:color="auto"/>
        <w:right w:val="none" w:sz="0" w:space="0" w:color="auto"/>
      </w:divBdr>
      <w:divsChild>
        <w:div w:id="604116455">
          <w:marLeft w:val="0"/>
          <w:marRight w:val="0"/>
          <w:marTop w:val="0"/>
          <w:marBottom w:val="0"/>
          <w:divBdr>
            <w:top w:val="none" w:sz="0" w:space="0" w:color="auto"/>
            <w:left w:val="none" w:sz="0" w:space="0" w:color="auto"/>
            <w:bottom w:val="none" w:sz="0" w:space="0" w:color="auto"/>
            <w:right w:val="none" w:sz="0" w:space="0" w:color="auto"/>
          </w:divBdr>
        </w:div>
      </w:divsChild>
    </w:div>
    <w:div w:id="1378118188">
      <w:bodyDiv w:val="1"/>
      <w:marLeft w:val="0"/>
      <w:marRight w:val="0"/>
      <w:marTop w:val="0"/>
      <w:marBottom w:val="0"/>
      <w:divBdr>
        <w:top w:val="none" w:sz="0" w:space="0" w:color="auto"/>
        <w:left w:val="none" w:sz="0" w:space="0" w:color="auto"/>
        <w:bottom w:val="none" w:sz="0" w:space="0" w:color="auto"/>
        <w:right w:val="none" w:sz="0" w:space="0" w:color="auto"/>
      </w:divBdr>
      <w:divsChild>
        <w:div w:id="1351033857">
          <w:marLeft w:val="0"/>
          <w:marRight w:val="0"/>
          <w:marTop w:val="0"/>
          <w:marBottom w:val="0"/>
          <w:divBdr>
            <w:top w:val="none" w:sz="0" w:space="0" w:color="auto"/>
            <w:left w:val="none" w:sz="0" w:space="0" w:color="auto"/>
            <w:bottom w:val="none" w:sz="0" w:space="0" w:color="auto"/>
            <w:right w:val="none" w:sz="0" w:space="0" w:color="auto"/>
          </w:divBdr>
        </w:div>
      </w:divsChild>
    </w:div>
    <w:div w:id="1795711386">
      <w:bodyDiv w:val="1"/>
      <w:marLeft w:val="0"/>
      <w:marRight w:val="0"/>
      <w:marTop w:val="0"/>
      <w:marBottom w:val="0"/>
      <w:divBdr>
        <w:top w:val="none" w:sz="0" w:space="0" w:color="auto"/>
        <w:left w:val="none" w:sz="0" w:space="0" w:color="auto"/>
        <w:bottom w:val="none" w:sz="0" w:space="0" w:color="auto"/>
        <w:right w:val="none" w:sz="0" w:space="0" w:color="auto"/>
      </w:divBdr>
      <w:divsChild>
        <w:div w:id="407580861">
          <w:marLeft w:val="0"/>
          <w:marRight w:val="0"/>
          <w:marTop w:val="0"/>
          <w:marBottom w:val="0"/>
          <w:divBdr>
            <w:top w:val="none" w:sz="0" w:space="0" w:color="auto"/>
            <w:left w:val="none" w:sz="0" w:space="0" w:color="auto"/>
            <w:bottom w:val="none" w:sz="0" w:space="0" w:color="auto"/>
            <w:right w:val="none" w:sz="0" w:space="0" w:color="auto"/>
          </w:divBdr>
        </w:div>
      </w:divsChild>
    </w:div>
    <w:div w:id="2070567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279</TotalTime>
  <Pages>6</Pages>
  <Words>1373</Words>
  <Characters>7832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48</cp:revision>
  <dcterms:created xsi:type="dcterms:W3CDTF">2026-10-26T07:46:00Z</dcterms:created>
  <dcterms:modified xsi:type="dcterms:W3CDTF">2026-10-26T12:25:00Z</dcterms:modified>
</cp:coreProperties>
</file>