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roundsai-project-structure"/>
    <w:p>
      <w:pPr>
        <w:pStyle w:val="Heading1"/>
      </w:pPr>
      <w:r>
        <w:t xml:space="preserve">RoundsAI — Project Structure</w:t>
      </w:r>
    </w:p>
    <w:p>
      <w:pPr>
        <w:pStyle w:val="FirstParagraph"/>
      </w:pPr>
      <w:r>
        <w:t xml:space="preserve">Day 2 deliverable · Source of truth for folder layout, alongside PRD, Implementation Blueprint, Architecture, Schema, and API docs.</w:t>
      </w:r>
    </w:p>
    <w:bookmarkStart w:id="20" w:name="complete-folder-layout"/>
    <w:p>
      <w:pPr>
        <w:pStyle w:val="Heading2"/>
      </w:pPr>
      <w:r>
        <w:t xml:space="preserve">1. Complete Folder Layout</w:t>
      </w:r>
    </w:p>
    <w:p>
      <w:pPr>
        <w:pStyle w:val="SourceCode"/>
      </w:pPr>
      <w:r>
        <w:rPr>
          <w:rStyle w:val="VerbatimChar"/>
        </w:rPr>
        <w:t xml:space="preserve">roundsai/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DECISIONS.md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SCHEMA.md</w:t>
      </w:r>
      <w:r>
        <w:br/>
      </w:r>
      <w:r>
        <w:rPr>
          <w:rStyle w:val="VerbatimChar"/>
        </w:rPr>
        <w:t xml:space="preserve">│   ├── API.md</w:t>
      </w:r>
      <w:r>
        <w:br/>
      </w:r>
      <w:r>
        <w:rPr>
          <w:rStyle w:val="VerbatimChar"/>
        </w:rPr>
        <w:t xml:space="preserve">│   ├── UI-WIREFRAMES.md</w:t>
      </w:r>
      <w:r>
        <w:br/>
      </w:r>
      <w:r>
        <w:rPr>
          <w:rStyle w:val="VerbatimChar"/>
        </w:rPr>
        <w:t xml:space="preserve">│   └── PROJECT-STRUCTURE.md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client/                          # React (Vite) + Tailwind frontend</w:t>
      </w:r>
      <w:r>
        <w:br/>
      </w:r>
      <w:r>
        <w:rPr>
          <w:rStyle w:val="VerbatimChar"/>
        </w:rPr>
        <w:t xml:space="preserve">│   ├── .env                         # VITE_API_BASE_URL (not committed)</w:t>
      </w:r>
      <w:r>
        <w:br/>
      </w:r>
      <w:r>
        <w:rPr>
          <w:rStyle w:val="VerbatimChar"/>
        </w:rPr>
        <w:t xml:space="preserve">│   ├── .env.example                 # committed template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tailwind.config.js</w:t>
      </w:r>
      <w:r>
        <w:br/>
      </w:r>
      <w:r>
        <w:rPr>
          <w:rStyle w:val="VerbatimChar"/>
        </w:rPr>
        <w:t xml:space="preserve">│   ├── vite.config.js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main.jsx                 # app entry point</w:t>
      </w:r>
      <w:r>
        <w:br/>
      </w:r>
      <w:r>
        <w:rPr>
          <w:rStyle w:val="VerbatimChar"/>
        </w:rPr>
        <w:t xml:space="preserve">│       ├── App.jsx                  # route definitions</w:t>
      </w:r>
      <w:r>
        <w:br/>
      </w:r>
      <w:r>
        <w:rPr>
          <w:rStyle w:val="VerbatimChar"/>
        </w:rPr>
        <w:t xml:space="preserve">│       ├── index.css                # Tailwind directives + base dark theme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context/</w:t>
      </w:r>
      <w:r>
        <w:br/>
      </w:r>
      <w:r>
        <w:rPr>
          <w:rStyle w:val="VerbatimChar"/>
        </w:rPr>
        <w:t xml:space="preserve">│       │   └── AuthContext.jsx      # login state, /api/auth/me check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components/</w:t>
      </w:r>
      <w:r>
        <w:br/>
      </w:r>
      <w:r>
        <w:rPr>
          <w:rStyle w:val="VerbatimChar"/>
        </w:rPr>
        <w:t xml:space="preserve">│       │   ├── ProtectedRoute.jsx   # redirect-to-login wrapper</w:t>
      </w:r>
      <w:r>
        <w:br/>
      </w:r>
      <w:r>
        <w:rPr>
          <w:rStyle w:val="VerbatimChar"/>
        </w:rPr>
        <w:t xml:space="preserve">│       │   ├── Sidebar.jsx          # persistent nav (Dashboard, Patients, Logout)</w:t>
      </w:r>
      <w:r>
        <w:br/>
      </w:r>
      <w:r>
        <w:rPr>
          <w:rStyle w:val="VerbatimChar"/>
        </w:rPr>
        <w:t xml:space="preserve">│       │   ├── Card.jsx             # shared glassmorphism card</w:t>
      </w:r>
      <w:r>
        <w:br/>
      </w:r>
      <w:r>
        <w:rPr>
          <w:rStyle w:val="VerbatimChar"/>
        </w:rPr>
        <w:t xml:space="preserve">│       │   ├── StatusPill.jsx       # queue status badge (waiting/in-progress/done)</w:t>
      </w:r>
      <w:r>
        <w:br/>
      </w:r>
      <w:r>
        <w:rPr>
          <w:rStyle w:val="VerbatimChar"/>
        </w:rPr>
        <w:t xml:space="preserve">│       │   ├── QueueCard.jsx        # dashboard queue card</w:t>
      </w:r>
      <w:r>
        <w:br/>
      </w:r>
      <w:r>
        <w:rPr>
          <w:rStyle w:val="VerbatimChar"/>
        </w:rPr>
        <w:t xml:space="preserve">│       │   ├── SummaryPanel.jsx     # AI summary display + source badge</w:t>
      </w:r>
      <w:r>
        <w:br/>
      </w:r>
      <w:r>
        <w:rPr>
          <w:rStyle w:val="VerbatimChar"/>
        </w:rPr>
        <w:t xml:space="preserve">│       │   ├── MedicationRow.jsx    # one repeatable Rx form row</w:t>
      </w:r>
      <w:r>
        <w:br/>
      </w:r>
      <w:r>
        <w:rPr>
          <w:rStyle w:val="VerbatimChar"/>
        </w:rPr>
        <w:t xml:space="preserve">│       │   ├── PrescriptionPreview.jsx</w:t>
      </w:r>
      <w:r>
        <w:br/>
      </w:r>
      <w:r>
        <w:rPr>
          <w:rStyle w:val="VerbatimChar"/>
        </w:rPr>
        <w:t xml:space="preserve">│       │   ├── PrescriptionHistoryList.jsx</w:t>
      </w:r>
      <w:r>
        <w:br/>
      </w:r>
      <w:r>
        <w:rPr>
          <w:rStyle w:val="VerbatimChar"/>
        </w:rPr>
        <w:t xml:space="preserve">│       │   └── EmptyState.jsx       # shared empty/loading placeholders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pages/</w:t>
      </w:r>
      <w:r>
        <w:br/>
      </w:r>
      <w:r>
        <w:rPr>
          <w:rStyle w:val="VerbatimChar"/>
        </w:rPr>
        <w:t xml:space="preserve">│       │   ├── Login.jsx</w:t>
      </w:r>
      <w:r>
        <w:br/>
      </w:r>
      <w:r>
        <w:rPr>
          <w:rStyle w:val="VerbatimChar"/>
        </w:rPr>
        <w:t xml:space="preserve">│       │   ├── Dashboard.jsx        # queue — default post-login route</w:t>
      </w:r>
      <w:r>
        <w:br/>
      </w:r>
      <w:r>
        <w:rPr>
          <w:rStyle w:val="VerbatimChar"/>
        </w:rPr>
        <w:t xml:space="preserve">│       │   ├── Patients.jsx         # patients list</w:t>
      </w:r>
      <w:r>
        <w:br/>
      </w:r>
      <w:r>
        <w:rPr>
          <w:rStyle w:val="VerbatimChar"/>
        </w:rPr>
        <w:t xml:space="preserve">│       │   ├── PatientProfile.jsx   # profile + AI summary panel</w:t>
      </w:r>
      <w:r>
        <w:br/>
      </w:r>
      <w:r>
        <w:rPr>
          <w:rStyle w:val="VerbatimChar"/>
        </w:rPr>
        <w:t xml:space="preserve">│       │   ├── AddEditPatient.jsx   # shared add/edit form</w:t>
      </w:r>
      <w:r>
        <w:br/>
      </w:r>
      <w:r>
        <w:rPr>
          <w:rStyle w:val="VerbatimChar"/>
        </w:rPr>
        <w:t xml:space="preserve">│       │   ├── NewPrescription.jsx  # form + review steps</w:t>
      </w:r>
      <w:r>
        <w:br/>
      </w:r>
      <w:r>
        <w:rPr>
          <w:rStyle w:val="VerbatimChar"/>
        </w:rPr>
        <w:t xml:space="preserve">│       │   └── PrescriptionSaved.jsx # PDF download confirmation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config/</w:t>
      </w:r>
      <w:r>
        <w:br/>
      </w:r>
      <w:r>
        <w:rPr>
          <w:rStyle w:val="VerbatimChar"/>
        </w:rPr>
        <w:t xml:space="preserve">│           └── api.js               # base fetch wrapper using VITE_API_BASE_URL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server/                          # Node.js + Express backend</w:t>
      </w:r>
      <w:r>
        <w:br/>
      </w:r>
      <w:r>
        <w:rPr>
          <w:rStyle w:val="VerbatimChar"/>
        </w:rPr>
        <w:t xml:space="preserve">│   ├── .env                         # MONGODB_URI, JWT_SECRET, ANTHROPIC_API_KEY (not committed)</w:t>
      </w:r>
      <w:r>
        <w:br/>
      </w:r>
      <w:r>
        <w:rPr>
          <w:rStyle w:val="VerbatimChar"/>
        </w:rPr>
        <w:t xml:space="preserve">│   ├── .env.example                 # committed template</w:t>
      </w:r>
      <w:r>
        <w:br/>
      </w:r>
      <w:r>
        <w:rPr>
          <w:rStyle w:val="VerbatimChar"/>
        </w:rPr>
        <w:t xml:space="preserve">│   ├── .gitignore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index.js                     # Express app entry, middleware, route mounting</w:t>
      </w:r>
      <w:r>
        <w:br/>
      </w:r>
      <w:r>
        <w:rPr>
          <w:rStyle w:val="VerbatimChar"/>
        </w:rPr>
        <w:t xml:space="preserve">│   ├── seed.js                      # one-time script: seeded doctor + 2-3 patients + intake forms + visits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Doctor.js</w:t>
      </w:r>
      <w:r>
        <w:br/>
      </w:r>
      <w:r>
        <w:rPr>
          <w:rStyle w:val="VerbatimChar"/>
        </w:rPr>
        <w:t xml:space="preserve">│   │   ├── Patient.js</w:t>
      </w:r>
      <w:r>
        <w:br/>
      </w:r>
      <w:r>
        <w:rPr>
          <w:rStyle w:val="VerbatimChar"/>
        </w:rPr>
        <w:t xml:space="preserve">│   │   ├── Visit.js</w:t>
      </w:r>
      <w:r>
        <w:br/>
      </w:r>
      <w:r>
        <w:rPr>
          <w:rStyle w:val="VerbatimChar"/>
        </w:rPr>
        <w:t xml:space="preserve">│   │   ├── Prescription.js</w:t>
      </w:r>
      <w:r>
        <w:br/>
      </w:r>
      <w:r>
        <w:rPr>
          <w:rStyle w:val="VerbatimChar"/>
        </w:rPr>
        <w:t xml:space="preserve">│   │   └── IntakeForm.js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auth.js                  # /api/auth/*</w:t>
      </w:r>
      <w:r>
        <w:br/>
      </w:r>
      <w:r>
        <w:rPr>
          <w:rStyle w:val="VerbatimChar"/>
        </w:rPr>
        <w:t xml:space="preserve">│   │   ├── patients.js              # /api/patients/*</w:t>
      </w:r>
      <w:r>
        <w:br/>
      </w:r>
      <w:r>
        <w:rPr>
          <w:rStyle w:val="VerbatimChar"/>
        </w:rPr>
        <w:t xml:space="preserve">│   │   ├── visits.js                # /api/visits/*</w:t>
      </w:r>
      <w:r>
        <w:br/>
      </w:r>
      <w:r>
        <w:rPr>
          <w:rStyle w:val="VerbatimChar"/>
        </w:rPr>
        <w:t xml:space="preserve">│   │   ├── summary.js               # /api/patients/:id/summary</w:t>
      </w:r>
      <w:r>
        <w:br/>
      </w:r>
      <w:r>
        <w:rPr>
          <w:rStyle w:val="VerbatimChar"/>
        </w:rPr>
        <w:t xml:space="preserve">│   │   └── prescriptions.js         # /api/prescriptions/*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└── requireAuth.js           # JWT cookie verification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├── aiSummary.js             # buildSummaryPrompt, generateAISummary, generateFallbackSummary</w:t>
      </w:r>
      <w:r>
        <w:br/>
      </w:r>
      <w:r>
        <w:rPr>
          <w:rStyle w:val="VerbatimChar"/>
        </w:rPr>
        <w:t xml:space="preserve">│       └── generatePrescriptionPDF.js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(deployment config, added Day 9: render.yaml / vercel.json if needed)</w:t>
      </w:r>
    </w:p>
    <w:bookmarkEnd w:id="20"/>
    <w:bookmarkStart w:id="21" w:name="folder-responsibilities"/>
    <w:p>
      <w:pPr>
        <w:pStyle w:val="Heading2"/>
      </w:pPr>
      <w:r>
        <w:t xml:space="preserve">2. Folder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Day 2 design artifacts — the source of truth referenced at the start of every future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client/src/context/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auth state only — no other global state needed in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client/src/components/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UI pieces shared across 2+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client/src/pages/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file per route/screen — maps 1:1 to the 9 screens in UI-WIREFRAMES.md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client/src/config/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Centralizes the API base URL for a one-line localhost → production switch on Day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server/models/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Mongoose schema file per collection — matches SCHEMA.md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file per resource, grouped exactly as documented in API.md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server/middleware/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Cross-cutting request logic (currently just 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server/services/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Non-HTTP logic routes call into — AI prompt/fallback and PDF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server/seed.js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place demo data is created — run locally, then again against production on Day 9</w:t>
            </w:r>
          </w:p>
        </w:tc>
      </w:tr>
    </w:tbl>
    <w:bookmarkEnd w:id="21"/>
    <w:bookmarkStart w:id="22" w:name="X0b6d1081d428e555e01d41450cf284f7f0aa4e1"/>
    <w:p>
      <w:pPr>
        <w:pStyle w:val="Heading2"/>
      </w:pPr>
      <w:r>
        <w:t xml:space="preserve">3. Where Future Code Lives (Day-by-Day Mapping)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Primarily Adds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 (Setup)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server/</w:t>
            </w:r>
            <w:r>
              <w:t xml:space="preserve"> </w:t>
            </w:r>
            <w:r>
              <w:t xml:space="preserve">skeletons,</w:t>
            </w:r>
            <w:r>
              <w:t xml:space="preserve"> </w:t>
            </w:r>
            <w:r>
              <w:rPr>
                <w:rStyle w:val="VerbatimChar"/>
              </w:rPr>
              <w:t xml:space="preserve">server/index.js</w:t>
            </w:r>
            <w:r>
              <w:t xml:space="preserve"> </w:t>
            </w:r>
            <w:r>
              <w:t xml:space="preserve">health check,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 (Auth + Patients)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server/models/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server/routes/auth.js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patients.js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server/middleware/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client/src/context/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client/src/pages/Login.jsx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Patients.jsx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PatientProfile.jsx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AddEditPatient.jsx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5 (Queue)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server/routes/visits.js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client/src/pages/Dashboard.jsx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client/src/components/QueueCard.jsx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StatusPill.jsx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6 (AI Summary)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server/services/aiSummary.js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server/routes/summary.js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client/src/components/SummaryPanel.jsx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7 (Prescriptions)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server/services/generatePrescriptionPDF.js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server/routes/prescriptions.js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client/src/pages/NewPrescription.jsx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PrescriptionSaved.jsx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8 (Testing/Polish)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Touches files across</w:t>
            </w:r>
            <w:r>
              <w:t xml:space="preserve"> </w:t>
            </w:r>
            <w:r>
              <w:rPr>
                <w:rStyle w:val="VerbatimChar"/>
              </w:rPr>
              <w:t xml:space="preserve">client/src/components/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client/src/pages/</w:t>
            </w:r>
            <w:r>
              <w:t xml:space="preserve"> </w:t>
            </w:r>
            <w:r>
              <w:t xml:space="preserve">for consistency — no new files 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9 (Deployment)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Root-level deployment config,</w:t>
            </w:r>
            <w:r>
              <w:t xml:space="preserve"> </w:t>
            </w:r>
            <w:r>
              <w:rPr>
                <w:rStyle w:val="VerbatimChar"/>
              </w:rPr>
              <w:t xml:space="preserve">client/src/config/api.js</w:t>
            </w:r>
            <w:r>
              <w:t xml:space="preserve"> </w:t>
            </w:r>
            <w:r>
              <w:t xml:space="preserve">(env-based URL),</w:t>
            </w:r>
            <w:r>
              <w:t xml:space="preserve"> </w:t>
            </w:r>
            <w:r>
              <w:rPr>
                <w:rStyle w:val="VerbatimChar"/>
              </w:rPr>
              <w:t xml:space="preserve">server/index.js</w:t>
            </w:r>
            <w:r>
              <w:t xml:space="preserve"> </w:t>
            </w:r>
            <w:r>
              <w:t xml:space="preserve">(production CORS/cookie settings)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10 (Final QA)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only</w:t>
            </w:r>
          </w:p>
        </w:tc>
      </w:tr>
    </w:tbl>
    <w:bookmarkEnd w:id="22"/>
    <w:bookmarkStart w:id="23" w:name="why-this-structure-was-chosen"/>
    <w:p>
      <w:pPr>
        <w:pStyle w:val="Heading2"/>
      </w:pPr>
      <w:r>
        <w:t xml:space="preserve">4. Why This Structure Was Chosen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Mirrors the API design exactly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server/routes/</w:t>
      </w:r>
      <w:r>
        <w:t xml:space="preserve"> </w:t>
      </w:r>
      <w:r>
        <w:t xml:space="preserve">file corresponds 1:1 to a section in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Mirrors the screen flow exactly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client/src/pages/</w:t>
      </w:r>
      <w:r>
        <w:t xml:space="preserve"> </w:t>
      </w:r>
      <w:r>
        <w:t xml:space="preserve">file corresponds 1:1 to a screen in</w:t>
      </w:r>
      <w:r>
        <w:t xml:space="preserve"> </w:t>
      </w:r>
      <w:r>
        <w:rPr>
          <w:rStyle w:val="VerbatimChar"/>
        </w:rPr>
        <w:t xml:space="preserve">UI-WIREFRAMES.md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Flat, not deeply nested</w:t>
      </w:r>
      <w:r>
        <w:t xml:space="preserve"> </w:t>
      </w:r>
      <w:r>
        <w:t xml:space="preserve">— appropriate for a 9-collection-endpoint, 9-screen v1.0.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Services layer isolates the two riskiest pieces of logic</w:t>
      </w:r>
      <w:r>
        <w:t xml:space="preserve"> </w:t>
      </w:r>
      <w:r>
        <w:t xml:space="preserve">(AI fallback handling, PDF generation) so they can be understood, tested, and debugged independently of Express routing.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premature abstraction</w:t>
      </w:r>
      <w:r>
        <w:t xml:space="preserve"> </w:t>
      </w:r>
      <w:r>
        <w:t xml:space="preserve">— no shared</w:t>
      </w:r>
      <w:r>
        <w:t xml:space="preserve"> </w:t>
      </w:r>
      <w:r>
        <w:t xml:space="preserve">“</w:t>
      </w:r>
      <w:r>
        <w:t xml:space="preserve">utils</w:t>
      </w:r>
      <w:r>
        <w:t xml:space="preserve">”</w:t>
      </w:r>
      <w:r>
        <w:t xml:space="preserve"> </w:t>
      </w:r>
      <w:r>
        <w:t xml:space="preserve">grab-bag folder, no speculative folders for out-of-scope features (no</w:t>
      </w:r>
      <w:r>
        <w:t xml:space="preserve"> </w:t>
      </w:r>
      <w:r>
        <w:rPr>
          <w:rStyle w:val="VerbatimChar"/>
        </w:rPr>
        <w:t xml:space="preserve">admin/</w:t>
      </w:r>
      <w:r>
        <w:t xml:space="preserve">, no</w:t>
      </w:r>
      <w:r>
        <w:t xml:space="preserve"> </w:t>
      </w:r>
      <w:r>
        <w:rPr>
          <w:rStyle w:val="VerbatimChar"/>
        </w:rPr>
        <w:t xml:space="preserve">patientPortal/</w:t>
      </w:r>
      <w:r>
        <w:t xml:space="preserve">).</w:t>
      </w:r>
    </w:p>
    <w:bookmarkEnd w:id="23"/>
    <w:bookmarkStart w:id="24" w:name="day-3-readiness-check"/>
    <w:p>
      <w:pPr>
        <w:pStyle w:val="Heading2"/>
      </w:pPr>
      <w:r>
        <w:t xml:space="preserve">5. Day 3 Readiness Check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new features introduced in Day 2 design?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architecture, schema, API, and UI all map 1:1 to the 12 approved PRD user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Blueprint decisions overridden?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tech stack, hosting, and daily milestones confirmed as-is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scope-creep risks spotted?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clarification, not a scope change:</w:t>
            </w:r>
            <w:r>
              <w:t xml:space="preserve"> </w:t>
            </w:r>
            <w:r>
              <w:rPr>
                <w:rStyle w:val="VerbatimChar"/>
              </w:rPr>
              <w:t xml:space="preserve">visitId</w:t>
            </w:r>
            <w:r>
              <w:t xml:space="preserve"> </w:t>
            </w:r>
            <w:r>
              <w:t xml:space="preserve">made an explicit required field on the AI summary endpoint, so a summary always saves onto the correct visit. Reflected in</w:t>
            </w:r>
            <w:r>
              <w:t xml:space="preserve"> </w:t>
            </w:r>
            <w:r>
              <w:rPr>
                <w:rStyle w:val="VerbatimChar"/>
              </w:rPr>
              <w:t xml:space="preserve">API.md</w:t>
            </w:r>
            <w:r>
              <w:t xml:space="preserve"> </w:t>
            </w:r>
            <w:r>
              <w:t xml:space="preserve">and the Blueprint’s Day 6 section.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Timeline feasibility:</w:t>
      </w:r>
      <w:r>
        <w:t xml:space="preserve"> </w:t>
      </w:r>
      <w:r>
        <w:t xml:space="preserve">Days 4–7 each target exactly one cohesive feature; Day 8 has a concrete test checklist tied to all 12 user stories, 9 screens, and 12 endpoints; Day 9’s deployment steps were already written in detail on Day 1. Realistically achievable in the remaining 8 days at 3–4 hours/day — nothing discovered in Day 2 increases the build surface.</w:t>
      </w:r>
    </w:p>
    <w:p>
      <w:pPr>
        <w:pStyle w:val="BodyText"/>
      </w:pPr>
      <w:r>
        <w:rPr>
          <w:bCs/>
          <w:b/>
        </w:rPr>
        <w:t xml:space="preserve">Day 3 can begin immediately</w:t>
      </w:r>
      <w:r>
        <w:t xml:space="preserve"> </w:t>
      </w:r>
      <w:r>
        <w:t xml:space="preserve">with no further planning required: scaffold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, scaffold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 create the MongoDB Atlas cluster, wire the health-check endpoint, and confirm local frontend↔backend↔DB connectivity.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2026-08-16T16:00:05Z</dcterms:created>
  <dcterms:modified xsi:type="dcterms:W3CDTF">2026-08-16T16:00:05Z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