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1" w:name="roundsai-day-3-summary"/>
    <w:p>
      <w:pPr>
        <w:pStyle w:val="Heading1"/>
      </w:pPr>
      <w:r>
        <w:t xml:space="preserve">RoundsAI — Day 3 Summary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August 19, 2026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Setup (SDLC: Requirements → Design →</w:t>
      </w:r>
      <w:r>
        <w:t xml:space="preserve"> </w:t>
      </w:r>
      <w:r>
        <w:rPr>
          <w:bCs/>
          <w:b/>
        </w:rPr>
        <w:t xml:space="preserve">Setup</w:t>
      </w:r>
      <w:r>
        <w:t xml:space="preserve"> </w:t>
      </w:r>
      <w:r>
        <w:t xml:space="preserve">→ Implementation → Testing → Deployment → Maintenance)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Build the project’s complete foundation: development environment, running local project (frontend + backend + database), Git connectivity, and basic routing — with zero feature logic yet, per the Implementation Blueprint.</w:t>
      </w:r>
    </w:p>
    <w:bookmarkEnd w:id="20"/>
    <w:bookmarkStart w:id="27" w:name="what-was-completed"/>
    <w:p>
      <w:pPr>
        <w:pStyle w:val="Heading2"/>
      </w:pPr>
      <w:r>
        <w:t xml:space="preserve">✅ What Was Completed</w:t>
      </w:r>
    </w:p>
    <w:bookmarkStart w:id="21" w:name="environment"/>
    <w:p>
      <w:pPr>
        <w:pStyle w:val="Heading3"/>
      </w:pPr>
      <w:r>
        <w:t xml:space="preserve">Environment</w:t>
      </w:r>
    </w:p>
    <w:p>
      <w:pPr>
        <w:numPr>
          <w:ilvl w:val="0"/>
          <w:numId w:val="1001"/>
        </w:numPr>
        <w:pStyle w:val="Compact"/>
      </w:pPr>
      <w:r>
        <w:t xml:space="preserve">Verified Node.js v22.22.3 and npm v11.6.2 (well above minimum requirements)</w:t>
      </w:r>
    </w:p>
    <w:p>
      <w:pPr>
        <w:numPr>
          <w:ilvl w:val="0"/>
          <w:numId w:val="1001"/>
        </w:numPr>
        <w:pStyle w:val="Compact"/>
      </w:pPr>
      <w:r>
        <w:t xml:space="preserve">Verified Git v2.52.0 already installed</w:t>
      </w:r>
    </w:p>
    <w:p>
      <w:pPr>
        <w:numPr>
          <w:ilvl w:val="0"/>
          <w:numId w:val="1001"/>
        </w:numPr>
        <w:pStyle w:val="Compact"/>
      </w:pPr>
      <w:r>
        <w:t xml:space="preserve">Installed 4 VS Code extensions: ES7+ React snippets, Tailwind CSS IntelliSense, MongoDB for VS Code, DotENV</w:t>
      </w:r>
    </w:p>
    <w:bookmarkEnd w:id="21"/>
    <w:bookmarkStart w:id="22" w:name="frontend"/>
    <w:p>
      <w:pPr>
        <w:pStyle w:val="Heading3"/>
      </w:pPr>
      <w:r>
        <w:t xml:space="preserve">Frontend</w:t>
      </w:r>
    </w:p>
    <w:p>
      <w:pPr>
        <w:numPr>
          <w:ilvl w:val="0"/>
          <w:numId w:val="1002"/>
        </w:numPr>
        <w:pStyle w:val="Compact"/>
      </w:pPr>
      <w:r>
        <w:t xml:space="preserve">Scaffolded React + Vite in</w:t>
      </w:r>
      <w:r>
        <w:t xml:space="preserve"> </w:t>
      </w:r>
      <w:r>
        <w:rPr>
          <w:rStyle w:val="VerbatimChar"/>
        </w:rPr>
        <w:t xml:space="preserve">client/</w:t>
      </w:r>
    </w:p>
    <w:p>
      <w:pPr>
        <w:numPr>
          <w:ilvl w:val="0"/>
          <w:numId w:val="1002"/>
        </w:numPr>
        <w:pStyle w:val="Compact"/>
      </w:pPr>
      <w:r>
        <w:t xml:space="preserve">Installed and configured Tailwind CSS (</w:t>
      </w:r>
      <w:r>
        <w:rPr>
          <w:rStyle w:val="VerbatimChar"/>
        </w:rPr>
        <w:t xml:space="preserve">tailwindcss</w:t>
      </w:r>
      <w:r>
        <w:t xml:space="preserve">,</w:t>
      </w:r>
      <w:r>
        <w:t xml:space="preserve"> </w:t>
      </w:r>
      <w:r>
        <w:rPr>
          <w:rStyle w:val="VerbatimChar"/>
        </w:rPr>
        <w:t xml:space="preserve">@tailwindcss/vite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Verified Tailwind rendering with a live styled test page</w:t>
      </w:r>
    </w:p>
    <w:p>
      <w:pPr>
        <w:numPr>
          <w:ilvl w:val="0"/>
          <w:numId w:val="1002"/>
        </w:numPr>
        <w:pStyle w:val="Compact"/>
      </w:pPr>
      <w:r>
        <w:t xml:space="preserve">Installed</w:t>
      </w:r>
      <w:r>
        <w:t xml:space="preserve"> </w:t>
      </w:r>
      <w:r>
        <w:rPr>
          <w:rStyle w:val="VerbatimChar"/>
        </w:rPr>
        <w:t xml:space="preserve">react-router-dom</w:t>
      </w:r>
    </w:p>
    <w:p>
      <w:pPr>
        <w:numPr>
          <w:ilvl w:val="0"/>
          <w:numId w:val="1002"/>
        </w:numPr>
        <w:pStyle w:val="Compact"/>
      </w:pPr>
      <w:r>
        <w:t xml:space="preserve">Built routing skeleton with 3 working routes: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/patients</w:t>
      </w:r>
    </w:p>
    <w:p>
      <w:pPr>
        <w:numPr>
          <w:ilvl w:val="0"/>
          <w:numId w:val="1002"/>
        </w:numPr>
        <w:pStyle w:val="Compact"/>
      </w:pPr>
      <w:r>
        <w:t xml:space="preserve">Created placeholder pages for Login, Dashboard, and Patients</w:t>
      </w:r>
    </w:p>
    <w:p>
      <w:pPr>
        <w:numPr>
          <w:ilvl w:val="0"/>
          <w:numId w:val="1002"/>
        </w:numPr>
        <w:pStyle w:val="Compact"/>
      </w:pPr>
      <w:r>
        <w:t xml:space="preserve">Created empty destination folders:</w:t>
      </w:r>
      <w:r>
        <w:t xml:space="preserve"> </w:t>
      </w:r>
      <w:r>
        <w:rPr>
          <w:rStyle w:val="VerbatimChar"/>
        </w:rPr>
        <w:t xml:space="preserve">context/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</w:t>
      </w:r>
    </w:p>
    <w:bookmarkEnd w:id="22"/>
    <w:bookmarkStart w:id="23" w:name="backend"/>
    <w:p>
      <w:pPr>
        <w:pStyle w:val="Heading3"/>
      </w:pPr>
      <w:r>
        <w:t xml:space="preserve">Backend</w:t>
      </w:r>
    </w:p>
    <w:p>
      <w:pPr>
        <w:numPr>
          <w:ilvl w:val="0"/>
          <w:numId w:val="1003"/>
        </w:numPr>
        <w:pStyle w:val="Compact"/>
      </w:pPr>
      <w:r>
        <w:t xml:space="preserve">Initialized Node project in</w:t>
      </w:r>
      <w:r>
        <w:t xml:space="preserve"> </w:t>
      </w:r>
      <w:r>
        <w:rPr>
          <w:rStyle w:val="VerbatimChar"/>
        </w:rPr>
        <w:t xml:space="preserve">server/</w:t>
      </w:r>
    </w:p>
    <w:p>
      <w:pPr>
        <w:numPr>
          <w:ilvl w:val="0"/>
          <w:numId w:val="1003"/>
        </w:numPr>
        <w:pStyle w:val="Compact"/>
      </w:pPr>
      <w:r>
        <w:t xml:space="preserve">Installed all planned dependencies:</w:t>
      </w:r>
      <w:r>
        <w:t xml:space="preserve"> </w:t>
      </w:r>
      <w:r>
        <w:rPr>
          <w:rStyle w:val="VerbatimChar"/>
        </w:rPr>
        <w:t xml:space="preserve">express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mongoose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cors</w:t>
      </w:r>
      <w:r>
        <w:t xml:space="preserve">,</w:t>
      </w:r>
      <w:r>
        <w:t xml:space="preserve"> </w:t>
      </w:r>
      <w:r>
        <w:rPr>
          <w:rStyle w:val="VerbatimChar"/>
        </w:rPr>
        <w:t xml:space="preserve">dotenv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jsonwebtoken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bcryptjs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cookie-parser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nodemon</w:t>
      </w:r>
      <w:r>
        <w:t xml:space="preserve"> </w:t>
      </w:r>
      <w:r>
        <w:t xml:space="preserve">(dev)</w:t>
      </w:r>
    </w:p>
    <w:p>
      <w:pPr>
        <w:numPr>
          <w:ilvl w:val="0"/>
          <w:numId w:val="1003"/>
        </w:numPr>
        <w:pStyle w:val="Compact"/>
      </w:pPr>
      <w:r>
        <w:t xml:space="preserve">Configured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scripts (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dev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Created</w:t>
      </w:r>
      <w:r>
        <w:t xml:space="preserve"> </w:t>
      </w:r>
      <w:r>
        <w:rPr>
          <w:rStyle w:val="VerbatimChar"/>
        </w:rPr>
        <w:t xml:space="preserve">server/.env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server/.env.example</w:t>
      </w:r>
    </w:p>
    <w:p>
      <w:pPr>
        <w:numPr>
          <w:ilvl w:val="0"/>
          <w:numId w:val="1003"/>
        </w:numPr>
        <w:pStyle w:val="Compact"/>
      </w:pPr>
      <w:r>
        <w:t xml:space="preserve">Built</w:t>
      </w:r>
      <w:r>
        <w:t xml:space="preserve"> </w:t>
      </w:r>
      <w:r>
        <w:rPr>
          <w:rStyle w:val="VerbatimChar"/>
        </w:rPr>
        <w:t xml:space="preserve">server/index.js</w:t>
      </w:r>
      <w:r>
        <w:t xml:space="preserve"> </w:t>
      </w:r>
      <w:r>
        <w:t xml:space="preserve">— Express app with CORS, JSON parsing, cookie parsing, MongoDB connection, and a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route</w:t>
      </w:r>
    </w:p>
    <w:p>
      <w:pPr>
        <w:numPr>
          <w:ilvl w:val="0"/>
          <w:numId w:val="1003"/>
        </w:numPr>
        <w:pStyle w:val="Compact"/>
      </w:pPr>
      <w:r>
        <w:t xml:space="preserve">Created empty destination folders: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routes/</w:t>
      </w:r>
      <w:r>
        <w:t xml:space="preserve">,</w:t>
      </w:r>
      <w:r>
        <w:t xml:space="preserve"> </w:t>
      </w:r>
      <w:r>
        <w:rPr>
          <w:rStyle w:val="VerbatimChar"/>
        </w:rPr>
        <w:t xml:space="preserve">middleware/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</w:t>
      </w:r>
    </w:p>
    <w:bookmarkEnd w:id="23"/>
    <w:bookmarkStart w:id="24" w:name="database"/>
    <w:p>
      <w:pPr>
        <w:pStyle w:val="Heading3"/>
      </w:pPr>
      <w:r>
        <w:t xml:space="preserve">Database</w:t>
      </w:r>
    </w:p>
    <w:p>
      <w:pPr>
        <w:numPr>
          <w:ilvl w:val="0"/>
          <w:numId w:val="1004"/>
        </w:numPr>
        <w:pStyle w:val="Compact"/>
      </w:pPr>
      <w:r>
        <w:t xml:space="preserve">Created MongoDB Atlas project (</w:t>
      </w:r>
      <w:r>
        <w:rPr>
          <w:rStyle w:val="VerbatimChar"/>
        </w:rPr>
        <w:t xml:space="preserve">RoundsAI</w:t>
      </w:r>
      <w:r>
        <w:t xml:space="preserve">) and free M0 cluster (</w:t>
      </w:r>
      <w:r>
        <w:rPr>
          <w:rStyle w:val="VerbatimChar"/>
        </w:rPr>
        <w:t xml:space="preserve">Cluster0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Created a database user with a secure generated password</w:t>
      </w:r>
    </w:p>
    <w:p>
      <w:pPr>
        <w:numPr>
          <w:ilvl w:val="0"/>
          <w:numId w:val="1004"/>
        </w:numPr>
        <w:pStyle w:val="Compact"/>
      </w:pPr>
      <w:r>
        <w:t xml:space="preserve">Whitelisted local IP and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 </w:t>
      </w:r>
      <w:r>
        <w:t xml:space="preserve">for future deployment compatibility</w:t>
      </w:r>
    </w:p>
    <w:p>
      <w:pPr>
        <w:numPr>
          <w:ilvl w:val="0"/>
          <w:numId w:val="1004"/>
        </w:numPr>
        <w:pStyle w:val="Compact"/>
      </w:pPr>
      <w:r>
        <w:t xml:space="preserve">Retrieved and configured the connection string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confirmed live connection (</w:t>
      </w:r>
      <w:r>
        <w:rPr>
          <w:rStyle w:val="VerbatimChar"/>
        </w:rPr>
        <w:t xml:space="preserve">✅ MongoDB connected</w:t>
      </w:r>
      <w:r>
        <w:t xml:space="preserve">)</w:t>
      </w:r>
    </w:p>
    <w:bookmarkEnd w:id="24"/>
    <w:bookmarkStart w:id="25" w:name="integration-verification"/>
    <w:p>
      <w:pPr>
        <w:pStyle w:val="Heading3"/>
      </w:pPr>
      <w:r>
        <w:t xml:space="preserve">Integration &amp; Verification</w:t>
      </w:r>
    </w:p>
    <w:p>
      <w:pPr>
        <w:numPr>
          <w:ilvl w:val="0"/>
          <w:numId w:val="1005"/>
        </w:numPr>
        <w:pStyle w:val="Compact"/>
      </w:pPr>
      <w:r>
        <w:t xml:space="preserve">Confirmed backend running locally on</w:t>
      </w:r>
      <w:r>
        <w:t xml:space="preserve"> </w:t>
      </w:r>
      <w:r>
        <w:rPr>
          <w:rStyle w:val="VerbatimChar"/>
        </w:rPr>
        <w:t xml:space="preserve">http://localhost:5000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returns correct JSON</w:t>
      </w:r>
    </w:p>
    <w:p>
      <w:pPr>
        <w:numPr>
          <w:ilvl w:val="0"/>
          <w:numId w:val="1005"/>
        </w:numPr>
        <w:pStyle w:val="Compact"/>
      </w:pPr>
      <w:r>
        <w:t xml:space="preserve">Confirmed frontend running locally on</w:t>
      </w:r>
      <w:r>
        <w:t xml:space="preserve"> </w:t>
      </w:r>
      <w:r>
        <w:rPr>
          <w:rStyle w:val="VerbatimChar"/>
        </w:rPr>
        <w:t xml:space="preserve">http://localhost:5173</w:t>
      </w:r>
    </w:p>
    <w:p>
      <w:pPr>
        <w:numPr>
          <w:ilvl w:val="0"/>
          <w:numId w:val="1005"/>
        </w:numPr>
        <w:pStyle w:val="Compact"/>
      </w:pPr>
      <w:r>
        <w:t xml:space="preserve">Confirmed frontend successfully calls backend across ports (CORS working correctly)</w:t>
      </w:r>
    </w:p>
    <w:p>
      <w:pPr>
        <w:numPr>
          <w:ilvl w:val="0"/>
          <w:numId w:val="1005"/>
        </w:numPr>
        <w:pStyle w:val="Compact"/>
      </w:pPr>
      <w:r>
        <w:t xml:space="preserve">Confirmed dark-mode glassmorphism styling renders correctly in a real component</w:t>
      </w:r>
    </w:p>
    <w:p>
      <w:pPr>
        <w:numPr>
          <w:ilvl w:val="0"/>
          <w:numId w:val="1005"/>
        </w:numPr>
        <w:pStyle w:val="Compact"/>
      </w:pPr>
      <w:r>
        <w:t xml:space="preserve">Confirmed all 3 routes load without errors</w:t>
      </w:r>
    </w:p>
    <w:p>
      <w:pPr>
        <w:numPr>
          <w:ilvl w:val="0"/>
          <w:numId w:val="1005"/>
        </w:numPr>
        <w:pStyle w:val="Compact"/>
      </w:pPr>
      <w:r>
        <w:t xml:space="preserve">Confirmed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correctly excluded from Git via</w:t>
      </w:r>
      <w:r>
        <w:t xml:space="preserve"> </w:t>
      </w:r>
      <w:r>
        <w:rPr>
          <w:rStyle w:val="VerbatimChar"/>
        </w:rPr>
        <w:t xml:space="preserve">git status --ignored</w:t>
      </w:r>
    </w:p>
    <w:bookmarkEnd w:id="25"/>
    <w:bookmarkStart w:id="26" w:name="repository"/>
    <w:p>
      <w:pPr>
        <w:pStyle w:val="Heading3"/>
      </w:pPr>
      <w:r>
        <w:t xml:space="preserve">Repository</w:t>
      </w:r>
    </w:p>
    <w:p>
      <w:pPr>
        <w:numPr>
          <w:ilvl w:val="0"/>
          <w:numId w:val="1006"/>
        </w:numPr>
        <w:pStyle w:val="Compact"/>
      </w:pPr>
      <w:r>
        <w:t xml:space="preserve">Verified local repo is correctly connected to GitHub (cloned Day 1, confirmed active today)</w:t>
      </w:r>
    </w:p>
    <w:p>
      <w:pPr>
        <w:numPr>
          <w:ilvl w:val="0"/>
          <w:numId w:val="1006"/>
        </w:numPr>
        <w:pStyle w:val="Compact"/>
      </w:pPr>
      <w:r>
        <w:t xml:space="preserve">Verified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correctly excludes</w:t>
      </w:r>
      <w:r>
        <w:t xml:space="preserve"> </w:t>
      </w:r>
      <w:r>
        <w:rPr>
          <w:rStyle w:val="VerbatimChar"/>
        </w:rPr>
        <w:t xml:space="preserve">node_modules/</w:t>
      </w:r>
      <w:r>
        <w:t xml:space="preserve"> </w:t>
      </w:r>
      <w:r>
        <w:t xml:space="preserve">(both client and server) and</w:t>
      </w:r>
      <w:r>
        <w:t xml:space="preserve"> </w:t>
      </w:r>
      <w:r>
        <w:rPr>
          <w:rStyle w:val="VerbatimChar"/>
        </w:rPr>
        <w:t xml:space="preserve">server/.env</w:t>
      </w:r>
    </w:p>
    <w:bookmarkEnd w:id="26"/>
    <w:bookmarkEnd w:id="27"/>
    <w:bookmarkStart w:id="28" w:name="design-changes-made-today"/>
    <w:p>
      <w:pPr>
        <w:pStyle w:val="Heading2"/>
      </w:pPr>
      <w:r>
        <w:t xml:space="preserve">🔧 Design Changes Made Today</w:t>
      </w:r>
    </w:p>
    <w:p>
      <w:pPr>
        <w:pStyle w:val="FirstParagraph"/>
      </w:pPr>
      <w:r>
        <w:t xml:space="preserve">None required. Every decision from Day 2’s Architecture, Schema, API, and Project Structure documents held up exactly as planned during implementation — no redesign was necessary.</w:t>
      </w:r>
    </w:p>
    <w:bookmarkEnd w:id="28"/>
    <w:bookmarkStart w:id="29" w:name="whats-ready-to-build-tomorrow-day-4"/>
    <w:p>
      <w:pPr>
        <w:pStyle w:val="Heading2"/>
      </w:pPr>
      <w:r>
        <w:t xml:space="preserve">🚧 What’s Ready to Build Tomorrow (Day 4)</w:t>
      </w:r>
    </w:p>
    <w:p>
      <w:pPr>
        <w:pStyle w:val="FirstParagraph"/>
      </w:pPr>
      <w:r>
        <w:t xml:space="preserve">Every file and folder Day 4 needs already exists and is empty, waiting for real code: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server/models/</w:t>
      </w:r>
      <w:r>
        <w:t xml:space="preserve"> </w:t>
      </w:r>
      <w:r>
        <w:t xml:space="preserve">→ Doctor.js, Patient.js, Visit.js, Prescription.js, IntakeForm.js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server/seed.js</w:t>
      </w:r>
      <w:r>
        <w:t xml:space="preserve"> </w:t>
      </w:r>
      <w:r>
        <w:t xml:space="preserve">→ seeded doctor account + 2–3 detailed fictional patients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server/routes/auth.js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server/routes/patients.js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server/middleware/requireAuth.js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client/src/context/AuthContext.jsx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client/src/pages/Login.jsx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Patients.jsx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PatientProfile.jsx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AddEditPatient.jsx</w:t>
      </w:r>
      <w:r>
        <w:t xml:space="preserve"> </w:t>
      </w:r>
      <w:r>
        <w:t xml:space="preserve">(replacing today’s placeholders with real functionality)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client/src/components/ProtectedRoute.jsx</w:t>
      </w:r>
    </w:p>
    <w:bookmarkEnd w:id="29"/>
    <w:bookmarkStart w:id="30" w:name="tomorrows-objective"/>
    <w:p>
      <w:pPr>
        <w:pStyle w:val="Heading2"/>
      </w:pPr>
      <w:r>
        <w:t xml:space="preserve">🎯 Tomorrow’s Objective</w:t>
      </w:r>
    </w:p>
    <w:p>
      <w:pPr>
        <w:pStyle w:val="FirstParagraph"/>
      </w:pPr>
      <w:r>
        <w:t xml:space="preserve">Implement real authentication (single seeded doctor account, JWT-based login, protected routes) and complete Patient Management (list, add, edit, full profile view) — the first major user-facing feature, built directly on top of today’s foundation with no additional setup required.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2026-08-19T12:13:57Z</dcterms:created>
  <dcterms:modified xsi:type="dcterms:W3CDTF">2026-08-19T12:13:57Z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