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Customer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Date : {{ facture.date }}</w:t>
      </w:r>
    </w:p>
    <w:p>
      <w:r>
        <w:t xml:space="preserve">{% if facture.date_livraison %}</w:t>
      </w:r>
    </w:p>
    <w:p>
      <w:r>
        <w:t xml:space="preserve">Delivery date : {{ facture.date_livraison }}</w:t>
      </w:r>
    </w:p>
    <w:p>
      <w:r>
        <w:t xml:space="preserve">{% endif %}</w:t>
      </w:r>
    </w:p>
    <w:p>
      <w:r>
        <w:t xml:space="preserve">{% if facture.echeance %}</w:t>
      </w:r>
    </w:p>
    <w:p>
      <w:r>
        <w:t xml:space="preserve">Due date : {{ facture.echeance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Your reference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Your order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Qty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Unit price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(discount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 rate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Taxable amount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VAT amount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excl.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incl. VAT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%}Deposits deducted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Amount due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Payment terms: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reglement.iban %}</w:t>
      </w:r>
    </w:p>
    <w:p>
      <w:r>
        <w:rPr>
          <w:b/>
        </w:rPr>
        <w:t xml:space="preserve">Payment:</w:t>
      </w:r>
      <w:r>
        <w:t xml:space="preserve"> IBAN {{ reglement.iban }}{% if reglement.bic %} · BIC {{ reglement.bic }}{% endif %} · reference {{ reglement.reference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Legal notices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en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