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4DDB" w:rsidRDefault="00CC0C39">
      <w:r>
        <w:t xml:space="preserve">Intel, </w:t>
      </w:r>
      <w:proofErr w:type="spellStart"/>
      <w:r>
        <w:t>GigaSpaces</w:t>
      </w:r>
      <w:proofErr w:type="spellEnd"/>
      <w:r>
        <w:t xml:space="preserve"> </w:t>
      </w:r>
      <w:r w:rsidR="00E46D17">
        <w:t>Confidential</w:t>
      </w:r>
    </w:p>
    <w:p w:rsidR="00E46D17" w:rsidRDefault="00E46D17">
      <w:r>
        <w:t xml:space="preserve">Last update: </w:t>
      </w:r>
      <w:r w:rsidR="00FE15FD">
        <w:t>2</w:t>
      </w:r>
      <w:r w:rsidR="002D5D5F">
        <w:t>2</w:t>
      </w:r>
      <w:bookmarkStart w:id="0" w:name="_GoBack"/>
      <w:bookmarkEnd w:id="0"/>
      <w:r>
        <w:t xml:space="preserve"> </w:t>
      </w:r>
      <w:r w:rsidR="00FA2FC9">
        <w:t>December</w:t>
      </w:r>
      <w:r>
        <w:t xml:space="preserve"> 201</w:t>
      </w:r>
      <w:r w:rsidR="005E10C3">
        <w:t>6</w:t>
      </w:r>
    </w:p>
    <w:p w:rsidR="00517913" w:rsidRDefault="00CC0C39" w:rsidP="00E46D17">
      <w:r w:rsidRPr="00517913">
        <w:rPr>
          <w:b/>
        </w:rPr>
        <w:t>Contacts:</w:t>
      </w:r>
      <w:r w:rsidRPr="00517913">
        <w:rPr>
          <w:b/>
        </w:rPr>
        <w:br/>
      </w:r>
      <w:r w:rsidR="00517913">
        <w:t xml:space="preserve">GS: </w:t>
      </w:r>
      <w:r w:rsidR="00517913" w:rsidRPr="00F273DE">
        <w:t>Siva</w:t>
      </w:r>
      <w:r w:rsidR="00517913">
        <w:t xml:space="preserve">n Barzily </w:t>
      </w:r>
      <w:hyperlink r:id="rId5" w:history="1">
        <w:r w:rsidR="00517913" w:rsidRPr="00F63784">
          <w:rPr>
            <w:rStyle w:val="Hyperlink"/>
          </w:rPr>
          <w:t>sivan@gigaspaces.com</w:t>
        </w:r>
      </w:hyperlink>
      <w:r w:rsidR="00517913">
        <w:t xml:space="preserve"> </w:t>
      </w:r>
      <w:proofErr w:type="spellStart"/>
      <w:r w:rsidR="00517913">
        <w:t>Cloudify</w:t>
      </w:r>
      <w:proofErr w:type="spellEnd"/>
      <w:r w:rsidR="00517913">
        <w:t xml:space="preserve"> prod </w:t>
      </w:r>
      <w:proofErr w:type="spellStart"/>
      <w:r w:rsidR="00517913">
        <w:t>mgr</w:t>
      </w:r>
      <w:proofErr w:type="spellEnd"/>
      <w:r w:rsidR="00483A37">
        <w:t xml:space="preserve">, </w:t>
      </w:r>
      <w:r w:rsidR="00483A37" w:rsidRPr="00483A37">
        <w:t xml:space="preserve">Shay Naeh </w:t>
      </w:r>
      <w:hyperlink r:id="rId6" w:history="1">
        <w:r w:rsidR="00483A37" w:rsidRPr="008B34F9">
          <w:rPr>
            <w:rStyle w:val="Hyperlink"/>
          </w:rPr>
          <w:t>shayn@gigaspaces.com</w:t>
        </w:r>
      </w:hyperlink>
      <w:r w:rsidR="00483A37">
        <w:t xml:space="preserve"> , </w:t>
      </w:r>
      <w:hyperlink r:id="rId7" w:history="1">
        <w:r w:rsidR="00483A37" w:rsidRPr="008B34F9">
          <w:rPr>
            <w:rStyle w:val="Hyperlink"/>
          </w:rPr>
          <w:t>alons@gigaspaces.com</w:t>
        </w:r>
      </w:hyperlink>
      <w:r w:rsidR="00483A37">
        <w:t xml:space="preserve"> </w:t>
      </w:r>
      <w:r w:rsidR="00517913">
        <w:br/>
      </w:r>
      <w:r>
        <w:t xml:space="preserve">Intel: </w:t>
      </w:r>
      <w:hyperlink r:id="rId8" w:history="1">
        <w:r w:rsidRPr="00F63784">
          <w:rPr>
            <w:rStyle w:val="Hyperlink"/>
          </w:rPr>
          <w:t>Eli.Eliezer@intel.com</w:t>
        </w:r>
      </w:hyperlink>
      <w:r>
        <w:t>,</w:t>
      </w:r>
      <w:r w:rsidR="00EE0145">
        <w:t xml:space="preserve"> </w:t>
      </w:r>
      <w:hyperlink r:id="rId9" w:history="1">
        <w:r w:rsidR="00EE0145" w:rsidRPr="00F63784">
          <w:rPr>
            <w:rStyle w:val="Hyperlink"/>
          </w:rPr>
          <w:t>Marco.Righini@intel.com</w:t>
        </w:r>
      </w:hyperlink>
      <w:r w:rsidR="00EE0145">
        <w:t xml:space="preserve">, </w:t>
      </w:r>
      <w:hyperlink r:id="rId10" w:history="1">
        <w:r w:rsidR="00BB7964" w:rsidRPr="0083146F">
          <w:rPr>
            <w:rStyle w:val="Hyperlink"/>
          </w:rPr>
          <w:t>Petar.Torre@intel.com</w:t>
        </w:r>
      </w:hyperlink>
      <w:r w:rsidR="00BB7964">
        <w:t xml:space="preserve">, </w:t>
      </w:r>
      <w:hyperlink r:id="rId11" w:history="1">
        <w:r w:rsidRPr="00F63784">
          <w:rPr>
            <w:rStyle w:val="Hyperlink"/>
          </w:rPr>
          <w:t>Vadim.Sukhomlinov@intel.com</w:t>
        </w:r>
      </w:hyperlink>
      <w:r w:rsidR="00F273DE">
        <w:t xml:space="preserve"> </w:t>
      </w:r>
      <w:r w:rsidR="00EE0145">
        <w:t xml:space="preserve">, </w:t>
      </w:r>
      <w:hyperlink r:id="rId12" w:history="1">
        <w:r w:rsidR="00EE0145" w:rsidRPr="00F63784">
          <w:rPr>
            <w:rStyle w:val="Hyperlink"/>
          </w:rPr>
          <w:t>Richard.Dahringer@intel.com</w:t>
        </w:r>
      </w:hyperlink>
      <w:r w:rsidR="00EE0145">
        <w:t xml:space="preserve"> </w:t>
      </w:r>
      <w:r w:rsidR="00BB7964">
        <w:t>.</w:t>
      </w:r>
    </w:p>
    <w:p w:rsidR="00F273DE" w:rsidRDefault="002D666A" w:rsidP="00E46D17">
      <w:r w:rsidRPr="00517913">
        <w:rPr>
          <w:b/>
        </w:rPr>
        <w:t>Goal of this document:</w:t>
      </w:r>
      <w:r>
        <w:t xml:space="preserve"> </w:t>
      </w:r>
      <w:r w:rsidRPr="002D666A">
        <w:t xml:space="preserve">Use to capture major parts of the </w:t>
      </w:r>
      <w:r w:rsidR="00F273DE">
        <w:t xml:space="preserve">Intel MWC booth EPA </w:t>
      </w:r>
      <w:proofErr w:type="spellStart"/>
      <w:r w:rsidR="00F273DE">
        <w:t>Cloudify</w:t>
      </w:r>
      <w:proofErr w:type="spellEnd"/>
      <w:r w:rsidR="00F273DE">
        <w:t xml:space="preserve"> </w:t>
      </w:r>
      <w:proofErr w:type="spellStart"/>
      <w:r w:rsidR="00F273DE">
        <w:t>vRouter</w:t>
      </w:r>
      <w:proofErr w:type="spellEnd"/>
      <w:r w:rsidR="00F273DE">
        <w:t xml:space="preserve"> demo</w:t>
      </w:r>
      <w:r>
        <w:t>.</w:t>
      </w:r>
    </w:p>
    <w:p w:rsidR="001F32D2" w:rsidRPr="00F273DE" w:rsidRDefault="00F273DE" w:rsidP="00F273DE">
      <w:r w:rsidRPr="00517913">
        <w:rPr>
          <w:b/>
        </w:rPr>
        <w:t>Desired outcomes</w:t>
      </w:r>
      <w:proofErr w:type="gramStart"/>
      <w:r w:rsidRPr="00517913">
        <w:rPr>
          <w:b/>
        </w:rPr>
        <w:t>:</w:t>
      </w:r>
      <w:proofErr w:type="gramEnd"/>
      <w:r w:rsidR="00EE0145">
        <w:br/>
        <w:t>1. Demo at MWC</w:t>
      </w:r>
      <w:r w:rsidR="003B1DFA">
        <w:t xml:space="preserve"> (messaging: </w:t>
      </w:r>
      <w:r w:rsidR="003B1DFA">
        <w:rPr>
          <w:lang w:val="en-GB"/>
        </w:rPr>
        <w:t>working code</w:t>
      </w:r>
      <w:r w:rsidR="00460533">
        <w:rPr>
          <w:lang w:val="en-GB"/>
        </w:rPr>
        <w:t>, flexibility</w:t>
      </w:r>
      <w:r w:rsidR="003B1DFA">
        <w:rPr>
          <w:lang w:val="en-GB"/>
        </w:rPr>
        <w:t xml:space="preserve"> and modularity</w:t>
      </w:r>
      <w:r w:rsidR="003B1DFA">
        <w:rPr>
          <w:lang w:val="en-GB"/>
        </w:rPr>
        <w:t>)</w:t>
      </w:r>
      <w:r w:rsidR="00EE0145">
        <w:t>, create interest and leads</w:t>
      </w:r>
      <w:r w:rsidR="009E5A8B">
        <w:t xml:space="preserve"> by </w:t>
      </w:r>
      <w:r w:rsidR="009E5A8B" w:rsidRPr="009E5A8B">
        <w:t>show</w:t>
      </w:r>
      <w:r w:rsidR="009E5A8B">
        <w:t>ing</w:t>
      </w:r>
      <w:r w:rsidR="009E5A8B" w:rsidRPr="009E5A8B">
        <w:t xml:space="preserve"> how NFV throughput performance </w:t>
      </w:r>
      <w:r w:rsidR="009E5A8B">
        <w:t>varies</w:t>
      </w:r>
      <w:r w:rsidR="009E5A8B" w:rsidRPr="009E5A8B">
        <w:t xml:space="preserve"> depending on proper VNF workload placement (with or without EPA recognizing and configuring HW in NFVI), </w:t>
      </w:r>
      <w:r w:rsidR="009E5A8B">
        <w:t xml:space="preserve">and </w:t>
      </w:r>
      <w:r w:rsidR="009E5A8B" w:rsidRPr="009E5A8B">
        <w:t xml:space="preserve">interoperability of stacks with OpenStack and VMware – </w:t>
      </w:r>
      <w:r w:rsidR="009E5A8B">
        <w:t xml:space="preserve">through </w:t>
      </w:r>
      <w:proofErr w:type="spellStart"/>
      <w:r w:rsidR="009E5A8B">
        <w:t>Cloudify</w:t>
      </w:r>
      <w:proofErr w:type="spellEnd"/>
      <w:r w:rsidR="009E5A8B">
        <w:t xml:space="preserve"> </w:t>
      </w:r>
      <w:r w:rsidR="009E5A8B" w:rsidRPr="009E5A8B">
        <w:t>orchestration support.</w:t>
      </w:r>
      <w:r w:rsidR="00EB7DC0">
        <w:br/>
        <w:t>2. Cloudify with EPA features</w:t>
      </w:r>
      <w:r w:rsidR="00635F10">
        <w:t xml:space="preserve">, </w:t>
      </w:r>
      <w:r w:rsidR="00BA275B">
        <w:t xml:space="preserve">documented on </w:t>
      </w:r>
      <w:proofErr w:type="spellStart"/>
      <w:r w:rsidR="00BA275B">
        <w:t>GigaSpaces</w:t>
      </w:r>
      <w:proofErr w:type="spellEnd"/>
      <w:r w:rsidR="00BA275B">
        <w:t>/</w:t>
      </w:r>
      <w:proofErr w:type="spellStart"/>
      <w:r w:rsidR="00BA275B">
        <w:t>Cloudify</w:t>
      </w:r>
      <w:proofErr w:type="spellEnd"/>
      <w:r w:rsidR="00BA275B">
        <w:t xml:space="preserve"> </w:t>
      </w:r>
      <w:r w:rsidR="008F2A26">
        <w:t>web/</w:t>
      </w:r>
      <w:r w:rsidR="00BA275B">
        <w:t>blog</w:t>
      </w:r>
      <w:r w:rsidR="00EE0145">
        <w:br/>
      </w:r>
      <w:r w:rsidR="00EB7DC0">
        <w:t>3</w:t>
      </w:r>
      <w:r w:rsidR="00EE0145">
        <w:t xml:space="preserve">. EPA </w:t>
      </w:r>
      <w:proofErr w:type="spellStart"/>
      <w:r w:rsidR="00EE0145">
        <w:t>Cloudify</w:t>
      </w:r>
      <w:proofErr w:type="spellEnd"/>
      <w:r w:rsidR="00EE0145">
        <w:t xml:space="preserve"> </w:t>
      </w:r>
      <w:r w:rsidR="00631D53">
        <w:t xml:space="preserve">with </w:t>
      </w:r>
      <w:proofErr w:type="spellStart"/>
      <w:r w:rsidR="00631D53">
        <w:t>Cloud</w:t>
      </w:r>
      <w:r w:rsidR="00EE0145">
        <w:t>Router</w:t>
      </w:r>
      <w:proofErr w:type="spellEnd"/>
      <w:r w:rsidR="00EE0145">
        <w:t xml:space="preserve"> on </w:t>
      </w:r>
      <w:proofErr w:type="spellStart"/>
      <w:r w:rsidR="00EE0145">
        <w:t>Github</w:t>
      </w:r>
      <w:proofErr w:type="spellEnd"/>
      <w:r w:rsidR="00EE0145">
        <w:t xml:space="preserve"> for easy </w:t>
      </w:r>
      <w:r w:rsidR="00BA275B">
        <w:t xml:space="preserve">CommSP </w:t>
      </w:r>
      <w:r w:rsidR="00EE0145">
        <w:t>POC</w:t>
      </w:r>
      <w:r w:rsidR="00BA275B">
        <w:t>s</w:t>
      </w:r>
      <w:r w:rsidR="00EE0145">
        <w:br/>
      </w:r>
      <w:r w:rsidR="00EB7DC0">
        <w:t>4</w:t>
      </w:r>
      <w:r w:rsidR="00EE0145">
        <w:t xml:space="preserve">. Ramp </w:t>
      </w:r>
      <w:r w:rsidR="00EB7DC0">
        <w:t xml:space="preserve">Intel </w:t>
      </w:r>
      <w:r w:rsidR="00EE0145">
        <w:t xml:space="preserve">expertise </w:t>
      </w:r>
      <w:r w:rsidR="00EB7DC0">
        <w:t>on full</w:t>
      </w:r>
      <w:r w:rsidR="00DD3300">
        <w:t xml:space="preserve"> EPA</w:t>
      </w:r>
      <w:r w:rsidR="00EB7DC0">
        <w:t xml:space="preserve"> stack</w:t>
      </w:r>
      <w:r w:rsidR="00DD3300">
        <w:t xml:space="preserve">, ramp </w:t>
      </w:r>
      <w:proofErr w:type="spellStart"/>
      <w:r w:rsidR="00DD3300">
        <w:t>GigaSpaces</w:t>
      </w:r>
      <w:proofErr w:type="spellEnd"/>
      <w:r w:rsidR="00DD3300">
        <w:t xml:space="preserve"> expertise on EPA</w:t>
      </w:r>
      <w:r w:rsidR="001F32D2">
        <w:br/>
        <w:t>After MWC</w:t>
      </w:r>
      <w:proofErr w:type="gramStart"/>
      <w:r w:rsidR="001F32D2">
        <w:t>:</w:t>
      </w:r>
      <w:proofErr w:type="gramEnd"/>
      <w:r w:rsidR="001F32D2">
        <w:br/>
        <w:t xml:space="preserve">5. Push select CommSP POCs to </w:t>
      </w:r>
      <w:proofErr w:type="spellStart"/>
      <w:r w:rsidR="001F32D2">
        <w:t>replidate</w:t>
      </w:r>
      <w:proofErr w:type="spellEnd"/>
      <w:r w:rsidR="001F32D2">
        <w:t xml:space="preserve"> </w:t>
      </w:r>
      <w:proofErr w:type="spellStart"/>
      <w:r w:rsidR="001F32D2">
        <w:t>Github</w:t>
      </w:r>
      <w:proofErr w:type="spellEnd"/>
      <w:r w:rsidR="001F32D2">
        <w:t xml:space="preserve"> setup</w:t>
      </w:r>
    </w:p>
    <w:p w:rsidR="00FA2FC9" w:rsidRPr="00F273DE" w:rsidRDefault="00BB7964" w:rsidP="00F273DE">
      <w:r w:rsidRPr="00517913">
        <w:rPr>
          <w:b/>
        </w:rPr>
        <w:t>T</w:t>
      </w:r>
      <w:r w:rsidR="00E46D17" w:rsidRPr="00517913">
        <w:rPr>
          <w:b/>
        </w:rPr>
        <w:t>iming</w:t>
      </w:r>
      <w:proofErr w:type="gramStart"/>
      <w:r w:rsidRPr="00517913">
        <w:rPr>
          <w:b/>
        </w:rPr>
        <w:t>:</w:t>
      </w:r>
      <w:proofErr w:type="gramEnd"/>
      <w:r w:rsidR="008F2A26">
        <w:br/>
        <w:t>WW</w:t>
      </w:r>
      <w:r w:rsidR="009E3B23">
        <w:t>51</w:t>
      </w:r>
      <w:r w:rsidR="008F2A26">
        <w:t xml:space="preserve">: Italian university lab HW </w:t>
      </w:r>
      <w:r w:rsidR="009E3B23">
        <w:t xml:space="preserve">and </w:t>
      </w:r>
      <w:proofErr w:type="spellStart"/>
      <w:r w:rsidR="009E3B23">
        <w:t>WMware</w:t>
      </w:r>
      <w:proofErr w:type="spellEnd"/>
      <w:r w:rsidR="009E3B23">
        <w:t xml:space="preserve"> </w:t>
      </w:r>
      <w:r w:rsidR="008F2A26">
        <w:t>ready</w:t>
      </w:r>
      <w:r w:rsidR="00517913">
        <w:t>, r</w:t>
      </w:r>
      <w:r w:rsidR="009E3B23">
        <w:t>emote access login enabled</w:t>
      </w:r>
      <w:r w:rsidR="00517913">
        <w:t>.</w:t>
      </w:r>
      <w:r w:rsidR="009E3B23">
        <w:t xml:space="preserve"> </w:t>
      </w:r>
      <w:proofErr w:type="gramStart"/>
      <w:r w:rsidR="00517913">
        <w:t xml:space="preserve">TBC </w:t>
      </w:r>
      <w:r w:rsidR="009E3B23">
        <w:t xml:space="preserve">Red Hat license </w:t>
      </w:r>
      <w:r w:rsidR="00517913">
        <w:t>available</w:t>
      </w:r>
      <w:r w:rsidR="009E3B23">
        <w:t>.</w:t>
      </w:r>
      <w:proofErr w:type="gramEnd"/>
      <w:r w:rsidR="008F2A26">
        <w:br/>
        <w:t>WW</w:t>
      </w:r>
      <w:r w:rsidR="009E3B23">
        <w:t>52</w:t>
      </w:r>
      <w:r w:rsidR="008F2A26">
        <w:t xml:space="preserve">: </w:t>
      </w:r>
      <w:r w:rsidR="001F32D2">
        <w:t xml:space="preserve">Marco installing VMware Integrated </w:t>
      </w:r>
      <w:proofErr w:type="spellStart"/>
      <w:r w:rsidR="001F32D2">
        <w:t>OpenStack</w:t>
      </w:r>
      <w:proofErr w:type="spellEnd"/>
      <w:r w:rsidR="001F32D2">
        <w:t xml:space="preserve"> (VIO). </w:t>
      </w:r>
      <w:proofErr w:type="gramStart"/>
      <w:r w:rsidR="008F2A26">
        <w:t>New Mexico lab HW setup</w:t>
      </w:r>
      <w:r w:rsidR="009528C6">
        <w:t xml:space="preserve"> ready</w:t>
      </w:r>
      <w:r w:rsidR="009E3B23">
        <w:t>.</w:t>
      </w:r>
      <w:proofErr w:type="gramEnd"/>
      <w:r w:rsidR="001F32D2">
        <w:br/>
        <w:t xml:space="preserve">WW1: </w:t>
      </w:r>
      <w:r w:rsidR="001F32D2">
        <w:t>Red Hat installation, ready for remote access</w:t>
      </w:r>
      <w:r w:rsidR="001F32D2">
        <w:t>.</w:t>
      </w:r>
      <w:r w:rsidR="009E3B23">
        <w:br/>
      </w:r>
      <w:r w:rsidR="001F32D2">
        <w:t>WW2+</w:t>
      </w:r>
      <w:proofErr w:type="gramStart"/>
      <w:r w:rsidR="001F32D2">
        <w:t>?:</w:t>
      </w:r>
      <w:proofErr w:type="gramEnd"/>
      <w:r w:rsidR="001F32D2">
        <w:t xml:space="preserve"> integrate VNF</w:t>
      </w:r>
      <w:r w:rsidR="008F2A26">
        <w:br/>
      </w:r>
      <w:r w:rsidR="00F16986">
        <w:t>WW</w:t>
      </w:r>
      <w:r w:rsidR="00CA7615">
        <w:t>3-</w:t>
      </w:r>
      <w:r w:rsidR="008F2A26">
        <w:t>6?</w:t>
      </w:r>
      <w:r w:rsidR="00F16986">
        <w:t>: finalize demo title and text, draft presentation</w:t>
      </w:r>
      <w:r w:rsidR="00CA7615">
        <w:t>, scripts, signage</w:t>
      </w:r>
      <w:r w:rsidR="00F16986">
        <w:br/>
        <w:t xml:space="preserve">WW7: </w:t>
      </w:r>
      <w:r w:rsidR="00940D2A">
        <w:t xml:space="preserve">finalize demo setup and </w:t>
      </w:r>
      <w:r w:rsidR="00F1326A">
        <w:t xml:space="preserve">demo </w:t>
      </w:r>
      <w:r w:rsidR="0000071B">
        <w:t>script</w:t>
      </w:r>
      <w:r w:rsidR="00F16986">
        <w:br/>
        <w:t>WW8: last checks, finalize presentation</w:t>
      </w:r>
      <w:r w:rsidR="00F16986">
        <w:br/>
      </w:r>
      <w:r w:rsidR="00DD3300">
        <w:t>WW9: MWC Barcelona, demo booth setup</w:t>
      </w:r>
      <w:r w:rsidR="00B3728B">
        <w:t xml:space="preserve"> and booth duty,</w:t>
      </w:r>
      <w:r w:rsidR="005D4E59">
        <w:t xml:space="preserve"> </w:t>
      </w:r>
      <w:r w:rsidR="00B3728B">
        <w:t xml:space="preserve">demo </w:t>
      </w:r>
      <w:r w:rsidR="00DD3300">
        <w:t>showing</w:t>
      </w:r>
      <w:r w:rsidR="00DD3300">
        <w:br/>
        <w:t xml:space="preserve">WW10: post version on </w:t>
      </w:r>
      <w:proofErr w:type="spellStart"/>
      <w:r w:rsidR="00DD3300">
        <w:t>Github</w:t>
      </w:r>
      <w:proofErr w:type="spellEnd"/>
      <w:r w:rsidR="00F16986">
        <w:t xml:space="preserve">, blog on </w:t>
      </w:r>
      <w:proofErr w:type="spellStart"/>
      <w:r w:rsidR="00F16986">
        <w:t>GigaSpaces</w:t>
      </w:r>
      <w:proofErr w:type="spellEnd"/>
      <w:r w:rsidR="00F16986">
        <w:t xml:space="preserve"> web</w:t>
      </w:r>
    </w:p>
    <w:p w:rsidR="00990A2D" w:rsidRDefault="00990A2D" w:rsidP="00F273DE"/>
    <w:p w:rsidR="00990A2D" w:rsidRPr="00517913" w:rsidRDefault="00990A2D" w:rsidP="00F273DE">
      <w:pPr>
        <w:rPr>
          <w:b/>
        </w:rPr>
      </w:pPr>
      <w:r w:rsidRPr="00517913">
        <w:rPr>
          <w:b/>
        </w:rPr>
        <w:t>Labs: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2"/>
        <w:gridCol w:w="1985"/>
        <w:gridCol w:w="1176"/>
        <w:gridCol w:w="3076"/>
        <w:gridCol w:w="2097"/>
      </w:tblGrid>
      <w:tr w:rsidR="00A7289F" w:rsidRPr="00990A2D" w:rsidTr="00B90A00">
        <w:tc>
          <w:tcPr>
            <w:tcW w:w="1242" w:type="dxa"/>
          </w:tcPr>
          <w:p w:rsidR="00A7289F" w:rsidRPr="00990A2D" w:rsidRDefault="00A7289F" w:rsidP="00F273DE">
            <w:pPr>
              <w:rPr>
                <w:b/>
              </w:rPr>
            </w:pPr>
            <w:r w:rsidRPr="00990A2D">
              <w:rPr>
                <w:b/>
              </w:rPr>
              <w:t>Location</w:t>
            </w:r>
          </w:p>
        </w:tc>
        <w:tc>
          <w:tcPr>
            <w:tcW w:w="1985" w:type="dxa"/>
          </w:tcPr>
          <w:p w:rsidR="00A7289F" w:rsidRPr="00990A2D" w:rsidRDefault="00A7289F" w:rsidP="00F273DE">
            <w:pPr>
              <w:rPr>
                <w:b/>
              </w:rPr>
            </w:pPr>
            <w:r w:rsidRPr="00990A2D">
              <w:rPr>
                <w:b/>
              </w:rPr>
              <w:t>Org</w:t>
            </w:r>
          </w:p>
        </w:tc>
        <w:tc>
          <w:tcPr>
            <w:tcW w:w="1176" w:type="dxa"/>
          </w:tcPr>
          <w:p w:rsidR="00A7289F" w:rsidRPr="00990A2D" w:rsidRDefault="00A7289F" w:rsidP="00F273DE">
            <w:pPr>
              <w:rPr>
                <w:b/>
              </w:rPr>
            </w:pPr>
            <w:r>
              <w:rPr>
                <w:b/>
              </w:rPr>
              <w:t>SW spec</w:t>
            </w:r>
          </w:p>
        </w:tc>
        <w:tc>
          <w:tcPr>
            <w:tcW w:w="3076" w:type="dxa"/>
          </w:tcPr>
          <w:p w:rsidR="00A7289F" w:rsidRPr="00990A2D" w:rsidRDefault="00A7289F" w:rsidP="00F273DE">
            <w:pPr>
              <w:rPr>
                <w:b/>
              </w:rPr>
            </w:pPr>
            <w:r>
              <w:rPr>
                <w:b/>
              </w:rPr>
              <w:t>HW spec</w:t>
            </w:r>
          </w:p>
        </w:tc>
        <w:tc>
          <w:tcPr>
            <w:tcW w:w="2097" w:type="dxa"/>
          </w:tcPr>
          <w:p w:rsidR="00A7289F" w:rsidRPr="00990A2D" w:rsidRDefault="00A7289F" w:rsidP="00F273DE">
            <w:pPr>
              <w:rPr>
                <w:b/>
              </w:rPr>
            </w:pPr>
            <w:r w:rsidRPr="00990A2D">
              <w:rPr>
                <w:b/>
              </w:rPr>
              <w:t>Comment</w:t>
            </w:r>
          </w:p>
        </w:tc>
      </w:tr>
      <w:tr w:rsidR="00A7289F" w:rsidTr="00B90A00">
        <w:tc>
          <w:tcPr>
            <w:tcW w:w="1242" w:type="dxa"/>
          </w:tcPr>
          <w:p w:rsidR="00A7289F" w:rsidRDefault="00A7289F" w:rsidP="00F273DE">
            <w:r>
              <w:t>New Mexico US</w:t>
            </w:r>
          </w:p>
        </w:tc>
        <w:tc>
          <w:tcPr>
            <w:tcW w:w="1985" w:type="dxa"/>
          </w:tcPr>
          <w:p w:rsidR="00A7289F" w:rsidRDefault="00A7289F" w:rsidP="00F273DE">
            <w:r>
              <w:t>SSG DRD</w:t>
            </w:r>
          </w:p>
        </w:tc>
        <w:tc>
          <w:tcPr>
            <w:tcW w:w="1176" w:type="dxa"/>
          </w:tcPr>
          <w:p w:rsidR="00A7289F" w:rsidRDefault="00A7289F" w:rsidP="00F273DE">
            <w:r>
              <w:t>Red Hat OpenStack</w:t>
            </w:r>
          </w:p>
        </w:tc>
        <w:tc>
          <w:tcPr>
            <w:tcW w:w="3076" w:type="dxa"/>
          </w:tcPr>
          <w:p w:rsidR="00A7289F" w:rsidRDefault="00B90A00" w:rsidP="00F273DE">
            <w:r>
              <w:t>4 x (2S E5-26xxv3, 2 x 2p XL710</w:t>
            </w:r>
            <w:r w:rsidR="00AB1DE7">
              <w:t xml:space="preserve"> 40G</w:t>
            </w:r>
            <w:r>
              <w:t>, x GB RAM</w:t>
            </w:r>
            <w:r w:rsidR="0099027B">
              <w:t>)</w:t>
            </w:r>
          </w:p>
        </w:tc>
        <w:tc>
          <w:tcPr>
            <w:tcW w:w="2097" w:type="dxa"/>
          </w:tcPr>
          <w:p w:rsidR="00A7289F" w:rsidRDefault="00A7289F" w:rsidP="00F273DE"/>
        </w:tc>
      </w:tr>
      <w:tr w:rsidR="00B4303E" w:rsidTr="00B90A00">
        <w:tc>
          <w:tcPr>
            <w:tcW w:w="1242" w:type="dxa"/>
          </w:tcPr>
          <w:p w:rsidR="00B4303E" w:rsidRDefault="00B4303E" w:rsidP="006B2F20">
            <w:r>
              <w:t>Italy</w:t>
            </w:r>
          </w:p>
        </w:tc>
        <w:tc>
          <w:tcPr>
            <w:tcW w:w="1985" w:type="dxa"/>
          </w:tcPr>
          <w:p w:rsidR="00B4303E" w:rsidRDefault="00B4303E" w:rsidP="006B2F20">
            <w:r>
              <w:t>University, Marco Righini</w:t>
            </w:r>
          </w:p>
        </w:tc>
        <w:tc>
          <w:tcPr>
            <w:tcW w:w="1176" w:type="dxa"/>
          </w:tcPr>
          <w:p w:rsidR="00B4303E" w:rsidRDefault="00B4303E" w:rsidP="006B2F20">
            <w:r>
              <w:t>VMware</w:t>
            </w:r>
          </w:p>
        </w:tc>
        <w:tc>
          <w:tcPr>
            <w:tcW w:w="3076" w:type="dxa"/>
          </w:tcPr>
          <w:p w:rsidR="00B4303E" w:rsidRDefault="00B11E8D" w:rsidP="004717FF">
            <w:r>
              <w:t xml:space="preserve">Dell PowerEdge R730xd, </w:t>
            </w:r>
            <w:r w:rsidR="001F32D2">
              <w:t>4</w:t>
            </w:r>
            <w:r w:rsidR="00766142">
              <w:t xml:space="preserve"> x (2S </w:t>
            </w:r>
            <w:r w:rsidR="001F32D2">
              <w:t xml:space="preserve">E5-2637v3, </w:t>
            </w:r>
            <w:r w:rsidR="00AB1DE7">
              <w:t>1 x 4p 10G</w:t>
            </w:r>
            <w:r w:rsidR="00E6625F">
              <w:t>, 128GB RAM</w:t>
            </w:r>
            <w:r w:rsidR="00766142">
              <w:t>)</w:t>
            </w:r>
          </w:p>
        </w:tc>
        <w:tc>
          <w:tcPr>
            <w:tcW w:w="2097" w:type="dxa"/>
          </w:tcPr>
          <w:p w:rsidR="00B4303E" w:rsidRDefault="00B4303E" w:rsidP="006B2F20"/>
        </w:tc>
      </w:tr>
      <w:tr w:rsidR="00A7289F" w:rsidTr="00B90A00">
        <w:tc>
          <w:tcPr>
            <w:tcW w:w="1242" w:type="dxa"/>
          </w:tcPr>
          <w:p w:rsidR="00A7289F" w:rsidRDefault="00A7289F" w:rsidP="00376459">
            <w:r>
              <w:lastRenderedPageBreak/>
              <w:t>Israel</w:t>
            </w:r>
          </w:p>
        </w:tc>
        <w:tc>
          <w:tcPr>
            <w:tcW w:w="1985" w:type="dxa"/>
          </w:tcPr>
          <w:p w:rsidR="00A7289F" w:rsidRDefault="00A7289F" w:rsidP="00376459">
            <w:r>
              <w:t>SSG DRD, Eli</w:t>
            </w:r>
          </w:p>
        </w:tc>
        <w:tc>
          <w:tcPr>
            <w:tcW w:w="1176" w:type="dxa"/>
          </w:tcPr>
          <w:p w:rsidR="00A7289F" w:rsidRDefault="00A7289F" w:rsidP="00376459">
            <w:r>
              <w:t>TBD</w:t>
            </w:r>
          </w:p>
        </w:tc>
        <w:tc>
          <w:tcPr>
            <w:tcW w:w="3076" w:type="dxa"/>
          </w:tcPr>
          <w:p w:rsidR="00A7289F" w:rsidRDefault="0099027B" w:rsidP="00376459">
            <w:r>
              <w:t xml:space="preserve">2 x </w:t>
            </w:r>
            <w:r w:rsidR="00766142">
              <w:t>(</w:t>
            </w:r>
            <w:proofErr w:type="gramStart"/>
            <w:r>
              <w:t>2S</w:t>
            </w:r>
            <w:r w:rsidR="00766142">
              <w:t xml:space="preserve"> </w:t>
            </w:r>
            <w:r>
              <w:t>?</w:t>
            </w:r>
            <w:proofErr w:type="gramEnd"/>
            <w:r w:rsidR="00766142">
              <w:t>)</w:t>
            </w:r>
          </w:p>
        </w:tc>
        <w:tc>
          <w:tcPr>
            <w:tcW w:w="2097" w:type="dxa"/>
          </w:tcPr>
          <w:p w:rsidR="00A7289F" w:rsidRDefault="00A7289F" w:rsidP="00376459">
            <w:r>
              <w:t>HW setup WIP</w:t>
            </w:r>
          </w:p>
        </w:tc>
      </w:tr>
    </w:tbl>
    <w:p w:rsidR="00A7289F" w:rsidRDefault="00990A2D" w:rsidP="00A7289F">
      <w:r>
        <w:br/>
      </w:r>
    </w:p>
    <w:p w:rsidR="00F273DE" w:rsidRPr="00517913" w:rsidRDefault="00F1750A" w:rsidP="00A7289F">
      <w:pPr>
        <w:rPr>
          <w:b/>
        </w:rPr>
      </w:pPr>
      <w:proofErr w:type="spellStart"/>
      <w:r w:rsidRPr="00517913">
        <w:rPr>
          <w:b/>
        </w:rPr>
        <w:t>Dataplane</w:t>
      </w:r>
      <w:proofErr w:type="spellEnd"/>
      <w:r w:rsidRPr="00517913">
        <w:rPr>
          <w:b/>
        </w:rPr>
        <w:t xml:space="preserve"> workload</w:t>
      </w:r>
      <w:r w:rsidR="00A7289F" w:rsidRPr="00517913">
        <w:rPr>
          <w:b/>
        </w:rPr>
        <w:t xml:space="preserve"> options:</w:t>
      </w:r>
    </w:p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1461"/>
        <w:gridCol w:w="4249"/>
        <w:gridCol w:w="3896"/>
      </w:tblGrid>
      <w:tr w:rsidR="00367850" w:rsidRPr="00934F61" w:rsidTr="00517913">
        <w:tc>
          <w:tcPr>
            <w:tcW w:w="1692" w:type="dxa"/>
          </w:tcPr>
          <w:p w:rsidR="00367850" w:rsidRPr="00934F61" w:rsidRDefault="00367850" w:rsidP="00A7289F">
            <w:pPr>
              <w:rPr>
                <w:b/>
              </w:rPr>
            </w:pPr>
            <w:r w:rsidRPr="00934F61">
              <w:rPr>
                <w:b/>
              </w:rPr>
              <w:t>Function</w:t>
            </w:r>
          </w:p>
        </w:tc>
        <w:tc>
          <w:tcPr>
            <w:tcW w:w="2244" w:type="dxa"/>
          </w:tcPr>
          <w:p w:rsidR="00367850" w:rsidRPr="00934F61" w:rsidRDefault="00367850" w:rsidP="00A7289F">
            <w:pPr>
              <w:rPr>
                <w:b/>
              </w:rPr>
            </w:pPr>
            <w:r>
              <w:rPr>
                <w:b/>
              </w:rPr>
              <w:t>Implementation</w:t>
            </w:r>
          </w:p>
        </w:tc>
        <w:tc>
          <w:tcPr>
            <w:tcW w:w="5670" w:type="dxa"/>
          </w:tcPr>
          <w:p w:rsidR="00367850" w:rsidRPr="00934F61" w:rsidRDefault="00367850" w:rsidP="00A7289F">
            <w:pPr>
              <w:rPr>
                <w:b/>
              </w:rPr>
            </w:pPr>
            <w:r>
              <w:rPr>
                <w:b/>
              </w:rPr>
              <w:t>Comment</w:t>
            </w:r>
          </w:p>
        </w:tc>
      </w:tr>
      <w:tr w:rsidR="00367850" w:rsidTr="00517913">
        <w:tc>
          <w:tcPr>
            <w:tcW w:w="1692" w:type="dxa"/>
            <w:vMerge w:val="restart"/>
            <w:vAlign w:val="center"/>
          </w:tcPr>
          <w:p w:rsidR="00367850" w:rsidRDefault="00367850" w:rsidP="00367850">
            <w:r>
              <w:t>Load generator</w:t>
            </w:r>
          </w:p>
        </w:tc>
        <w:tc>
          <w:tcPr>
            <w:tcW w:w="2244" w:type="dxa"/>
          </w:tcPr>
          <w:p w:rsidR="00367850" w:rsidRDefault="00367850" w:rsidP="00875F94">
            <w:proofErr w:type="spellStart"/>
            <w:r>
              <w:t>Pktgen-dpdk</w:t>
            </w:r>
            <w:proofErr w:type="spellEnd"/>
            <w:r w:rsidR="00875F94">
              <w:t xml:space="preserve"> (</w:t>
            </w:r>
            <w:r w:rsidR="00A052A7">
              <w:t xml:space="preserve"> </w:t>
            </w:r>
            <w:hyperlink r:id="rId13" w:history="1">
              <w:r w:rsidR="00A052A7" w:rsidRPr="008B34F9">
                <w:rPr>
                  <w:rStyle w:val="Hyperlink"/>
                </w:rPr>
                <w:t>https://github.com/Pktgen/Pktgen-DPDK</w:t>
              </w:r>
            </w:hyperlink>
            <w:r w:rsidR="00A052A7">
              <w:t xml:space="preserve"> </w:t>
            </w:r>
            <w:r w:rsidR="00875F94">
              <w:t>,</w:t>
            </w:r>
            <w:r w:rsidR="00A052A7" w:rsidRPr="00A052A7">
              <w:object w:dxaOrig="4033" w:dyaOrig="781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01.85pt;height:39pt" o:ole="">
                  <v:imagedata r:id="rId14" o:title=""/>
                </v:shape>
                <o:OLEObject Type="Embed" ProgID="Package" ShapeID="_x0000_i1025" DrawAspect="Content" ObjectID="_1512247418" r:id="rId15"/>
              </w:object>
            </w:r>
            <w:r w:rsidR="00A052A7">
              <w:t>)</w:t>
            </w:r>
          </w:p>
        </w:tc>
        <w:tc>
          <w:tcPr>
            <w:tcW w:w="5670" w:type="dxa"/>
          </w:tcPr>
          <w:p w:rsidR="00367850" w:rsidRDefault="004119BA" w:rsidP="00A7289F">
            <w:r>
              <w:t>basic for start, should be good enough</w:t>
            </w:r>
          </w:p>
        </w:tc>
      </w:tr>
      <w:tr w:rsidR="00367850" w:rsidTr="00517913">
        <w:tc>
          <w:tcPr>
            <w:tcW w:w="1692" w:type="dxa"/>
            <w:vMerge/>
            <w:vAlign w:val="center"/>
          </w:tcPr>
          <w:p w:rsidR="00367850" w:rsidRDefault="00367850" w:rsidP="0036568C"/>
        </w:tc>
        <w:tc>
          <w:tcPr>
            <w:tcW w:w="2244" w:type="dxa"/>
          </w:tcPr>
          <w:p w:rsidR="00367850" w:rsidRDefault="00367850" w:rsidP="00A7289F">
            <w:r>
              <w:t>DPPD</w:t>
            </w:r>
            <w:r w:rsidR="002922C3">
              <w:t>\PROX configured as packet generator</w:t>
            </w:r>
            <w:r w:rsidR="00875F94">
              <w:t xml:space="preserve"> (</w:t>
            </w:r>
            <w:hyperlink r:id="rId16" w:history="1">
              <w:r w:rsidR="00875F94" w:rsidRPr="008B34F9">
                <w:rPr>
                  <w:rStyle w:val="Hyperlink"/>
                </w:rPr>
                <w:t>https://01.org/intel-data-plane-performance-demonstrators/overview</w:t>
              </w:r>
            </w:hyperlink>
            <w:r w:rsidR="00875F94">
              <w:t xml:space="preserve"> )</w:t>
            </w:r>
          </w:p>
        </w:tc>
        <w:tc>
          <w:tcPr>
            <w:tcW w:w="5670" w:type="dxa"/>
          </w:tcPr>
          <w:p w:rsidR="00367850" w:rsidRDefault="004119BA" w:rsidP="004119BA">
            <w:r>
              <w:t>more advanced</w:t>
            </w:r>
          </w:p>
        </w:tc>
      </w:tr>
      <w:tr w:rsidR="00517913" w:rsidTr="00517913">
        <w:tc>
          <w:tcPr>
            <w:tcW w:w="1692" w:type="dxa"/>
            <w:vMerge w:val="restart"/>
            <w:vAlign w:val="center"/>
          </w:tcPr>
          <w:p w:rsidR="00517913" w:rsidRDefault="00517913" w:rsidP="0036568C">
            <w:proofErr w:type="spellStart"/>
            <w:r>
              <w:t>Dataplane</w:t>
            </w:r>
            <w:proofErr w:type="spellEnd"/>
            <w:r>
              <w:t xml:space="preserve"> VM</w:t>
            </w:r>
          </w:p>
        </w:tc>
        <w:tc>
          <w:tcPr>
            <w:tcW w:w="2244" w:type="dxa"/>
          </w:tcPr>
          <w:p w:rsidR="00517913" w:rsidRDefault="00517913" w:rsidP="00C56CA1">
            <w:r>
              <w:t>TBC Cloud Router</w:t>
            </w:r>
            <w:r w:rsidR="00C56CA1">
              <w:t xml:space="preserve"> (</w:t>
            </w:r>
            <w:hyperlink r:id="rId17" w:history="1">
              <w:r w:rsidR="00C56CA1" w:rsidRPr="008B34F9">
                <w:rPr>
                  <w:rStyle w:val="Hyperlink"/>
                </w:rPr>
                <w:t>https://cloudrouter.org</w:t>
              </w:r>
            </w:hyperlink>
            <w:r w:rsidR="00C56CA1">
              <w:t xml:space="preserve"> )</w:t>
            </w:r>
          </w:p>
        </w:tc>
        <w:tc>
          <w:tcPr>
            <w:tcW w:w="5670" w:type="dxa"/>
          </w:tcPr>
          <w:p w:rsidR="00517913" w:rsidRDefault="00517913" w:rsidP="00A7289F">
            <w:r>
              <w:t>open source incl. DPDK, unknown performance</w:t>
            </w:r>
          </w:p>
        </w:tc>
      </w:tr>
      <w:tr w:rsidR="00517913" w:rsidTr="00517913">
        <w:tc>
          <w:tcPr>
            <w:tcW w:w="1692" w:type="dxa"/>
            <w:vMerge/>
          </w:tcPr>
          <w:p w:rsidR="00517913" w:rsidRDefault="00517913" w:rsidP="00A7289F"/>
        </w:tc>
        <w:tc>
          <w:tcPr>
            <w:tcW w:w="2244" w:type="dxa"/>
          </w:tcPr>
          <w:p w:rsidR="00517913" w:rsidRDefault="00517913" w:rsidP="00A7289F">
            <w:proofErr w:type="spellStart"/>
            <w:r>
              <w:t>Vyatta</w:t>
            </w:r>
            <w:proofErr w:type="spellEnd"/>
            <w:r>
              <w:t xml:space="preserve"> </w:t>
            </w:r>
            <w:proofErr w:type="spellStart"/>
            <w:r>
              <w:t>vRouter</w:t>
            </w:r>
            <w:proofErr w:type="spellEnd"/>
          </w:p>
        </w:tc>
        <w:tc>
          <w:tcPr>
            <w:tcW w:w="5670" w:type="dxa"/>
          </w:tcPr>
          <w:p w:rsidR="00517913" w:rsidRDefault="00517913" w:rsidP="00A7289F">
            <w:r>
              <w:t>Brocade incl. DPDK, well optimized</w:t>
            </w:r>
          </w:p>
        </w:tc>
      </w:tr>
      <w:tr w:rsidR="00517913" w:rsidTr="00517913">
        <w:tc>
          <w:tcPr>
            <w:tcW w:w="1692" w:type="dxa"/>
            <w:vMerge/>
          </w:tcPr>
          <w:p w:rsidR="00517913" w:rsidRDefault="00517913" w:rsidP="00A7289F"/>
        </w:tc>
        <w:tc>
          <w:tcPr>
            <w:tcW w:w="2244" w:type="dxa"/>
          </w:tcPr>
          <w:p w:rsidR="00517913" w:rsidRDefault="002922C3" w:rsidP="00A7289F">
            <w:r>
              <w:t>DPPD\PROX configured</w:t>
            </w:r>
            <w:r>
              <w:t xml:space="preserve"> as prototype application TBD</w:t>
            </w:r>
          </w:p>
        </w:tc>
        <w:tc>
          <w:tcPr>
            <w:tcW w:w="5670" w:type="dxa"/>
          </w:tcPr>
          <w:p w:rsidR="00517913" w:rsidRDefault="00517913" w:rsidP="00517913">
            <w:r>
              <w:t>open source incl. DPDK, great performance</w:t>
            </w:r>
          </w:p>
        </w:tc>
      </w:tr>
      <w:tr w:rsidR="00367850" w:rsidTr="00517913">
        <w:tc>
          <w:tcPr>
            <w:tcW w:w="1692" w:type="dxa"/>
          </w:tcPr>
          <w:p w:rsidR="00367850" w:rsidRDefault="008E5BCD" w:rsidP="00A7289F">
            <w:r>
              <w:t>monitor</w:t>
            </w:r>
          </w:p>
        </w:tc>
        <w:tc>
          <w:tcPr>
            <w:tcW w:w="2244" w:type="dxa"/>
          </w:tcPr>
          <w:p w:rsidR="00367850" w:rsidRDefault="008E5BCD" w:rsidP="00A7289F">
            <w:r>
              <w:t>TBD</w:t>
            </w:r>
          </w:p>
        </w:tc>
        <w:tc>
          <w:tcPr>
            <w:tcW w:w="5670" w:type="dxa"/>
          </w:tcPr>
          <w:p w:rsidR="00367850" w:rsidRDefault="008E5BCD" w:rsidP="000662C0">
            <w:r>
              <w:t>something to visualize system performance</w:t>
            </w:r>
            <w:r w:rsidR="000662C0">
              <w:t xml:space="preserve"> getting counters from TBD where</w:t>
            </w:r>
          </w:p>
        </w:tc>
      </w:tr>
    </w:tbl>
    <w:p w:rsidR="00A7289F" w:rsidRDefault="00A7289F" w:rsidP="00A7289F"/>
    <w:p w:rsidR="00A7289F" w:rsidRDefault="00B4303E" w:rsidP="00A7289F">
      <w:proofErr w:type="spellStart"/>
      <w:r w:rsidRPr="00517913">
        <w:rPr>
          <w:b/>
        </w:rPr>
        <w:t>Config</w:t>
      </w:r>
      <w:proofErr w:type="spellEnd"/>
      <w:proofErr w:type="gramStart"/>
      <w:r w:rsidR="000662C0" w:rsidRPr="00517913">
        <w:rPr>
          <w:b/>
        </w:rPr>
        <w:t>:</w:t>
      </w:r>
      <w:proofErr w:type="gramEnd"/>
      <w:r w:rsidRPr="00517913">
        <w:rPr>
          <w:b/>
        </w:rPr>
        <w:br/>
      </w:r>
      <w:r>
        <w:t>Traffic generator to hit 1</w:t>
      </w:r>
      <w:r w:rsidRPr="00B4303E">
        <w:rPr>
          <w:vertAlign w:val="superscript"/>
        </w:rPr>
        <w:t>st</w:t>
      </w:r>
      <w:r>
        <w:t xml:space="preserve"> </w:t>
      </w:r>
      <w:r w:rsidR="00793E19">
        <w:t>VM</w:t>
      </w:r>
      <w:r>
        <w:t xml:space="preserve">. Enough chained </w:t>
      </w:r>
      <w:r w:rsidR="00793E19">
        <w:t>VMs</w:t>
      </w:r>
      <w:r>
        <w:t xml:space="preserve"> to load system, last dropping packets.</w:t>
      </w:r>
      <w:r w:rsidR="000662C0">
        <w:t xml:space="preserve"> </w:t>
      </w:r>
      <w:proofErr w:type="gramStart"/>
      <w:r w:rsidR="00530214">
        <w:t>TBD switching.</w:t>
      </w:r>
      <w:proofErr w:type="gramEnd"/>
      <w:r w:rsidR="00530214">
        <w:t xml:space="preserve"> </w:t>
      </w:r>
      <w:proofErr w:type="gramStart"/>
      <w:r w:rsidR="000662C0">
        <w:t xml:space="preserve">Orchestration to do correct workload placement for everything from generator over </w:t>
      </w:r>
      <w:r w:rsidR="00DC1100">
        <w:t>VMs</w:t>
      </w:r>
      <w:r w:rsidR="000662C0">
        <w:t xml:space="preserve"> to monitor.</w:t>
      </w:r>
      <w:proofErr w:type="gramEnd"/>
    </w:p>
    <w:p w:rsidR="000662C0" w:rsidRDefault="000662C0" w:rsidP="00A7289F"/>
    <w:sectPr w:rsidR="000662C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Baron, Uri">
    <w15:presenceInfo w15:providerId="AD" w15:userId="S-1-5-21-2052111302-1275210071-1644491937-13495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6D17"/>
    <w:rsid w:val="0000071B"/>
    <w:rsid w:val="000662C0"/>
    <w:rsid w:val="0007217C"/>
    <w:rsid w:val="00102DAF"/>
    <w:rsid w:val="00164623"/>
    <w:rsid w:val="001754A6"/>
    <w:rsid w:val="001F32D2"/>
    <w:rsid w:val="002922C3"/>
    <w:rsid w:val="002D5D5F"/>
    <w:rsid w:val="002D666A"/>
    <w:rsid w:val="002F549E"/>
    <w:rsid w:val="0036568C"/>
    <w:rsid w:val="00367850"/>
    <w:rsid w:val="003B092D"/>
    <w:rsid w:val="003B1DFA"/>
    <w:rsid w:val="004119BA"/>
    <w:rsid w:val="00450742"/>
    <w:rsid w:val="00460533"/>
    <w:rsid w:val="004717FF"/>
    <w:rsid w:val="00483A37"/>
    <w:rsid w:val="004C1ADE"/>
    <w:rsid w:val="00515A23"/>
    <w:rsid w:val="00517913"/>
    <w:rsid w:val="00530214"/>
    <w:rsid w:val="005D4E59"/>
    <w:rsid w:val="005E10C3"/>
    <w:rsid w:val="005F2BE8"/>
    <w:rsid w:val="00631D53"/>
    <w:rsid w:val="00635F10"/>
    <w:rsid w:val="006F5503"/>
    <w:rsid w:val="00766142"/>
    <w:rsid w:val="00793E19"/>
    <w:rsid w:val="007A77DC"/>
    <w:rsid w:val="007B3FF9"/>
    <w:rsid w:val="00875F94"/>
    <w:rsid w:val="008E585E"/>
    <w:rsid w:val="008E5BCD"/>
    <w:rsid w:val="008F2A26"/>
    <w:rsid w:val="009231CA"/>
    <w:rsid w:val="00934F61"/>
    <w:rsid w:val="00940D2A"/>
    <w:rsid w:val="009528C6"/>
    <w:rsid w:val="0099027B"/>
    <w:rsid w:val="00990A2D"/>
    <w:rsid w:val="009E3B23"/>
    <w:rsid w:val="009E5A8B"/>
    <w:rsid w:val="00A052A7"/>
    <w:rsid w:val="00A7289F"/>
    <w:rsid w:val="00AB1DE7"/>
    <w:rsid w:val="00B11E8D"/>
    <w:rsid w:val="00B3728B"/>
    <w:rsid w:val="00B4303E"/>
    <w:rsid w:val="00B90A00"/>
    <w:rsid w:val="00BA275B"/>
    <w:rsid w:val="00BB7964"/>
    <w:rsid w:val="00C56CA1"/>
    <w:rsid w:val="00CA7615"/>
    <w:rsid w:val="00CC0C39"/>
    <w:rsid w:val="00CE1599"/>
    <w:rsid w:val="00D34597"/>
    <w:rsid w:val="00D65B9E"/>
    <w:rsid w:val="00DB7340"/>
    <w:rsid w:val="00DC1100"/>
    <w:rsid w:val="00DD3300"/>
    <w:rsid w:val="00E13414"/>
    <w:rsid w:val="00E46D17"/>
    <w:rsid w:val="00E6625F"/>
    <w:rsid w:val="00E87C27"/>
    <w:rsid w:val="00EB7DC0"/>
    <w:rsid w:val="00EC1C33"/>
    <w:rsid w:val="00EE0145"/>
    <w:rsid w:val="00F1326A"/>
    <w:rsid w:val="00F16986"/>
    <w:rsid w:val="00F1750A"/>
    <w:rsid w:val="00F273DE"/>
    <w:rsid w:val="00F3129F"/>
    <w:rsid w:val="00FA22F5"/>
    <w:rsid w:val="00FA2FC9"/>
    <w:rsid w:val="00FE15FD"/>
    <w:rsid w:val="00FF2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64623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BB79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9E5A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e-I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64623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BB79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9E5A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652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li.Eliezer@intel.com" TargetMode="External"/><Relationship Id="rId13" Type="http://schemas.openxmlformats.org/officeDocument/2006/relationships/hyperlink" Target="https://github.com/Pktgen/Pktgen-DPDK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alons@gigaspaces.com" TargetMode="External"/><Relationship Id="rId12" Type="http://schemas.openxmlformats.org/officeDocument/2006/relationships/hyperlink" Target="mailto:Richard.Dahringer@intel.com" TargetMode="External"/><Relationship Id="rId17" Type="http://schemas.openxmlformats.org/officeDocument/2006/relationships/hyperlink" Target="https://cloudrouter.org/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s://01.org/intel-data-plane-performance-demonstrators/overview" TargetMode="External"/><Relationship Id="rId20" Type="http://schemas.microsoft.com/office/2011/relationships/people" Target="people.xml"/><Relationship Id="rId1" Type="http://schemas.openxmlformats.org/officeDocument/2006/relationships/styles" Target="styles.xml"/><Relationship Id="rId6" Type="http://schemas.openxmlformats.org/officeDocument/2006/relationships/hyperlink" Target="mailto:shayn@gigaspaces.com" TargetMode="External"/><Relationship Id="rId11" Type="http://schemas.openxmlformats.org/officeDocument/2006/relationships/hyperlink" Target="mailto:Vadim.Sukhomlinov@intel.com" TargetMode="External"/><Relationship Id="rId5" Type="http://schemas.openxmlformats.org/officeDocument/2006/relationships/hyperlink" Target="mailto:sivan@gigaspaces.com" TargetMode="External"/><Relationship Id="rId15" Type="http://schemas.openxmlformats.org/officeDocument/2006/relationships/oleObject" Target="embeddings/oleObject1.bin"/><Relationship Id="rId10" Type="http://schemas.openxmlformats.org/officeDocument/2006/relationships/hyperlink" Target="mailto:Petar.Torre@intel.com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mailto:Marco.Righini@intel.com" TargetMode="External"/><Relationship Id="rId1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496</Words>
  <Characters>2833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Intel Corporation</Company>
  <LinksUpToDate>false</LinksUpToDate>
  <CharactersWithSpaces>3323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Torre, Petar</dc:creator>
  <cp:lastModifiedBy>Torre, Petar</cp:lastModifiedBy>
  <cp:revision>14</cp:revision>
  <dcterms:created xsi:type="dcterms:W3CDTF">2015-12-21T18:26:00Z</dcterms:created>
  <dcterms:modified xsi:type="dcterms:W3CDTF">2015-12-21T22:57:00Z</dcterms:modified>
</cp:coreProperties>
</file>