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right"/>
        <w:bidi w:val="1"/>
      </w:pPr>
      <w:r>
        <w:rPr>
          <w:rFonts w:ascii="Arial" w:hAnsi="Arial"/>
          <w:b/>
          <w:color w:val="1F3864"/>
          <w:sz w:val="64"/>
          <w:rtl w:val="1"/>
        </w:rPr>
        <w:t>מסמך אפיון מוצר</w:t>
      </w:r>
    </w:p>
    <w:p>
      <w:pPr>
        <w:jc w:val="right"/>
        <w:bidi w:val="1"/>
      </w:pPr>
      <w:r>
        <w:rPr>
          <w:rFonts w:ascii="Arial" w:hAnsi="Arial"/>
          <w:b/>
          <w:color w:val="2E75B6"/>
          <w:sz w:val="52"/>
          <w:rtl w:val="1"/>
        </w:rPr>
        <w:t>סוכן מכרזים אוטומטי</w:t>
      </w:r>
    </w:p>
    <w:p>
      <w:pPr>
        <w:jc w:val="right"/>
        <w:bidi w:val="1"/>
      </w:pPr>
      <w:r>
        <w:rPr>
          <w:rFonts w:ascii="Arial" w:hAnsi="Arial"/>
          <w:color w:val="595959"/>
          <w:sz w:val="36"/>
          <w:rtl w:val="1"/>
        </w:rPr>
        <w:t>לעצמאים ועסקים קטנים בישראל</w:t>
      </w:r>
    </w:p>
    <w:p/>
    <w:p/>
    <w:p/>
    <w:p/>
    <w:p/>
    <w:p/>
    <w:p/>
    <w:p/>
    <w:p>
      <w:pPr>
        <w:jc w:val="right"/>
        <w:bidi w:val="1"/>
      </w:pPr>
      <w:r>
        <w:rPr>
          <w:rFonts w:ascii="Arial" w:hAnsi="Arial"/>
          <w:color w:val="595959"/>
          <w:sz w:val="28"/>
          <w:rtl w:val="1"/>
        </w:rPr>
        <w:t>גרסה 1.0 — אפיון לפני פיתוח</w:t>
      </w:r>
    </w:p>
    <w:p>
      <w:pPr>
        <w:jc w:val="right"/>
        <w:bidi w:val="1"/>
      </w:pPr>
      <w:r>
        <w:rPr>
          <w:rFonts w:ascii="Arial" w:hAnsi="Arial"/>
          <w:color w:val="595959"/>
          <w:sz w:val="28"/>
          <w:rtl w:val="1"/>
        </w:rPr>
        <w:t>מאי 2026</w:t>
      </w:r>
    </w:p>
    <w:p>
      <w:pPr>
        <w:jc w:val="right"/>
        <w:bidi w:val="1"/>
      </w:pPr>
      <w:r>
        <w:rPr>
          <w:rFonts w:ascii="Arial" w:hAnsi="Arial"/>
          <w:b/>
          <w:color w:val="C00000"/>
          <w:sz w:val="28"/>
          <w:rtl w:val="1"/>
        </w:rPr>
        <w:t>סטטוס: טיוטה לסקירה והחלטה</w:t>
      </w:r>
    </w:p>
    <w:p>
      <w:r>
        <w:br w:type="page"/>
      </w:r>
    </w:p>
    <w:p>
      <w:pPr>
        <w:keepNext/>
        <w:bidi w:val="1"/>
        <w:spacing w:before="480" w:after="240"/>
        <w:jc w:val="right"/>
      </w:pPr>
      <w:r>
        <w:rPr>
          <w:rFonts w:ascii="Arial" w:hAnsi="Arial"/>
          <w:b/>
          <w:color w:val="1F3864"/>
          <w:sz w:val="40"/>
          <w:rtl w:val="1"/>
        </w:rPr>
        <w:t>תוכן עניינים</w:t>
      </w:r>
    </w:p>
    <w:p>
      <w:pPr>
        <w:bidi w:val="1"/>
        <w:spacing w:before="80" w:after="80"/>
        <w:jc w:val="right"/>
      </w:pPr>
      <w:r>
        <w:rPr>
          <w:rFonts w:ascii="Arial" w:hAnsi="Arial"/>
          <w:b w:val="0"/>
          <w:i w:val="0"/>
          <w:sz w:val="22"/>
          <w:rtl w:val="1"/>
        </w:rPr>
        <w:t>1.  תקציר מנהלים</w:t>
      </w:r>
    </w:p>
    <w:p>
      <w:pPr>
        <w:bidi w:val="1"/>
        <w:spacing w:before="80" w:after="80"/>
        <w:jc w:val="right"/>
      </w:pPr>
      <w:r>
        <w:rPr>
          <w:rFonts w:ascii="Arial" w:hAnsi="Arial"/>
          <w:b w:val="0"/>
          <w:i w:val="0"/>
          <w:sz w:val="22"/>
          <w:rtl w:val="1"/>
        </w:rPr>
        <w:t>2.  רקע, בעיה והזדמנות</w:t>
      </w:r>
    </w:p>
    <w:p>
      <w:pPr>
        <w:bidi w:val="1"/>
        <w:spacing w:before="80" w:after="80"/>
        <w:jc w:val="right"/>
      </w:pPr>
      <w:r>
        <w:rPr>
          <w:rFonts w:ascii="Arial" w:hAnsi="Arial"/>
          <w:b w:val="0"/>
          <w:i w:val="0"/>
          <w:sz w:val="22"/>
          <w:rtl w:val="1"/>
        </w:rPr>
        <w:t>3.  קהל יעד ופרסונות</w:t>
      </w:r>
    </w:p>
    <w:p>
      <w:pPr>
        <w:bidi w:val="1"/>
        <w:spacing w:before="80" w:after="80"/>
        <w:jc w:val="right"/>
      </w:pPr>
      <w:r>
        <w:rPr>
          <w:rFonts w:ascii="Arial" w:hAnsi="Arial"/>
          <w:b w:val="0"/>
          <w:i w:val="0"/>
          <w:sz w:val="22"/>
          <w:rtl w:val="1"/>
        </w:rPr>
        <w:t>4.  ניתוח מתחרים והבידול</w:t>
      </w:r>
    </w:p>
    <w:p>
      <w:pPr>
        <w:bidi w:val="1"/>
        <w:spacing w:before="80" w:after="80"/>
        <w:jc w:val="right"/>
      </w:pPr>
      <w:r>
        <w:rPr>
          <w:rFonts w:ascii="Arial" w:hAnsi="Arial"/>
          <w:b w:val="0"/>
          <w:i w:val="0"/>
          <w:sz w:val="22"/>
          <w:rtl w:val="1"/>
        </w:rPr>
        <w:t>5.  הצעת ערך והנחות יסוד</w:t>
      </w:r>
    </w:p>
    <w:p>
      <w:pPr>
        <w:bidi w:val="1"/>
        <w:spacing w:before="80" w:after="80"/>
        <w:jc w:val="right"/>
      </w:pPr>
      <w:r>
        <w:rPr>
          <w:rFonts w:ascii="Arial" w:hAnsi="Arial"/>
          <w:b w:val="0"/>
          <w:i w:val="0"/>
          <w:sz w:val="22"/>
          <w:rtl w:val="1"/>
        </w:rPr>
        <w:t>6.  דרישות פונקציונליות (פיצ'רים)</w:t>
      </w:r>
    </w:p>
    <w:p>
      <w:pPr>
        <w:bidi w:val="1"/>
        <w:spacing w:before="80" w:after="80"/>
        <w:jc w:val="right"/>
      </w:pPr>
      <w:r>
        <w:rPr>
          <w:rFonts w:ascii="Arial" w:hAnsi="Arial"/>
          <w:b w:val="0"/>
          <w:i w:val="0"/>
          <w:sz w:val="22"/>
          <w:rtl w:val="1"/>
        </w:rPr>
        <w:t>7.  דרישות לא-פונקציונליות</w:t>
      </w:r>
    </w:p>
    <w:p>
      <w:pPr>
        <w:bidi w:val="1"/>
        <w:spacing w:before="80" w:after="80"/>
        <w:jc w:val="right"/>
      </w:pPr>
      <w:r>
        <w:rPr>
          <w:rFonts w:ascii="Arial" w:hAnsi="Arial"/>
          <w:b w:val="0"/>
          <w:i w:val="0"/>
          <w:sz w:val="22"/>
          <w:rtl w:val="1"/>
        </w:rPr>
        <w:t>8.  חוויית משתמש (User Journeys)</w:t>
      </w:r>
    </w:p>
    <w:p>
      <w:pPr>
        <w:bidi w:val="1"/>
        <w:spacing w:before="80" w:after="80"/>
        <w:jc w:val="right"/>
      </w:pPr>
      <w:r>
        <w:rPr>
          <w:rFonts w:ascii="Arial" w:hAnsi="Arial"/>
          <w:b w:val="0"/>
          <w:i w:val="0"/>
          <w:sz w:val="22"/>
          <w:rtl w:val="1"/>
        </w:rPr>
        <w:t>9.  ארכיטקטורה טכנית</w:t>
      </w:r>
    </w:p>
    <w:p>
      <w:pPr>
        <w:bidi w:val="1"/>
        <w:spacing w:before="80" w:after="80"/>
        <w:jc w:val="right"/>
      </w:pPr>
      <w:r>
        <w:rPr>
          <w:rFonts w:ascii="Arial" w:hAnsi="Arial"/>
          <w:b w:val="0"/>
          <w:i w:val="0"/>
          <w:sz w:val="22"/>
          <w:rtl w:val="1"/>
        </w:rPr>
        <w:t>10. מודל הנתונים</w:t>
      </w:r>
    </w:p>
    <w:p>
      <w:pPr>
        <w:bidi w:val="1"/>
        <w:spacing w:before="80" w:after="80"/>
        <w:jc w:val="right"/>
      </w:pPr>
      <w:r>
        <w:rPr>
          <w:rFonts w:ascii="Arial" w:hAnsi="Arial"/>
          <w:b w:val="0"/>
          <w:i w:val="0"/>
          <w:sz w:val="22"/>
          <w:rtl w:val="1"/>
        </w:rPr>
        <w:t>11. AI ולוגיקת ההתאמה</w:t>
      </w:r>
    </w:p>
    <w:p>
      <w:pPr>
        <w:bidi w:val="1"/>
        <w:spacing w:before="80" w:after="80"/>
        <w:jc w:val="right"/>
      </w:pPr>
      <w:r>
        <w:rPr>
          <w:rFonts w:ascii="Arial" w:hAnsi="Arial"/>
          <w:b w:val="0"/>
          <w:i w:val="0"/>
          <w:sz w:val="22"/>
          <w:rtl w:val="1"/>
        </w:rPr>
        <w:t>12. ערוצי תקשורת והפצה</w:t>
      </w:r>
    </w:p>
    <w:p>
      <w:pPr>
        <w:bidi w:val="1"/>
        <w:spacing w:before="80" w:after="80"/>
        <w:jc w:val="right"/>
      </w:pPr>
      <w:r>
        <w:rPr>
          <w:rFonts w:ascii="Arial" w:hAnsi="Arial"/>
          <w:b w:val="0"/>
          <w:i w:val="0"/>
          <w:sz w:val="22"/>
          <w:rtl w:val="1"/>
        </w:rPr>
        <w:t>13. מודל עסקי ותמחור</w:t>
      </w:r>
    </w:p>
    <w:p>
      <w:pPr>
        <w:bidi w:val="1"/>
        <w:spacing w:before="80" w:after="80"/>
        <w:jc w:val="right"/>
      </w:pPr>
      <w:r>
        <w:rPr>
          <w:rFonts w:ascii="Arial" w:hAnsi="Arial"/>
          <w:b w:val="0"/>
          <w:i w:val="0"/>
          <w:sz w:val="22"/>
          <w:rtl w:val="1"/>
        </w:rPr>
        <w:t>14. מפת דרכים ופאזות פיתוח</w:t>
      </w:r>
    </w:p>
    <w:p>
      <w:pPr>
        <w:bidi w:val="1"/>
        <w:spacing w:before="80" w:after="80"/>
        <w:jc w:val="right"/>
      </w:pPr>
      <w:r>
        <w:rPr>
          <w:rFonts w:ascii="Arial" w:hAnsi="Arial"/>
          <w:b w:val="0"/>
          <w:i w:val="0"/>
          <w:sz w:val="22"/>
          <w:rtl w:val="1"/>
        </w:rPr>
        <w:t>15. KPIs ומדדי הצלחה</w:t>
      </w:r>
    </w:p>
    <w:p>
      <w:pPr>
        <w:bidi w:val="1"/>
        <w:spacing w:before="80" w:after="80"/>
        <w:jc w:val="right"/>
      </w:pPr>
      <w:r>
        <w:rPr>
          <w:rFonts w:ascii="Arial" w:hAnsi="Arial"/>
          <w:b w:val="0"/>
          <w:i w:val="0"/>
          <w:sz w:val="22"/>
          <w:rtl w:val="1"/>
        </w:rPr>
        <w:t>16. סיכונים והקטנתם</w:t>
      </w:r>
    </w:p>
    <w:p>
      <w:pPr>
        <w:bidi w:val="1"/>
        <w:spacing w:before="80" w:after="80"/>
        <w:jc w:val="right"/>
      </w:pPr>
      <w:r>
        <w:rPr>
          <w:rFonts w:ascii="Arial" w:hAnsi="Arial"/>
          <w:b w:val="0"/>
          <w:i w:val="0"/>
          <w:sz w:val="22"/>
          <w:rtl w:val="1"/>
        </w:rPr>
        <w:t>17. דרישות צוות ותקציב</w:t>
      </w:r>
    </w:p>
    <w:p>
      <w:pPr>
        <w:bidi w:val="1"/>
        <w:spacing w:before="80" w:after="80"/>
        <w:jc w:val="right"/>
      </w:pPr>
      <w:r>
        <w:rPr>
          <w:rFonts w:ascii="Arial" w:hAnsi="Arial"/>
          <w:b w:val="0"/>
          <w:i w:val="0"/>
          <w:sz w:val="22"/>
          <w:rtl w:val="1"/>
        </w:rPr>
        <w:t>18. שאלות פתוחות והחלטות חסרות</w:t>
      </w:r>
    </w:p>
    <w:p>
      <w:pPr>
        <w:bidi w:val="1"/>
        <w:spacing w:before="80" w:after="80"/>
        <w:jc w:val="right"/>
      </w:pPr>
      <w:r>
        <w:rPr>
          <w:rFonts w:ascii="Arial" w:hAnsi="Arial"/>
          <w:b w:val="0"/>
          <w:i w:val="0"/>
          <w:sz w:val="22"/>
          <w:rtl w:val="1"/>
        </w:rPr>
        <w:t>נספח א'  — מילון מונחים</w:t>
      </w:r>
    </w:p>
    <w:p>
      <w:pPr>
        <w:bidi w:val="1"/>
        <w:spacing w:before="80" w:after="80"/>
        <w:jc w:val="right"/>
      </w:pPr>
      <w:r>
        <w:rPr>
          <w:rFonts w:ascii="Arial" w:hAnsi="Arial"/>
          <w:b w:val="0"/>
          <w:i w:val="0"/>
          <w:sz w:val="22"/>
          <w:rtl w:val="1"/>
        </w:rPr>
        <w:t>נספח ב'  — דוגמאות פרומפטים ל-LLM</w:t>
      </w:r>
    </w:p>
    <w:p>
      <w:pPr>
        <w:bidi w:val="1"/>
        <w:spacing w:before="80" w:after="80"/>
        <w:jc w:val="right"/>
      </w:pPr>
      <w:r>
        <w:rPr>
          <w:rFonts w:ascii="Arial" w:hAnsi="Arial"/>
          <w:b w:val="0"/>
          <w:i w:val="0"/>
          <w:sz w:val="22"/>
          <w:rtl w:val="1"/>
        </w:rPr>
        <w:t>נספח ג'  — מקורות נתונים מפורטים</w:t>
      </w:r>
    </w:p>
    <w:p>
      <w:r>
        <w:br w:type="page"/>
      </w:r>
    </w:p>
    <w:p>
      <w:pPr>
        <w:keepNext/>
        <w:bidi w:val="1"/>
        <w:spacing w:before="480" w:after="240"/>
        <w:jc w:val="right"/>
      </w:pPr>
      <w:r>
        <w:rPr>
          <w:rFonts w:ascii="Arial" w:hAnsi="Arial"/>
          <w:b/>
          <w:color w:val="1F3864"/>
          <w:sz w:val="40"/>
          <w:rtl w:val="1"/>
        </w:rPr>
        <w:t>1. תקציר מנהלים</w:t>
      </w:r>
    </w:p>
    <w:p>
      <w:pPr>
        <w:keepNext/>
        <w:bidi w:val="1"/>
        <w:spacing w:before="320" w:after="160"/>
        <w:jc w:val="right"/>
      </w:pPr>
      <w:r>
        <w:rPr>
          <w:rFonts w:ascii="Arial" w:hAnsi="Arial"/>
          <w:b/>
          <w:color w:val="2E75B6"/>
          <w:sz w:val="30"/>
          <w:rtl w:val="1"/>
        </w:rPr>
        <w:t>1.1 המוצר במשפט אחד</w:t>
      </w:r>
    </w:p>
    <w:p>
      <w:pPr>
        <w:bidi w:val="1"/>
        <w:spacing w:before="80" w:after="80"/>
        <w:jc w:val="right"/>
      </w:pPr>
      <w:r>
        <w:rPr>
          <w:rFonts w:ascii="Arial" w:hAnsi="Arial"/>
          <w:b w:val="0"/>
          <w:i w:val="0"/>
          <w:sz w:val="22"/>
          <w:rtl w:val="1"/>
        </w:rPr>
        <w:t>סוכן AI אישי שסורק יומית את כל המכרזים והקולות הקוראים הציבוריים בישראל, מסנן את 99% הלא-רלוונטיים, ושולח לעצמאי או לעסק הקטן 3-5 הזדמנויות מותאמות בעברית פשוטה — ישירות לוואטסאפ או למייל.</w:t>
      </w:r>
    </w:p>
    <w:p>
      <w:pPr>
        <w:keepNext/>
        <w:bidi w:val="1"/>
        <w:spacing w:before="320" w:after="160"/>
        <w:jc w:val="right"/>
      </w:pPr>
      <w:r>
        <w:rPr>
          <w:rFonts w:ascii="Arial" w:hAnsi="Arial"/>
          <w:b/>
          <w:color w:val="2E75B6"/>
          <w:sz w:val="30"/>
          <w:rtl w:val="1"/>
        </w:rPr>
        <w:t>1.2 הבעיה המרכזית</w:t>
      </w:r>
    </w:p>
    <w:p>
      <w:pPr>
        <w:bidi w:val="1"/>
        <w:spacing w:before="80" w:after="80"/>
        <w:jc w:val="right"/>
      </w:pPr>
      <w:r>
        <w:rPr>
          <w:rFonts w:ascii="Arial" w:hAnsi="Arial"/>
          <w:b w:val="0"/>
          <w:i w:val="0"/>
          <w:sz w:val="22"/>
          <w:rtl w:val="1"/>
        </w:rPr>
        <w:t>בישראל פועלים כ-450,000 עסקים זעירים, קטנים ובינוניים — 99% מכלל העסקים. תיקוני 25, 15 ו-26 לחוק חובת המכרזים מחייבים גופים ציבוריים לשלב עסקים אלו, אך פחות מ-1% מהם מגישים בכלל הצעות למכרזים. שלוש סיבות מצטברות:</w:t>
      </w:r>
    </w:p>
    <w:p>
      <w:pPr>
        <w:pStyle w:val="ListBullet"/>
        <w:bidi w:val="1"/>
        <w:spacing w:before="40" w:after="40"/>
        <w:ind w:left="0" w:right="283"/>
        <w:jc w:val="right"/>
      </w:pPr>
      <w:r>
        <w:rPr>
          <w:rFonts w:ascii="Arial" w:hAnsi="Arial"/>
          <w:sz w:val="22"/>
          <w:rtl w:val="1"/>
        </w:rPr>
        <w:t>מחסום מידע — אין דרך נגישה לדעת אילו מכרזים פורסמו ומתאימים. הפלטפורמות הקיימות עולות 250-500 ₪/חודש.</w:t>
      </w:r>
    </w:p>
    <w:p>
      <w:pPr>
        <w:pStyle w:val="ListBullet"/>
        <w:bidi w:val="1"/>
        <w:spacing w:before="40" w:after="40"/>
        <w:ind w:left="0" w:right="283"/>
        <w:jc w:val="right"/>
      </w:pPr>
      <w:r>
        <w:rPr>
          <w:rFonts w:ascii="Arial" w:hAnsi="Arial"/>
          <w:sz w:val="22"/>
          <w:rtl w:val="1"/>
        </w:rPr>
        <w:t>מחסום שפה — מסמכי מכרז כתובים בעברית משפטית, באורך 50-100 עמודי PDF.</w:t>
      </w:r>
    </w:p>
    <w:p>
      <w:pPr>
        <w:pStyle w:val="ListBullet"/>
        <w:bidi w:val="1"/>
        <w:spacing w:before="40" w:after="40"/>
        <w:ind w:left="0" w:right="283"/>
        <w:jc w:val="right"/>
      </w:pPr>
      <w:r>
        <w:rPr>
          <w:rFonts w:ascii="Arial" w:hAnsi="Arial"/>
          <w:sz w:val="22"/>
          <w:rtl w:val="1"/>
        </w:rPr>
        <w:t>מחסום תפעולי — גם מי שמזהה הזדמנות, נחסם בשלב ההגשה.</w:t>
      </w:r>
    </w:p>
    <w:p>
      <w:pPr>
        <w:keepNext/>
        <w:bidi w:val="1"/>
        <w:spacing w:before="320" w:after="160"/>
        <w:jc w:val="right"/>
      </w:pPr>
      <w:r>
        <w:rPr>
          <w:rFonts w:ascii="Arial" w:hAnsi="Arial"/>
          <w:b/>
          <w:color w:val="2E75B6"/>
          <w:sz w:val="30"/>
          <w:rtl w:val="1"/>
        </w:rPr>
        <w:t>1.3 הפתרון</w:t>
      </w:r>
    </w:p>
    <w:p>
      <w:pPr>
        <w:bidi w:val="1"/>
        <w:spacing w:before="80" w:after="80"/>
        <w:jc w:val="right"/>
      </w:pPr>
      <w:r>
        <w:rPr>
          <w:rFonts w:ascii="Arial" w:hAnsi="Arial"/>
          <w:b w:val="0"/>
          <w:i w:val="0"/>
          <w:sz w:val="22"/>
          <w:rtl w:val="1"/>
        </w:rPr>
        <w:t>פלטפורמת SaaS מבוססת על שלוש שכבות:</w:t>
      </w:r>
    </w:p>
    <w:p>
      <w:pPr>
        <w:pStyle w:val="ListNumber"/>
        <w:bidi w:val="1"/>
        <w:spacing w:before="40" w:after="40"/>
        <w:ind w:right="283"/>
        <w:jc w:val="right"/>
      </w:pPr>
      <w:r>
        <w:rPr>
          <w:rFonts w:ascii="Arial" w:hAnsi="Arial"/>
          <w:sz w:val="22"/>
          <w:rtl w:val="1"/>
        </w:rPr>
        <w:t>שכבת איסוף — שאיבה יומית מ-BudgetKey API ו-data.gov.il (חינמי, מותר מסחרית)</w:t>
      </w:r>
    </w:p>
    <w:p>
      <w:pPr>
        <w:pStyle w:val="ListNumber"/>
        <w:bidi w:val="1"/>
        <w:spacing w:before="40" w:after="40"/>
        <w:ind w:right="283"/>
        <w:jc w:val="right"/>
      </w:pPr>
      <w:r>
        <w:rPr>
          <w:rFonts w:ascii="Arial" w:hAnsi="Arial"/>
          <w:sz w:val="22"/>
          <w:rtl w:val="1"/>
        </w:rPr>
        <w:t>שכבת בינה — LLM שמבצע התאמה אישית לכל משתמש לפי פרופיל מובנה</w:t>
      </w:r>
    </w:p>
    <w:p>
      <w:pPr>
        <w:pStyle w:val="ListNumber"/>
        <w:bidi w:val="1"/>
        <w:spacing w:before="40" w:after="40"/>
        <w:ind w:right="283"/>
        <w:jc w:val="right"/>
      </w:pPr>
      <w:r>
        <w:rPr>
          <w:rFonts w:ascii="Arial" w:hAnsi="Arial"/>
          <w:sz w:val="22"/>
          <w:rtl w:val="1"/>
        </w:rPr>
        <w:t>שכבת הפצה — וואטסאפ, טלגרם, מייל ודאשבורד מינימלי</w:t>
      </w:r>
    </w:p>
    <w:p>
      <w:pPr>
        <w:keepNext/>
        <w:bidi w:val="1"/>
        <w:spacing w:before="320" w:after="160"/>
        <w:jc w:val="right"/>
      </w:pPr>
      <w:r>
        <w:rPr>
          <w:rFonts w:ascii="Arial" w:hAnsi="Arial"/>
          <w:b/>
          <w:color w:val="2E75B6"/>
          <w:sz w:val="30"/>
          <w:rtl w:val="1"/>
        </w:rPr>
        <w:t>1.4 ההזדמנות העסקית</w:t>
      </w:r>
    </w:p>
    <w:p>
      <w:pPr>
        <w:bidi w:val="1"/>
        <w:spacing w:before="80" w:after="80"/>
        <w:jc w:val="right"/>
      </w:pPr>
      <w:r>
        <w:rPr>
          <w:rFonts w:ascii="Arial" w:hAnsi="Arial"/>
          <w:b w:val="0"/>
          <w:sz w:val="22"/>
          <w:rtl w:val="1"/>
        </w:rPr>
        <w:t xml:space="preserve">SAM (יעד מיידי): 100,000-150,000 עסקים שפעילותם רלוונטית למכרזים ציבוריים. </w:t>
      </w:r>
      <w:r>
        <w:rPr>
          <w:rFonts w:ascii="Arial" w:hAnsi="Arial"/>
          <w:b/>
          <w:sz w:val="22"/>
          <w:rtl w:val="1"/>
        </w:rPr>
        <w:t xml:space="preserve">SOM ב-24 חודשים: 3,000-10,000 משלמים = 1.8M-6M ₪ ARR. </w:t>
      </w:r>
      <w:r>
        <w:rPr>
          <w:rFonts w:ascii="Arial" w:hAnsi="Arial"/>
          <w:b w:val="0"/>
          <w:sz w:val="22"/>
          <w:rtl w:val="1"/>
        </w:rPr>
        <w:t>שולי רווח גולמי: &gt;85% בזכות API חופשיים ועלות LLM נמוכה.</w:t>
      </w:r>
    </w:p>
    <w:p>
      <w:pPr>
        <w:keepNext/>
        <w:bidi w:val="1"/>
        <w:spacing w:before="320" w:after="160"/>
        <w:jc w:val="right"/>
      </w:pPr>
      <w:r>
        <w:rPr>
          <w:rFonts w:ascii="Arial" w:hAnsi="Arial"/>
          <w:b/>
          <w:color w:val="2E75B6"/>
          <w:sz w:val="30"/>
          <w:rtl w:val="1"/>
        </w:rPr>
        <w:t>1.5 מצב המסמך</w:t>
      </w:r>
    </w:p>
    <w:p>
      <w:pPr>
        <w:bidi w:val="1"/>
        <w:spacing w:before="80" w:after="80"/>
        <w:jc w:val="right"/>
      </w:pPr>
      <w:r>
        <w:rPr>
          <w:rFonts w:ascii="Arial" w:hAnsi="Arial"/>
          <w:b w:val="0"/>
          <w:i w:val="0"/>
          <w:sz w:val="22"/>
          <w:rtl w:val="1"/>
        </w:rPr>
        <w:t>מסמך זה הוא גרסת אפיון לפני פיתוח. הוא משמש לסקירה פנימית ולחיזוק ההחלטה אם ומתי להתחיל בפיתוח. הוא איננו תחליף לבדיקות שוק אמפיריות — תחילת פיתוח מותנית בביצוע 10 שיחות וולידציה עם פרסונות יעד (ראה סעיף 14, פאזה 0).</w:t>
      </w:r>
    </w:p>
    <w:p>
      <w:r>
        <w:br w:type="page"/>
      </w:r>
    </w:p>
    <w:p>
      <w:pPr>
        <w:keepNext/>
        <w:bidi w:val="1"/>
        <w:spacing w:before="480" w:after="240"/>
        <w:jc w:val="right"/>
      </w:pPr>
      <w:r>
        <w:rPr>
          <w:rFonts w:ascii="Arial" w:hAnsi="Arial"/>
          <w:b/>
          <w:color w:val="1F3864"/>
          <w:sz w:val="40"/>
          <w:rtl w:val="1"/>
        </w:rPr>
        <w:t>2. רקע, בעיה והזדמנות</w:t>
      </w:r>
    </w:p>
    <w:p>
      <w:pPr>
        <w:keepNext/>
        <w:bidi w:val="1"/>
        <w:spacing w:before="320" w:after="160"/>
        <w:jc w:val="right"/>
      </w:pPr>
      <w:r>
        <w:rPr>
          <w:rFonts w:ascii="Arial" w:hAnsi="Arial"/>
          <w:b/>
          <w:color w:val="2E75B6"/>
          <w:sz w:val="30"/>
          <w:rtl w:val="1"/>
        </w:rPr>
        <w:t>2.1 ההקשר הרגולטורי</w:t>
      </w:r>
    </w:p>
    <w:p>
      <w:pPr>
        <w:bidi w:val="1"/>
        <w:spacing w:before="80" w:after="80"/>
        <w:jc w:val="right"/>
      </w:pPr>
      <w:r>
        <w:rPr>
          <w:rFonts w:ascii="Arial" w:hAnsi="Arial"/>
          <w:b w:val="0"/>
          <w:i w:val="0"/>
          <w:sz w:val="22"/>
          <w:rtl w:val="1"/>
        </w:rPr>
        <w:t>חוק חובת המכרזים, תשנ"ב-1992, מחייב את המדינה, חברות ממשלתיות, מועצות דתיות, קופות חולים ומוסדות להשכלה גבוהה להתקשר רק על פי מכרז פומבי. רשויות מקומיות כפופות לתקנות העיריות (מכרזים), תשמ"ח-1987.</w:t>
      </w:r>
    </w:p>
    <w:p>
      <w:pPr>
        <w:keepNext/>
        <w:bidi w:val="1"/>
        <w:spacing w:before="240" w:after="120"/>
        <w:jc w:val="right"/>
      </w:pPr>
      <w:r>
        <w:rPr>
          <w:rFonts w:ascii="Arial" w:hAnsi="Arial"/>
          <w:b/>
          <w:color w:val="1F3864"/>
          <w:sz w:val="26"/>
          <w:rtl w:val="1"/>
        </w:rPr>
        <w:t>תיקון 25 (2016) — שילוב עסקים זעירים, קטנים ובינוניים</w:t>
      </w:r>
    </w:p>
    <w:p>
      <w:pPr>
        <w:bidi w:val="1"/>
        <w:spacing w:before="80" w:after="80"/>
        <w:jc w:val="right"/>
      </w:pPr>
      <w:r>
        <w:rPr>
          <w:rFonts w:ascii="Arial" w:hAnsi="Arial"/>
          <w:b w:val="0"/>
          <w:i w:val="0"/>
          <w:sz w:val="22"/>
          <w:rtl w:val="1"/>
        </w:rPr>
        <w:t>עורך המכרז חייב לבחון בכל התקשרות אם אפשר לבצעה דרך עסק קטן, ולהתאים את התנאים. הוראת תכ"ם 7.4.2.7 מגדירה:</w:t>
      </w:r>
    </w:p>
    <w:p>
      <w:pPr>
        <w:pStyle w:val="ListBullet"/>
        <w:bidi w:val="1"/>
        <w:spacing w:before="40" w:after="40"/>
        <w:ind w:left="0" w:right="283"/>
        <w:jc w:val="right"/>
      </w:pPr>
      <w:r>
        <w:rPr>
          <w:rFonts w:ascii="Arial" w:hAnsi="Arial"/>
          <w:sz w:val="22"/>
          <w:rtl w:val="1"/>
        </w:rPr>
        <w:t>עסק זעיר — עד 5 עובדים או מחזור עד 2M ₪</w:t>
      </w:r>
    </w:p>
    <w:p>
      <w:pPr>
        <w:pStyle w:val="ListBullet"/>
        <w:bidi w:val="1"/>
        <w:spacing w:before="40" w:after="40"/>
        <w:ind w:left="0" w:right="283"/>
        <w:jc w:val="right"/>
      </w:pPr>
      <w:r>
        <w:rPr>
          <w:rFonts w:ascii="Arial" w:hAnsi="Arial"/>
          <w:sz w:val="22"/>
          <w:rtl w:val="1"/>
        </w:rPr>
        <w:t>עסק קטן — עד 25 עובדים או מחזור עד 8M ₪</w:t>
      </w:r>
    </w:p>
    <w:p>
      <w:pPr>
        <w:pStyle w:val="ListBullet"/>
        <w:bidi w:val="1"/>
        <w:spacing w:before="40" w:after="40"/>
        <w:ind w:left="0" w:right="283"/>
        <w:jc w:val="right"/>
      </w:pPr>
      <w:r>
        <w:rPr>
          <w:rFonts w:ascii="Arial" w:hAnsi="Arial"/>
          <w:sz w:val="22"/>
          <w:rtl w:val="1"/>
        </w:rPr>
        <w:t>עסק בינוני — עד 100 עובדים או מחזור עד 20M ₪</w:t>
      </w:r>
    </w:p>
    <w:p>
      <w:pPr>
        <w:keepNext/>
        <w:bidi w:val="1"/>
        <w:spacing w:before="240" w:after="120"/>
        <w:jc w:val="right"/>
      </w:pPr>
      <w:r>
        <w:rPr>
          <w:rFonts w:ascii="Arial" w:hAnsi="Arial"/>
          <w:b/>
          <w:color w:val="1F3864"/>
          <w:sz w:val="26"/>
          <w:rtl w:val="1"/>
        </w:rPr>
        <w:t>תיקונים 15 ו-26 — העדפות נוספות</w:t>
      </w:r>
    </w:p>
    <w:p>
      <w:pPr>
        <w:bidi w:val="1"/>
        <w:spacing w:before="80" w:after="80"/>
        <w:jc w:val="right"/>
      </w:pPr>
      <w:r>
        <w:rPr>
          <w:rFonts w:ascii="Arial" w:hAnsi="Arial"/>
          <w:b w:val="0"/>
          <w:i w:val="0"/>
          <w:sz w:val="22"/>
          <w:rtl w:val="1"/>
        </w:rPr>
        <w:t>תיקון 15 (2002) נותן עדיפות לעסקים בשליטת אישה במקרה של תיקו בניקוד. תיקון 26 (אוקטובר 2024) נותן עדיפות לעסקים בשליטת משרת מילואים פעיל. שני סגמנטים שעדיין לא נכנסו לתודעת רוב הפרילנסרים.</w:t>
      </w:r>
    </w:p>
    <w:p>
      <w:pPr>
        <w:keepNext/>
        <w:bidi w:val="1"/>
        <w:spacing w:before="320" w:after="160"/>
        <w:jc w:val="right"/>
      </w:pPr>
      <w:r>
        <w:rPr>
          <w:rFonts w:ascii="Arial" w:hAnsi="Arial"/>
          <w:b/>
          <w:color w:val="2E75B6"/>
          <w:sz w:val="30"/>
          <w:rtl w:val="1"/>
        </w:rPr>
        <w:t>2.2 הפער בין החוק לפועל</w:t>
      </w:r>
    </w:p>
    <w:p>
      <w:pPr>
        <w:bidi w:val="1"/>
        <w:spacing w:before="80" w:after="80"/>
        <w:jc w:val="right"/>
      </w:pPr>
      <w:r>
        <w:rPr>
          <w:rFonts w:ascii="Arial" w:hAnsi="Arial"/>
          <w:b w:val="0"/>
          <w:i w:val="0"/>
          <w:sz w:val="22"/>
          <w:rtl w:val="1"/>
        </w:rPr>
        <w:t>למרות הכוונה המוצהרת:</w:t>
      </w:r>
    </w:p>
    <w:p>
      <w:pPr>
        <w:pStyle w:val="ListBullet"/>
        <w:bidi w:val="1"/>
        <w:spacing w:before="40" w:after="40"/>
        <w:ind w:left="0" w:right="283"/>
        <w:jc w:val="right"/>
      </w:pPr>
      <w:r>
        <w:rPr>
          <w:rFonts w:ascii="Arial" w:hAnsi="Arial"/>
          <w:sz w:val="22"/>
          <w:rtl w:val="1"/>
        </w:rPr>
        <w:t>כ-450,000 עסקים זעירים-קטנים-בינוניים בישראל</w:t>
      </w:r>
    </w:p>
    <w:p>
      <w:pPr>
        <w:pStyle w:val="ListBullet"/>
        <w:bidi w:val="1"/>
        <w:spacing w:before="40" w:after="40"/>
        <w:ind w:left="0" w:right="283"/>
        <w:jc w:val="right"/>
      </w:pPr>
      <w:r>
        <w:rPr>
          <w:rFonts w:ascii="Arial" w:hAnsi="Arial"/>
          <w:sz w:val="22"/>
          <w:rtl w:val="1"/>
        </w:rPr>
        <w:t>רק 0.5%-2% מהם מגישים הצעה למכרז ציבורי בשנה</w:t>
      </w:r>
    </w:p>
    <w:p>
      <w:pPr>
        <w:pStyle w:val="ListBullet"/>
        <w:bidi w:val="1"/>
        <w:spacing w:before="40" w:after="40"/>
        <w:ind w:left="0" w:right="283"/>
        <w:jc w:val="right"/>
      </w:pPr>
      <w:r>
        <w:rPr>
          <w:rFonts w:ascii="Arial" w:hAnsi="Arial"/>
          <w:sz w:val="22"/>
          <w:rtl w:val="1"/>
        </w:rPr>
        <w:t>מכרזי הממשלה האזרחית: ~30 מיליארד ₪/שנה, רוב הזכיות הולכות ל-50-100 ספקים גדולים</w:t>
      </w:r>
    </w:p>
    <w:p>
      <w:pPr>
        <w:keepNext/>
        <w:bidi w:val="1"/>
        <w:spacing w:before="320" w:after="160"/>
        <w:jc w:val="right"/>
      </w:pPr>
      <w:r>
        <w:rPr>
          <w:rFonts w:ascii="Arial" w:hAnsi="Arial"/>
          <w:b/>
          <w:color w:val="2E75B6"/>
          <w:sz w:val="30"/>
          <w:rtl w:val="1"/>
        </w:rPr>
        <w:t>2.3 שורש הפער</w:t>
      </w:r>
    </w:p>
    <w:tbl>
      <w:tblPr>
        <w:tblW w:type="auto" w:w="0"/>
        <w:jc w:val="right"/>
        <w:tblLook w:firstColumn="1" w:firstRow="1" w:lastColumn="0" w:lastRow="0" w:noHBand="0" w:noVBand="1" w:val="04A0"/>
        <w:bidiVisual/>
      </w:tblPr>
      <w:tblGrid>
        <w:gridCol w:w="4819"/>
        <w:gridCol w:w="4819"/>
      </w:tblGrid>
      <w:tr>
        <w:tc>
          <w:tcPr>
            <w:tcW w:type="dxa" w:w="2268"/>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הגורם</w:t>
            </w:r>
          </w:p>
        </w:tc>
        <w:tc>
          <w:tcPr>
            <w:tcW w:type="dxa" w:w="7370"/>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התיאור</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חוסר מודעות</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רוב העצמאים לא יודעים שמכרזים פתוחים בפניהם, חושבים שזה רק לחברות גדולות</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עומס מידע</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מאות מכרזים מתפרסמים ביום, רובם המוחלט לא רלוונטי לעסק זעיר</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מחסום שפה</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מסמכי מכרז בעברית משפטית. תנאי סף, ערבויות, שקלול — לא נגישים בלי עורך דין</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עלות פלטפורמות</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Wizbiz/GOVO גובים 250-500 ₪/חודש. עצמאי שטרם זכה לא ישלם 6,000 ₪/שנה על ספקולציה</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חוסר ליווי</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מי שזיהה הזדמנות, נחסם בשלב ההגשה — איך לכתוב? מה נדרש? מי המתחרים?</w:t>
            </w:r>
          </w:p>
        </w:tc>
      </w:tr>
    </w:tbl>
    <w:p/>
    <w:p>
      <w:pPr>
        <w:keepNext/>
        <w:bidi w:val="1"/>
        <w:spacing w:before="320" w:after="160"/>
        <w:jc w:val="right"/>
      </w:pPr>
      <w:r>
        <w:rPr>
          <w:rFonts w:ascii="Arial" w:hAnsi="Arial"/>
          <w:b/>
          <w:color w:val="2E75B6"/>
          <w:sz w:val="30"/>
          <w:rtl w:val="1"/>
        </w:rPr>
        <w:t>2.4 גודל ההזדמנות</w:t>
      </w:r>
    </w:p>
    <w:p>
      <w:pPr>
        <w:bidi w:val="1"/>
        <w:spacing w:before="80" w:after="80"/>
        <w:jc w:val="right"/>
      </w:pPr>
      <w:r>
        <w:rPr>
          <w:rFonts w:ascii="Arial" w:hAnsi="Arial"/>
          <w:b/>
          <w:sz w:val="22"/>
          <w:rtl w:val="1"/>
        </w:rPr>
        <w:t xml:space="preserve">TAM: </w:t>
      </w:r>
      <w:r>
        <w:rPr>
          <w:rFonts w:ascii="Arial" w:hAnsi="Arial"/>
          <w:b w:val="0"/>
          <w:sz w:val="22"/>
          <w:rtl w:val="1"/>
        </w:rPr>
        <w:t>כ-450,000 עסקים זעירים-קטנים-בינוניים. במחיר 50-100 ₪/חודש = 270M-540M ₪ ARR פוטנציאלי.</w:t>
      </w:r>
    </w:p>
    <w:p>
      <w:pPr>
        <w:bidi w:val="1"/>
        <w:spacing w:before="80" w:after="80"/>
        <w:jc w:val="right"/>
      </w:pPr>
      <w:r>
        <w:rPr>
          <w:rFonts w:ascii="Arial" w:hAnsi="Arial"/>
          <w:b/>
          <w:sz w:val="22"/>
          <w:rtl w:val="1"/>
        </w:rPr>
        <w:t xml:space="preserve">SAM: </w:t>
      </w:r>
      <w:r>
        <w:rPr>
          <w:rFonts w:ascii="Arial" w:hAnsi="Arial"/>
          <w:b w:val="0"/>
          <w:sz w:val="22"/>
          <w:rtl w:val="1"/>
        </w:rPr>
        <w:t>100,000-150,000 עסקים רלוונטיים למכרזים ציבוריים = 60M-180M ₪ ARR פוטנציאלי.</w:t>
      </w:r>
    </w:p>
    <w:p>
      <w:pPr>
        <w:bidi w:val="1"/>
        <w:spacing w:before="80" w:after="80"/>
        <w:jc w:val="right"/>
      </w:pPr>
      <w:r>
        <w:rPr>
          <w:rFonts w:ascii="Arial" w:hAnsi="Arial"/>
          <w:b/>
          <w:sz w:val="22"/>
          <w:rtl w:val="1"/>
        </w:rPr>
        <w:t xml:space="preserve">SOM (24 חודשים): </w:t>
      </w:r>
      <w:r>
        <w:rPr>
          <w:rFonts w:ascii="Arial" w:hAnsi="Arial"/>
          <w:b w:val="0"/>
          <w:sz w:val="22"/>
          <w:rtl w:val="1"/>
        </w:rPr>
        <w:t>3,000-10,000 משלמים בהמרה של 3-7%. במחיר ממוצע 60 ₪/חודש = 1.8M-6M ₪ ARR.</w:t>
      </w:r>
    </w:p>
    <w:p>
      <w:r>
        <w:br w:type="page"/>
      </w:r>
    </w:p>
    <w:p>
      <w:pPr>
        <w:keepNext/>
        <w:bidi w:val="1"/>
        <w:spacing w:before="480" w:after="240"/>
        <w:jc w:val="right"/>
      </w:pPr>
      <w:r>
        <w:rPr>
          <w:rFonts w:ascii="Arial" w:hAnsi="Arial"/>
          <w:b/>
          <w:color w:val="1F3864"/>
          <w:sz w:val="40"/>
          <w:rtl w:val="1"/>
        </w:rPr>
        <w:t>3. קהל יעד ופרסונות</w:t>
      </w:r>
    </w:p>
    <w:p>
      <w:pPr>
        <w:keepNext/>
        <w:bidi w:val="1"/>
        <w:spacing w:before="320" w:after="160"/>
        <w:jc w:val="right"/>
      </w:pPr>
      <w:r>
        <w:rPr>
          <w:rFonts w:ascii="Arial" w:hAnsi="Arial"/>
          <w:b/>
          <w:color w:val="2E75B6"/>
          <w:sz w:val="30"/>
          <w:rtl w:val="1"/>
        </w:rPr>
        <w:t>3.1 חמש פרסונות, MVP אחת</w:t>
      </w:r>
    </w:p>
    <w:p>
      <w:pPr>
        <w:bidi w:val="1"/>
        <w:spacing w:before="80" w:after="80"/>
        <w:jc w:val="right"/>
      </w:pPr>
      <w:r>
        <w:rPr>
          <w:rFonts w:ascii="Arial" w:hAnsi="Arial"/>
          <w:b w:val="0"/>
          <w:i w:val="0"/>
          <w:sz w:val="22"/>
          <w:rtl w:val="1"/>
        </w:rPr>
        <w:t>המוצר נבנה סביב 5 פרסונות אך MVP יתמקד בפרסונה אחת בלבד (פרסונה 2 — אורי המעצב) לצורך מיקוד ולמידה איטרטיבית. הרחבה תיעשה רק אחרי הוכחת PMF.</w:t>
      </w:r>
    </w:p>
    <w:p>
      <w:pPr>
        <w:keepNext/>
        <w:bidi w:val="1"/>
        <w:spacing w:before="240" w:after="120"/>
        <w:jc w:val="right"/>
      </w:pPr>
      <w:r>
        <w:rPr>
          <w:rFonts w:ascii="Arial" w:hAnsi="Arial"/>
          <w:b/>
          <w:color w:val="1F3864"/>
          <w:sz w:val="26"/>
          <w:rtl w:val="1"/>
        </w:rPr>
        <w:t>פרסונה 1: יעל היועצת הארגונית</w:t>
      </w:r>
    </w:p>
    <w:p>
      <w:pPr>
        <w:bidi w:val="1"/>
        <w:spacing w:before="80" w:after="80"/>
        <w:jc w:val="right"/>
      </w:pPr>
      <w:r>
        <w:rPr>
          <w:rFonts w:ascii="Arial" w:hAnsi="Arial"/>
          <w:b/>
          <w:sz w:val="22"/>
          <w:rtl w:val="1"/>
        </w:rPr>
        <w:t xml:space="preserve">פרופיל: </w:t>
      </w:r>
      <w:r>
        <w:rPr>
          <w:rFonts w:ascii="Arial" w:hAnsi="Arial"/>
          <w:b w:val="0"/>
          <w:sz w:val="22"/>
          <w:rtl w:val="1"/>
        </w:rPr>
        <w:t>בת 38, יועצת ארגונית עצמאית, ניסיון 8 שנים, MBA</w:t>
      </w:r>
    </w:p>
    <w:p>
      <w:pPr>
        <w:bidi w:val="1"/>
        <w:spacing w:before="80" w:after="80"/>
        <w:jc w:val="right"/>
      </w:pPr>
      <w:r>
        <w:rPr>
          <w:rFonts w:ascii="Arial" w:hAnsi="Arial"/>
          <w:b/>
          <w:sz w:val="22"/>
          <w:rtl w:val="1"/>
        </w:rPr>
        <w:t xml:space="preserve">מחזור שנתי: </w:t>
      </w:r>
      <w:r>
        <w:rPr>
          <w:rFonts w:ascii="Arial" w:hAnsi="Arial"/>
          <w:b w:val="0"/>
          <w:sz w:val="22"/>
          <w:rtl w:val="1"/>
        </w:rPr>
        <w:t>350-500K ₪</w:t>
      </w:r>
    </w:p>
    <w:p>
      <w:pPr>
        <w:bidi w:val="1"/>
        <w:spacing w:before="80" w:after="80"/>
        <w:jc w:val="right"/>
      </w:pPr>
      <w:r>
        <w:rPr>
          <w:rFonts w:ascii="Arial" w:hAnsi="Arial"/>
          <w:b/>
          <w:sz w:val="22"/>
          <w:rtl w:val="1"/>
        </w:rPr>
        <w:t xml:space="preserve">מקורות לקוחות כיום: </w:t>
      </w:r>
      <w:r>
        <w:rPr>
          <w:rFonts w:ascii="Arial" w:hAnsi="Arial"/>
          <w:b w:val="0"/>
          <w:sz w:val="22"/>
          <w:rtl w:val="1"/>
        </w:rPr>
        <w:t>60% פה לאוזן, 30% רשתות מקצועיות, 10% לינקדאין</w:t>
      </w:r>
    </w:p>
    <w:p>
      <w:pPr>
        <w:bidi w:val="1"/>
        <w:spacing w:before="80" w:after="80"/>
        <w:jc w:val="right"/>
      </w:pPr>
      <w:r>
        <w:rPr>
          <w:rFonts w:ascii="Arial" w:hAnsi="Arial"/>
          <w:b/>
          <w:sz w:val="22"/>
          <w:rtl w:val="1"/>
        </w:rPr>
        <w:t xml:space="preserve">מה היא מחפשת: </w:t>
      </w:r>
      <w:r>
        <w:rPr>
          <w:rFonts w:ascii="Arial" w:hAnsi="Arial"/>
          <w:b w:val="0"/>
          <w:sz w:val="22"/>
          <w:rtl w:val="1"/>
        </w:rPr>
        <w:t>ליווי ארגוני, פיתוח מנהלים, סדנאות צוות. מכרזים: בתי חולים, רשויות, משרדים</w:t>
      </w:r>
    </w:p>
    <w:p>
      <w:pPr>
        <w:bidi w:val="1"/>
        <w:spacing w:before="80" w:after="80"/>
        <w:jc w:val="right"/>
      </w:pPr>
      <w:r>
        <w:rPr>
          <w:rFonts w:ascii="Arial" w:hAnsi="Arial"/>
          <w:b/>
          <w:sz w:val="22"/>
          <w:rtl w:val="1"/>
        </w:rPr>
        <w:t xml:space="preserve">היקף תקציב מועדף: </w:t>
      </w:r>
      <w:r>
        <w:rPr>
          <w:rFonts w:ascii="Arial" w:hAnsi="Arial"/>
          <w:b w:val="0"/>
          <w:sz w:val="22"/>
          <w:rtl w:val="1"/>
        </w:rPr>
        <w:t>30K-150K ₪ לפרויקט</w:t>
      </w:r>
    </w:p>
    <w:p>
      <w:pPr>
        <w:bidi w:val="1"/>
        <w:spacing w:before="80" w:after="80"/>
        <w:jc w:val="right"/>
      </w:pPr>
      <w:r>
        <w:rPr>
          <w:rFonts w:ascii="Arial" w:hAnsi="Arial"/>
          <w:b/>
          <w:sz w:val="22"/>
          <w:rtl w:val="1"/>
        </w:rPr>
        <w:t xml:space="preserve">כאב מרכזי: </w:t>
      </w:r>
      <w:r>
        <w:rPr>
          <w:rFonts w:ascii="Arial" w:hAnsi="Arial"/>
          <w:b w:val="0"/>
          <w:sz w:val="22"/>
          <w:rtl w:val="1"/>
        </w:rPr>
        <w:t>תלות גבוהה במעגל מקצועי. רוצה לגוון, אין זמן לחפש</w:t>
      </w:r>
    </w:p>
    <w:p>
      <w:pPr>
        <w:bidi w:val="1"/>
        <w:spacing w:before="80" w:after="80"/>
        <w:jc w:val="right"/>
      </w:pPr>
      <w:r>
        <w:rPr>
          <w:rFonts w:ascii="Arial" w:hAnsi="Arial"/>
          <w:b/>
          <w:sz w:val="22"/>
          <w:rtl w:val="1"/>
        </w:rPr>
        <w:t xml:space="preserve">מוכנה לשלם: </w:t>
      </w:r>
      <w:r>
        <w:rPr>
          <w:rFonts w:ascii="Arial" w:hAnsi="Arial"/>
          <w:b w:val="0"/>
          <w:sz w:val="22"/>
          <w:rtl w:val="1"/>
        </w:rPr>
        <w:t>100-200 ₪/חודש אם הערך מוכח</w:t>
      </w:r>
    </w:p>
    <w:p>
      <w:pPr>
        <w:bidi w:val="1"/>
        <w:spacing w:before="80" w:after="80"/>
        <w:jc w:val="right"/>
      </w:pPr>
      <w:r>
        <w:rPr>
          <w:rFonts w:ascii="Arial" w:hAnsi="Arial"/>
          <w:b/>
          <w:sz w:val="22"/>
          <w:rtl w:val="1"/>
        </w:rPr>
        <w:t xml:space="preserve">ערוץ מועדף: </w:t>
      </w:r>
      <w:r>
        <w:rPr>
          <w:rFonts w:ascii="Arial" w:hAnsi="Arial"/>
          <w:b w:val="0"/>
          <w:sz w:val="22"/>
          <w:rtl w:val="1"/>
        </w:rPr>
        <w:t>וואטסאפ + מייל</w:t>
      </w:r>
    </w:p>
    <w:p/>
    <w:p>
      <w:pPr>
        <w:keepNext/>
        <w:bidi w:val="1"/>
        <w:spacing w:before="240" w:after="120"/>
        <w:jc w:val="right"/>
      </w:pPr>
      <w:r>
        <w:rPr>
          <w:rFonts w:ascii="Arial" w:hAnsi="Arial"/>
          <w:b/>
          <w:color w:val="1F3864"/>
          <w:sz w:val="26"/>
          <w:rtl w:val="1"/>
        </w:rPr>
        <w:t>פרסונה 2: אורי המעצב הגרפי  ⭐ פרסונת MVP</w:t>
      </w:r>
    </w:p>
    <w:p>
      <w:pPr>
        <w:bidi w:val="1"/>
        <w:spacing w:before="80" w:after="80"/>
        <w:jc w:val="right"/>
      </w:pPr>
      <w:r>
        <w:rPr>
          <w:rFonts w:ascii="Arial" w:hAnsi="Arial"/>
          <w:b/>
          <w:sz w:val="22"/>
          <w:rtl w:val="1"/>
        </w:rPr>
        <w:t xml:space="preserve">פרופיל: </w:t>
      </w:r>
      <w:r>
        <w:rPr>
          <w:rFonts w:ascii="Arial" w:hAnsi="Arial"/>
          <w:b w:val="0"/>
          <w:sz w:val="22"/>
          <w:rtl w:val="1"/>
        </w:rPr>
        <w:t>בן 32, סטודיו עיצוב + 2 פרילנסרים על פרויקטים</w:t>
      </w:r>
    </w:p>
    <w:p>
      <w:pPr>
        <w:bidi w:val="1"/>
        <w:spacing w:before="80" w:after="80"/>
        <w:jc w:val="right"/>
      </w:pPr>
      <w:r>
        <w:rPr>
          <w:rFonts w:ascii="Arial" w:hAnsi="Arial"/>
          <w:b/>
          <w:sz w:val="22"/>
          <w:rtl w:val="1"/>
        </w:rPr>
        <w:t xml:space="preserve">מחזור שנתי: </w:t>
      </w:r>
      <w:r>
        <w:rPr>
          <w:rFonts w:ascii="Arial" w:hAnsi="Arial"/>
          <w:b w:val="0"/>
          <w:sz w:val="22"/>
          <w:rtl w:val="1"/>
        </w:rPr>
        <w:t>800K ₪</w:t>
      </w:r>
    </w:p>
    <w:p>
      <w:pPr>
        <w:bidi w:val="1"/>
        <w:spacing w:before="80" w:after="80"/>
        <w:jc w:val="right"/>
      </w:pPr>
      <w:r>
        <w:rPr>
          <w:rFonts w:ascii="Arial" w:hAnsi="Arial"/>
          <w:b/>
          <w:sz w:val="22"/>
          <w:rtl w:val="1"/>
        </w:rPr>
        <w:t xml:space="preserve">מקורות לקוחות כיום: </w:t>
      </w:r>
      <w:r>
        <w:rPr>
          <w:rFonts w:ascii="Arial" w:hAnsi="Arial"/>
          <w:b w:val="0"/>
          <w:sz w:val="22"/>
          <w:rtl w:val="1"/>
        </w:rPr>
        <w:t>תיק עבודות + Behance + פניות + מכרזים מצומצמים</w:t>
      </w:r>
    </w:p>
    <w:p>
      <w:pPr>
        <w:bidi w:val="1"/>
        <w:spacing w:before="80" w:after="80"/>
        <w:jc w:val="right"/>
      </w:pPr>
      <w:r>
        <w:rPr>
          <w:rFonts w:ascii="Arial" w:hAnsi="Arial"/>
          <w:b/>
          <w:sz w:val="22"/>
          <w:rtl w:val="1"/>
        </w:rPr>
        <w:t xml:space="preserve">מה הוא מחפש: </w:t>
      </w:r>
      <w:r>
        <w:rPr>
          <w:rFonts w:ascii="Arial" w:hAnsi="Arial"/>
          <w:b w:val="0"/>
          <w:sz w:val="22"/>
          <w:rtl w:val="1"/>
        </w:rPr>
        <w:t>עיצוב, מיתוג, חוברות, אתרים. מכרזים: עיריות, רשויות, מוסדות אקדמיים</w:t>
      </w:r>
    </w:p>
    <w:p>
      <w:pPr>
        <w:bidi w:val="1"/>
        <w:spacing w:before="80" w:after="80"/>
        <w:jc w:val="right"/>
      </w:pPr>
      <w:r>
        <w:rPr>
          <w:rFonts w:ascii="Arial" w:hAnsi="Arial"/>
          <w:b/>
          <w:sz w:val="22"/>
          <w:rtl w:val="1"/>
        </w:rPr>
        <w:t xml:space="preserve">היקף תקציב מועדף: </w:t>
      </w:r>
      <w:r>
        <w:rPr>
          <w:rFonts w:ascii="Arial" w:hAnsi="Arial"/>
          <w:b w:val="0"/>
          <w:sz w:val="22"/>
          <w:rtl w:val="1"/>
        </w:rPr>
        <w:t>50K-300K ₪ לפרויקט</w:t>
      </w:r>
    </w:p>
    <w:p>
      <w:pPr>
        <w:bidi w:val="1"/>
        <w:spacing w:before="80" w:after="80"/>
        <w:jc w:val="right"/>
      </w:pPr>
      <w:r>
        <w:rPr>
          <w:rFonts w:ascii="Arial" w:hAnsi="Arial"/>
          <w:b/>
          <w:sz w:val="22"/>
          <w:rtl w:val="1"/>
        </w:rPr>
        <w:t xml:space="preserve">כאב מרכזי: </w:t>
      </w:r>
      <w:r>
        <w:rPr>
          <w:rFonts w:ascii="Arial" w:hAnsi="Arial"/>
          <w:b w:val="0"/>
          <w:sz w:val="22"/>
          <w:rtl w:val="1"/>
        </w:rPr>
        <w:t>משלם 290 ₪/חודש לגובו, מקבל 500 מכרזים בשבוע, רובם לא רלוונטיים. 4-5 שעות שבועיות לסינון</w:t>
      </w:r>
    </w:p>
    <w:p>
      <w:pPr>
        <w:bidi w:val="1"/>
        <w:spacing w:before="80" w:after="80"/>
        <w:jc w:val="right"/>
      </w:pPr>
      <w:r>
        <w:rPr>
          <w:rFonts w:ascii="Arial" w:hAnsi="Arial"/>
          <w:b/>
          <w:sz w:val="22"/>
          <w:rtl w:val="1"/>
        </w:rPr>
        <w:t xml:space="preserve">מוכנה לשלם: </w:t>
      </w:r>
      <w:r>
        <w:rPr>
          <w:rFonts w:ascii="Arial" w:hAnsi="Arial"/>
          <w:b w:val="0"/>
          <w:sz w:val="22"/>
          <w:rtl w:val="1"/>
        </w:rPr>
        <w:t>150 ₪/חודש (פחות ממה שהוא משלם היום) לסינון איכותי</w:t>
      </w:r>
    </w:p>
    <w:p>
      <w:pPr>
        <w:bidi w:val="1"/>
        <w:spacing w:before="80" w:after="80"/>
        <w:jc w:val="right"/>
      </w:pPr>
      <w:r>
        <w:rPr>
          <w:rFonts w:ascii="Arial" w:hAnsi="Arial"/>
          <w:b/>
          <w:sz w:val="22"/>
          <w:rtl w:val="1"/>
        </w:rPr>
        <w:t xml:space="preserve">ערוץ מועדף: </w:t>
      </w:r>
      <w:r>
        <w:rPr>
          <w:rFonts w:ascii="Arial" w:hAnsi="Arial"/>
          <w:b w:val="0"/>
          <w:sz w:val="22"/>
          <w:rtl w:val="1"/>
        </w:rPr>
        <w:t>וואטסאפ</w:t>
      </w:r>
    </w:p>
    <w:p/>
    <w:p>
      <w:pPr>
        <w:keepNext/>
        <w:bidi w:val="1"/>
        <w:spacing w:before="240" w:after="120"/>
        <w:jc w:val="right"/>
      </w:pPr>
      <w:r>
        <w:rPr>
          <w:rFonts w:ascii="Arial" w:hAnsi="Arial"/>
          <w:b/>
          <w:color w:val="1F3864"/>
          <w:sz w:val="26"/>
          <w:rtl w:val="1"/>
        </w:rPr>
        <w:t>פרסונה 3: רונית מקייטרינג</w:t>
      </w:r>
    </w:p>
    <w:p>
      <w:pPr>
        <w:bidi w:val="1"/>
        <w:spacing w:before="80" w:after="80"/>
        <w:jc w:val="right"/>
      </w:pPr>
      <w:r>
        <w:rPr>
          <w:rFonts w:ascii="Arial" w:hAnsi="Arial"/>
          <w:b/>
          <w:sz w:val="22"/>
          <w:rtl w:val="1"/>
        </w:rPr>
        <w:t xml:space="preserve">פרופיל: </w:t>
      </w:r>
      <w:r>
        <w:rPr>
          <w:rFonts w:ascii="Arial" w:hAnsi="Arial"/>
          <w:b w:val="0"/>
          <w:sz w:val="22"/>
          <w:rtl w:val="1"/>
        </w:rPr>
        <w:t>בת 45, בעלת עסק הסעדה לאירועים</w:t>
      </w:r>
    </w:p>
    <w:p>
      <w:pPr>
        <w:bidi w:val="1"/>
        <w:spacing w:before="80" w:after="80"/>
        <w:jc w:val="right"/>
      </w:pPr>
      <w:r>
        <w:rPr>
          <w:rFonts w:ascii="Arial" w:hAnsi="Arial"/>
          <w:b/>
          <w:sz w:val="22"/>
          <w:rtl w:val="1"/>
        </w:rPr>
        <w:t xml:space="preserve">מחזור שנתי: </w:t>
      </w:r>
      <w:r>
        <w:rPr>
          <w:rFonts w:ascii="Arial" w:hAnsi="Arial"/>
          <w:b w:val="0"/>
          <w:sz w:val="22"/>
          <w:rtl w:val="1"/>
        </w:rPr>
        <w:t>1.8M ₪</w:t>
      </w:r>
    </w:p>
    <w:p>
      <w:pPr>
        <w:bidi w:val="1"/>
        <w:spacing w:before="80" w:after="80"/>
        <w:jc w:val="right"/>
      </w:pPr>
      <w:r>
        <w:rPr>
          <w:rFonts w:ascii="Arial" w:hAnsi="Arial"/>
          <w:b/>
          <w:sz w:val="22"/>
          <w:rtl w:val="1"/>
        </w:rPr>
        <w:t xml:space="preserve">עובדים: </w:t>
      </w:r>
      <w:r>
        <w:rPr>
          <w:rFonts w:ascii="Arial" w:hAnsi="Arial"/>
          <w:b w:val="0"/>
          <w:sz w:val="22"/>
          <w:rtl w:val="1"/>
        </w:rPr>
        <w:t>5 קבועים + 10-20 פרילנסרים</w:t>
      </w:r>
    </w:p>
    <w:p>
      <w:pPr>
        <w:bidi w:val="1"/>
        <w:spacing w:before="80" w:after="80"/>
        <w:jc w:val="right"/>
      </w:pPr>
      <w:r>
        <w:rPr>
          <w:rFonts w:ascii="Arial" w:hAnsi="Arial"/>
          <w:b/>
          <w:sz w:val="22"/>
          <w:rtl w:val="1"/>
        </w:rPr>
        <w:t xml:space="preserve">מה היא מחפשת: </w:t>
      </w:r>
      <w:r>
        <w:rPr>
          <w:rFonts w:ascii="Arial" w:hAnsi="Arial"/>
          <w:b w:val="0"/>
          <w:sz w:val="22"/>
          <w:rtl w:val="1"/>
        </w:rPr>
        <w:t>אירועים של רשויות, ימי עיון, השתלמויות, הסעדה למוסדות</w:t>
      </w:r>
    </w:p>
    <w:p>
      <w:pPr>
        <w:bidi w:val="1"/>
        <w:spacing w:before="80" w:after="80"/>
        <w:jc w:val="right"/>
      </w:pPr>
      <w:r>
        <w:rPr>
          <w:rFonts w:ascii="Arial" w:hAnsi="Arial"/>
          <w:b/>
          <w:sz w:val="22"/>
          <w:rtl w:val="1"/>
        </w:rPr>
        <w:t xml:space="preserve">היקף תקציב מועדף: </w:t>
      </w:r>
      <w:r>
        <w:rPr>
          <w:rFonts w:ascii="Arial" w:hAnsi="Arial"/>
          <w:b w:val="0"/>
          <w:sz w:val="22"/>
          <w:rtl w:val="1"/>
        </w:rPr>
        <w:t>10K-100K ₪ לאירוע, חוזי מסגרת 200K-500K ₪</w:t>
      </w:r>
    </w:p>
    <w:p>
      <w:pPr>
        <w:bidi w:val="1"/>
        <w:spacing w:before="80" w:after="80"/>
        <w:jc w:val="right"/>
      </w:pPr>
      <w:r>
        <w:rPr>
          <w:rFonts w:ascii="Arial" w:hAnsi="Arial"/>
          <w:b/>
          <w:sz w:val="22"/>
          <w:rtl w:val="1"/>
        </w:rPr>
        <w:t xml:space="preserve">כאב מרכזי: </w:t>
      </w:r>
      <w:r>
        <w:rPr>
          <w:rFonts w:ascii="Arial" w:hAnsi="Arial"/>
          <w:b w:val="0"/>
          <w:sz w:val="22"/>
          <w:rtl w:val="1"/>
        </w:rPr>
        <w:t>לא ידעה שזו אופציה. תרצה אוטומטי כי אין זמן לפלטפורמות</w:t>
      </w:r>
    </w:p>
    <w:p>
      <w:pPr>
        <w:bidi w:val="1"/>
        <w:spacing w:before="80" w:after="80"/>
        <w:jc w:val="right"/>
      </w:pPr>
      <w:r>
        <w:rPr>
          <w:rFonts w:ascii="Arial" w:hAnsi="Arial"/>
          <w:b/>
          <w:sz w:val="22"/>
          <w:rtl w:val="1"/>
        </w:rPr>
        <w:t xml:space="preserve">מוכנה לשלם: </w:t>
      </w:r>
      <w:r>
        <w:rPr>
          <w:rFonts w:ascii="Arial" w:hAnsi="Arial"/>
          <w:b w:val="0"/>
          <w:sz w:val="22"/>
          <w:rtl w:val="1"/>
        </w:rPr>
        <w:t>50-100 ₪/חודש בעיקר אם פשוט</w:t>
      </w:r>
    </w:p>
    <w:p>
      <w:pPr>
        <w:bidi w:val="1"/>
        <w:spacing w:before="80" w:after="80"/>
        <w:jc w:val="right"/>
      </w:pPr>
      <w:r>
        <w:rPr>
          <w:rFonts w:ascii="Arial" w:hAnsi="Arial"/>
          <w:b/>
          <w:sz w:val="22"/>
          <w:rtl w:val="1"/>
        </w:rPr>
        <w:t xml:space="preserve">ערוץ מועדף: </w:t>
      </w:r>
      <w:r>
        <w:rPr>
          <w:rFonts w:ascii="Arial" w:hAnsi="Arial"/>
          <w:b w:val="0"/>
          <w:sz w:val="22"/>
          <w:rtl w:val="1"/>
        </w:rPr>
        <w:t>וואטסאפ + שיחה</w:t>
      </w:r>
    </w:p>
    <w:p/>
    <w:p>
      <w:pPr>
        <w:keepNext/>
        <w:bidi w:val="1"/>
        <w:spacing w:before="240" w:after="120"/>
        <w:jc w:val="right"/>
      </w:pPr>
      <w:r>
        <w:rPr>
          <w:rFonts w:ascii="Arial" w:hAnsi="Arial"/>
          <w:b/>
          <w:color w:val="1F3864"/>
          <w:sz w:val="26"/>
          <w:rtl w:val="1"/>
        </w:rPr>
        <w:t>פרסונה 4: דני המפתח (פרילנסר טכנולוגי)</w:t>
      </w:r>
    </w:p>
    <w:p>
      <w:pPr>
        <w:bidi w:val="1"/>
        <w:spacing w:before="80" w:after="80"/>
        <w:jc w:val="right"/>
      </w:pPr>
      <w:r>
        <w:rPr>
          <w:rFonts w:ascii="Arial" w:hAnsi="Arial"/>
          <w:b/>
          <w:sz w:val="22"/>
          <w:rtl w:val="1"/>
        </w:rPr>
        <w:t xml:space="preserve">פרופיל: </w:t>
      </w:r>
      <w:r>
        <w:rPr>
          <w:rFonts w:ascii="Arial" w:hAnsi="Arial"/>
          <w:b w:val="0"/>
          <w:sz w:val="22"/>
          <w:rtl w:val="1"/>
        </w:rPr>
        <w:t>בן 29, פרילנסר פיתוח, מתמחה ב-AI/דאטה, 6 שנות ניסיון</w:t>
      </w:r>
    </w:p>
    <w:p>
      <w:pPr>
        <w:bidi w:val="1"/>
        <w:spacing w:before="80" w:after="80"/>
        <w:jc w:val="right"/>
      </w:pPr>
      <w:r>
        <w:rPr>
          <w:rFonts w:ascii="Arial" w:hAnsi="Arial"/>
          <w:b/>
          <w:sz w:val="22"/>
          <w:rtl w:val="1"/>
        </w:rPr>
        <w:t xml:space="preserve">מחזור שנתי: </w:t>
      </w:r>
      <w:r>
        <w:rPr>
          <w:rFonts w:ascii="Arial" w:hAnsi="Arial"/>
          <w:b w:val="0"/>
          <w:sz w:val="22"/>
          <w:rtl w:val="1"/>
        </w:rPr>
        <w:t>400K ₪</w:t>
      </w:r>
    </w:p>
    <w:p>
      <w:pPr>
        <w:bidi w:val="1"/>
        <w:spacing w:before="80" w:after="80"/>
        <w:jc w:val="right"/>
      </w:pPr>
      <w:r>
        <w:rPr>
          <w:rFonts w:ascii="Arial" w:hAnsi="Arial"/>
          <w:b/>
          <w:sz w:val="22"/>
          <w:rtl w:val="1"/>
        </w:rPr>
        <w:t xml:space="preserve">מה הוא מחפש: </w:t>
      </w:r>
      <w:r>
        <w:rPr>
          <w:rFonts w:ascii="Arial" w:hAnsi="Arial"/>
          <w:b w:val="0"/>
          <w:sz w:val="22"/>
          <w:rtl w:val="1"/>
        </w:rPr>
        <w:t>POCs ל-AI, פיתוח דשבורדים, ייעוץ דאטה</w:t>
      </w:r>
    </w:p>
    <w:p>
      <w:pPr>
        <w:bidi w:val="1"/>
        <w:spacing w:before="80" w:after="80"/>
        <w:jc w:val="right"/>
      </w:pPr>
      <w:r>
        <w:rPr>
          <w:rFonts w:ascii="Arial" w:hAnsi="Arial"/>
          <w:b/>
          <w:sz w:val="22"/>
          <w:rtl w:val="1"/>
        </w:rPr>
        <w:t xml:space="preserve">היקף תקציב מועדף: </w:t>
      </w:r>
      <w:r>
        <w:rPr>
          <w:rFonts w:ascii="Arial" w:hAnsi="Arial"/>
          <w:b w:val="0"/>
          <w:sz w:val="22"/>
          <w:rtl w:val="1"/>
        </w:rPr>
        <w:t>50K-250K ₪ לפרויקט</w:t>
      </w:r>
    </w:p>
    <w:p>
      <w:pPr>
        <w:bidi w:val="1"/>
        <w:spacing w:before="80" w:after="80"/>
        <w:jc w:val="right"/>
      </w:pPr>
      <w:r>
        <w:rPr>
          <w:rFonts w:ascii="Arial" w:hAnsi="Arial"/>
          <w:b/>
          <w:sz w:val="22"/>
          <w:rtl w:val="1"/>
        </w:rPr>
        <w:t xml:space="preserve">כאב מרכזי: </w:t>
      </w:r>
      <w:r>
        <w:rPr>
          <w:rFonts w:ascii="Arial" w:hAnsi="Arial"/>
          <w:b w:val="0"/>
          <w:sz w:val="22"/>
          <w:rtl w:val="1"/>
        </w:rPr>
        <w:t>עוקב ידנית אחרי מינהל הרכש. יודע שמפספס. רוצה אוטומציה</w:t>
      </w:r>
    </w:p>
    <w:p>
      <w:pPr>
        <w:bidi w:val="1"/>
        <w:spacing w:before="80" w:after="80"/>
        <w:jc w:val="right"/>
      </w:pPr>
      <w:r>
        <w:rPr>
          <w:rFonts w:ascii="Arial" w:hAnsi="Arial"/>
          <w:b/>
          <w:sz w:val="22"/>
          <w:rtl w:val="1"/>
        </w:rPr>
        <w:t xml:space="preserve">מוכנה לשלם: </w:t>
      </w:r>
      <w:r>
        <w:rPr>
          <w:rFonts w:ascii="Arial" w:hAnsi="Arial"/>
          <w:b w:val="0"/>
          <w:sz w:val="22"/>
          <w:rtl w:val="1"/>
        </w:rPr>
        <w:t>150-300 ₪/חודש (מבין ערך טכנולוגי)</w:t>
      </w:r>
    </w:p>
    <w:p>
      <w:pPr>
        <w:bidi w:val="1"/>
        <w:spacing w:before="80" w:after="80"/>
        <w:jc w:val="right"/>
      </w:pPr>
      <w:r>
        <w:rPr>
          <w:rFonts w:ascii="Arial" w:hAnsi="Arial"/>
          <w:b/>
          <w:sz w:val="22"/>
          <w:rtl w:val="1"/>
        </w:rPr>
        <w:t xml:space="preserve">ערוץ מועדף: </w:t>
      </w:r>
      <w:r>
        <w:rPr>
          <w:rFonts w:ascii="Arial" w:hAnsi="Arial"/>
          <w:b w:val="0"/>
          <w:sz w:val="22"/>
          <w:rtl w:val="1"/>
        </w:rPr>
        <w:t>טלגרם + API/דאשבורד</w:t>
      </w:r>
    </w:p>
    <w:p/>
    <w:p>
      <w:pPr>
        <w:keepNext/>
        <w:bidi w:val="1"/>
        <w:spacing w:before="240" w:after="120"/>
        <w:jc w:val="right"/>
      </w:pPr>
      <w:r>
        <w:rPr>
          <w:rFonts w:ascii="Arial" w:hAnsi="Arial"/>
          <w:b/>
          <w:color w:val="1F3864"/>
          <w:sz w:val="26"/>
          <w:rtl w:val="1"/>
        </w:rPr>
        <w:t>פרסונה 5: תמר — מנהלת בעסק קטן</w:t>
      </w:r>
    </w:p>
    <w:p>
      <w:pPr>
        <w:bidi w:val="1"/>
        <w:spacing w:before="80" w:after="80"/>
        <w:jc w:val="right"/>
      </w:pPr>
      <w:r>
        <w:rPr>
          <w:rFonts w:ascii="Arial" w:hAnsi="Arial"/>
          <w:b/>
          <w:sz w:val="22"/>
          <w:rtl w:val="1"/>
        </w:rPr>
        <w:t xml:space="preserve">פרופיל: </w:t>
      </w:r>
      <w:r>
        <w:rPr>
          <w:rFonts w:ascii="Arial" w:hAnsi="Arial"/>
          <w:b w:val="0"/>
          <w:sz w:val="22"/>
          <w:rtl w:val="1"/>
        </w:rPr>
        <w:t>בת 42, מנהלת עסקית בחברת ניקיון משפחתית, אחראית גם BD</w:t>
      </w:r>
    </w:p>
    <w:p>
      <w:pPr>
        <w:bidi w:val="1"/>
        <w:spacing w:before="80" w:after="80"/>
        <w:jc w:val="right"/>
      </w:pPr>
      <w:r>
        <w:rPr>
          <w:rFonts w:ascii="Arial" w:hAnsi="Arial"/>
          <w:b/>
          <w:sz w:val="22"/>
          <w:rtl w:val="1"/>
        </w:rPr>
        <w:t xml:space="preserve">מחזור שנתי: </w:t>
      </w:r>
      <w:r>
        <w:rPr>
          <w:rFonts w:ascii="Arial" w:hAnsi="Arial"/>
          <w:b w:val="0"/>
          <w:sz w:val="22"/>
          <w:rtl w:val="1"/>
        </w:rPr>
        <w:t>5M ₪</w:t>
      </w:r>
    </w:p>
    <w:p>
      <w:pPr>
        <w:bidi w:val="1"/>
        <w:spacing w:before="80" w:after="80"/>
        <w:jc w:val="right"/>
      </w:pPr>
      <w:r>
        <w:rPr>
          <w:rFonts w:ascii="Arial" w:hAnsi="Arial"/>
          <w:b/>
          <w:sz w:val="22"/>
          <w:rtl w:val="1"/>
        </w:rPr>
        <w:t xml:space="preserve">עובדים: </w:t>
      </w:r>
      <w:r>
        <w:rPr>
          <w:rFonts w:ascii="Arial" w:hAnsi="Arial"/>
          <w:b w:val="0"/>
          <w:sz w:val="22"/>
          <w:rtl w:val="1"/>
        </w:rPr>
        <w:t>20</w:t>
      </w:r>
    </w:p>
    <w:p>
      <w:pPr>
        <w:bidi w:val="1"/>
        <w:spacing w:before="80" w:after="80"/>
        <w:jc w:val="right"/>
      </w:pPr>
      <w:r>
        <w:rPr>
          <w:rFonts w:ascii="Arial" w:hAnsi="Arial"/>
          <w:b/>
          <w:sz w:val="22"/>
          <w:rtl w:val="1"/>
        </w:rPr>
        <w:t xml:space="preserve">מה היא מחפשת: </w:t>
      </w:r>
      <w:r>
        <w:rPr>
          <w:rFonts w:ascii="Arial" w:hAnsi="Arial"/>
          <w:b w:val="0"/>
          <w:sz w:val="22"/>
          <w:rtl w:val="1"/>
        </w:rPr>
        <w:t>מכרזי ניקיון של רשויות, חברות ממשלתיות, מוסדות חינוך</w:t>
      </w:r>
    </w:p>
    <w:p>
      <w:pPr>
        <w:bidi w:val="1"/>
        <w:spacing w:before="80" w:after="80"/>
        <w:jc w:val="right"/>
      </w:pPr>
      <w:r>
        <w:rPr>
          <w:rFonts w:ascii="Arial" w:hAnsi="Arial"/>
          <w:b/>
          <w:sz w:val="22"/>
          <w:rtl w:val="1"/>
        </w:rPr>
        <w:t xml:space="preserve">היקף תקציב מועדף: </w:t>
      </w:r>
      <w:r>
        <w:rPr>
          <w:rFonts w:ascii="Arial" w:hAnsi="Arial"/>
          <w:b w:val="0"/>
          <w:sz w:val="22"/>
          <w:rtl w:val="1"/>
        </w:rPr>
        <w:t>100K-1M ₪ לחוזה שנתי</w:t>
      </w:r>
    </w:p>
    <w:p>
      <w:pPr>
        <w:bidi w:val="1"/>
        <w:spacing w:before="80" w:after="80"/>
        <w:jc w:val="right"/>
      </w:pPr>
      <w:r>
        <w:rPr>
          <w:rFonts w:ascii="Arial" w:hAnsi="Arial"/>
          <w:b/>
          <w:sz w:val="22"/>
          <w:rtl w:val="1"/>
        </w:rPr>
        <w:t xml:space="preserve">כאב מרכזי: </w:t>
      </w:r>
      <w:r>
        <w:rPr>
          <w:rFonts w:ascii="Arial" w:hAnsi="Arial"/>
          <w:b w:val="0"/>
          <w:sz w:val="22"/>
          <w:rtl w:val="1"/>
        </w:rPr>
        <w:t>משלמת 350 ₪/חודש ל-Wizbiz. מסורבל, לא בנוי לסקייל שלה</w:t>
      </w:r>
    </w:p>
    <w:p>
      <w:pPr>
        <w:bidi w:val="1"/>
        <w:spacing w:before="80" w:after="80"/>
        <w:jc w:val="right"/>
      </w:pPr>
      <w:r>
        <w:rPr>
          <w:rFonts w:ascii="Arial" w:hAnsi="Arial"/>
          <w:b/>
          <w:sz w:val="22"/>
          <w:rtl w:val="1"/>
        </w:rPr>
        <w:t xml:space="preserve">מוכנה לשלם: </w:t>
      </w:r>
      <w:r>
        <w:rPr>
          <w:rFonts w:ascii="Arial" w:hAnsi="Arial"/>
          <w:b w:val="0"/>
          <w:sz w:val="22"/>
          <w:rtl w:val="1"/>
        </w:rPr>
        <w:t>300 ₪/חודש לפלטפורמה איכותית</w:t>
      </w:r>
    </w:p>
    <w:p>
      <w:pPr>
        <w:bidi w:val="1"/>
        <w:spacing w:before="80" w:after="80"/>
        <w:jc w:val="right"/>
      </w:pPr>
      <w:r>
        <w:rPr>
          <w:rFonts w:ascii="Arial" w:hAnsi="Arial"/>
          <w:b/>
          <w:sz w:val="22"/>
          <w:rtl w:val="1"/>
        </w:rPr>
        <w:t xml:space="preserve">ערוץ מועדף: </w:t>
      </w:r>
      <w:r>
        <w:rPr>
          <w:rFonts w:ascii="Arial" w:hAnsi="Arial"/>
          <w:b w:val="0"/>
          <w:sz w:val="22"/>
          <w:rtl w:val="1"/>
        </w:rPr>
        <w:t>מייל + דאשבורד עם מספר משתמשים</w:t>
      </w:r>
    </w:p>
    <w:p/>
    <w:p>
      <w:pPr>
        <w:keepNext/>
        <w:bidi w:val="1"/>
        <w:spacing w:before="320" w:after="160"/>
        <w:jc w:val="right"/>
      </w:pPr>
      <w:r>
        <w:rPr>
          <w:rFonts w:ascii="Arial" w:hAnsi="Arial"/>
          <w:b/>
          <w:color w:val="2E75B6"/>
          <w:sz w:val="30"/>
          <w:rtl w:val="1"/>
        </w:rPr>
        <w:t>3.2 מטריצת התאמה — פרסונה לסוג מכרז</w:t>
      </w:r>
    </w:p>
    <w:tbl>
      <w:tblPr>
        <w:tblW w:type="auto" w:w="0"/>
        <w:jc w:val="right"/>
        <w:tblLook w:firstColumn="1" w:firstRow="1" w:lastColumn="0" w:lastRow="0" w:noHBand="0" w:noVBand="1" w:val="04A0"/>
        <w:bidiVisual/>
      </w:tblPr>
      <w:tblGrid>
        <w:gridCol w:w="1928"/>
        <w:gridCol w:w="1928"/>
        <w:gridCol w:w="1928"/>
        <w:gridCol w:w="1928"/>
        <w:gridCol w:w="1928"/>
      </w:tblGrid>
      <w:tr>
        <w:tc>
          <w:tcPr>
            <w:tcW w:type="dxa" w:w="1984"/>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פרסונה</w:t>
            </w:r>
          </w:p>
        </w:tc>
        <w:tc>
          <w:tcPr>
            <w:tcW w:type="dxa" w:w="1928"/>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מכרזי ממשלה</w:t>
            </w:r>
          </w:p>
        </w:tc>
        <w:tc>
          <w:tcPr>
            <w:tcW w:type="dxa" w:w="1928"/>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רשויות מקומיות</w:t>
            </w:r>
          </w:p>
        </w:tc>
        <w:tc>
          <w:tcPr>
            <w:tcW w:type="dxa" w:w="1928"/>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בריאות+חינוך</w:t>
            </w:r>
          </w:p>
        </w:tc>
        <w:tc>
          <w:tcPr>
            <w:tcW w:type="dxa" w:w="1871"/>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פטור ממכרז</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יעל (יועצת)</w:t>
            </w:r>
          </w:p>
        </w:tc>
        <w:tc>
          <w:tcPr>
            <w:tcW w:type="dxa" w:w="1928"/>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גבוה</w:t>
            </w:r>
          </w:p>
        </w:tc>
        <w:tc>
          <w:tcPr>
            <w:tcW w:type="dxa" w:w="1928"/>
            <w:vAlign w:val="center"/>
            <w:shd w:val="clear" w:color="auto" w:fill="FFE699"/>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בינוני</w:t>
            </w:r>
          </w:p>
        </w:tc>
        <w:tc>
          <w:tcPr>
            <w:tcW w:type="dxa" w:w="1928"/>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גבוה</w:t>
            </w:r>
          </w:p>
        </w:tc>
        <w:tc>
          <w:tcPr>
            <w:tcW w:type="dxa" w:w="1871"/>
            <w:vAlign w:val="center"/>
            <w:shd w:val="clear" w:color="auto" w:fill="8FBC8F"/>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גבוה מאוד</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אורי (מעצב)</w:t>
            </w:r>
          </w:p>
        </w:tc>
        <w:tc>
          <w:tcPr>
            <w:tcW w:type="dxa" w:w="1928"/>
            <w:vAlign w:val="center"/>
            <w:shd w:val="clear" w:color="auto" w:fill="FFE699"/>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בינוני</w:t>
            </w:r>
          </w:p>
        </w:tc>
        <w:tc>
          <w:tcPr>
            <w:tcW w:type="dxa" w:w="1928"/>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גבוה</w:t>
            </w:r>
          </w:p>
        </w:tc>
        <w:tc>
          <w:tcPr>
            <w:tcW w:type="dxa" w:w="1928"/>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גבוה</w:t>
            </w:r>
          </w:p>
        </w:tc>
        <w:tc>
          <w:tcPr>
            <w:tcW w:type="dxa" w:w="1871"/>
            <w:vAlign w:val="center"/>
            <w:shd w:val="clear" w:color="auto" w:fill="8FBC8F"/>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גבוה מאוד</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רונית (קייטרינג)</w:t>
            </w:r>
          </w:p>
        </w:tc>
        <w:tc>
          <w:tcPr>
            <w:tcW w:type="dxa" w:w="1928"/>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נמוך</w:t>
            </w:r>
          </w:p>
        </w:tc>
        <w:tc>
          <w:tcPr>
            <w:tcW w:type="dxa" w:w="1928"/>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גבוה</w:t>
            </w:r>
          </w:p>
        </w:tc>
        <w:tc>
          <w:tcPr>
            <w:tcW w:type="dxa" w:w="1928"/>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גבוה</w:t>
            </w:r>
          </w:p>
        </w:tc>
        <w:tc>
          <w:tcPr>
            <w:tcW w:type="dxa" w:w="1871"/>
            <w:vAlign w:val="center"/>
            <w:shd w:val="clear" w:color="auto" w:fill="FFE699"/>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בינוני</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דני (מפתח)</w:t>
            </w:r>
          </w:p>
        </w:tc>
        <w:tc>
          <w:tcPr>
            <w:tcW w:type="dxa" w:w="1928"/>
            <w:vAlign w:val="center"/>
            <w:shd w:val="clear" w:color="auto" w:fill="8FBC8F"/>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גבוה מאוד</w:t>
            </w:r>
          </w:p>
        </w:tc>
        <w:tc>
          <w:tcPr>
            <w:tcW w:type="dxa" w:w="1928"/>
            <w:vAlign w:val="center"/>
            <w:shd w:val="clear" w:color="auto" w:fill="FFE699"/>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בינוני</w:t>
            </w:r>
          </w:p>
        </w:tc>
        <w:tc>
          <w:tcPr>
            <w:tcW w:type="dxa" w:w="1928"/>
            <w:vAlign w:val="center"/>
            <w:shd w:val="clear" w:color="auto" w:fill="FFE699"/>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בינוני</w:t>
            </w:r>
          </w:p>
        </w:tc>
        <w:tc>
          <w:tcPr>
            <w:tcW w:type="dxa" w:w="1871"/>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גבוה</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תמר (ניקיון)</w:t>
            </w:r>
          </w:p>
        </w:tc>
        <w:tc>
          <w:tcPr>
            <w:tcW w:type="dxa" w:w="1928"/>
            <w:vAlign w:val="center"/>
            <w:shd w:val="clear" w:color="auto" w:fill="FFE699"/>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בינוני</w:t>
            </w:r>
          </w:p>
        </w:tc>
        <w:tc>
          <w:tcPr>
            <w:tcW w:type="dxa" w:w="1928"/>
            <w:vAlign w:val="center"/>
            <w:shd w:val="clear" w:color="auto" w:fill="8FBC8F"/>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גבוה מאוד</w:t>
            </w:r>
          </w:p>
        </w:tc>
        <w:tc>
          <w:tcPr>
            <w:tcW w:type="dxa" w:w="1928"/>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גבוה</w:t>
            </w:r>
          </w:p>
        </w:tc>
        <w:tc>
          <w:tcPr>
            <w:tcW w:type="dxa" w:w="1871"/>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נמוך</w:t>
            </w:r>
          </w:p>
        </w:tc>
      </w:tr>
    </w:tbl>
    <w:p/>
    <w:p>
      <w:r>
        <w:br w:type="page"/>
      </w:r>
    </w:p>
    <w:p>
      <w:pPr>
        <w:keepNext/>
        <w:bidi w:val="1"/>
        <w:spacing w:before="480" w:after="240"/>
        <w:jc w:val="right"/>
      </w:pPr>
      <w:r>
        <w:rPr>
          <w:rFonts w:ascii="Arial" w:hAnsi="Arial"/>
          <w:b/>
          <w:color w:val="1F3864"/>
          <w:sz w:val="40"/>
          <w:rtl w:val="1"/>
        </w:rPr>
        <w:t>4. ניתוח מתחרים והבידול</w:t>
      </w:r>
    </w:p>
    <w:p>
      <w:pPr>
        <w:keepNext/>
        <w:bidi w:val="1"/>
        <w:spacing w:before="320" w:after="160"/>
        <w:jc w:val="right"/>
      </w:pPr>
      <w:r>
        <w:rPr>
          <w:rFonts w:ascii="Arial" w:hAnsi="Arial"/>
          <w:b/>
          <w:color w:val="2E75B6"/>
          <w:sz w:val="30"/>
          <w:rtl w:val="1"/>
        </w:rPr>
        <w:t>4.1 מפת השוק</w:t>
      </w:r>
    </w:p>
    <w:p>
      <w:pPr>
        <w:pStyle w:val="ListNumber"/>
        <w:bidi w:val="1"/>
        <w:spacing w:before="40" w:after="40"/>
        <w:ind w:right="283"/>
        <w:jc w:val="right"/>
      </w:pPr>
      <w:r>
        <w:rPr>
          <w:rFonts w:ascii="Arial" w:hAnsi="Arial"/>
          <w:sz w:val="22"/>
          <w:rtl w:val="1"/>
        </w:rPr>
        <w:t>מאגדים מסחריים בתשלום — Wizbiz, GOVO, גובי. יעד: עסקים בינוניים-גדולים. מחיר: 250-500 ₪/חודש</w:t>
      </w:r>
    </w:p>
    <w:p>
      <w:pPr>
        <w:pStyle w:val="ListNumber"/>
        <w:bidi w:val="1"/>
        <w:spacing w:before="40" w:after="40"/>
        <w:ind w:right="283"/>
        <w:jc w:val="right"/>
      </w:pPr>
      <w:r>
        <w:rPr>
          <w:rFonts w:ascii="Arial" w:hAnsi="Arial"/>
          <w:sz w:val="22"/>
          <w:rtl w:val="1"/>
        </w:rPr>
        <w:t>מאגדים סקטוריאליים — ChamberNet (לשכת המסחר). יעד: חברי ארגון. מחיר: כלול בחברות</w:t>
      </w:r>
    </w:p>
    <w:p>
      <w:pPr>
        <w:pStyle w:val="ListNumber"/>
        <w:bidi w:val="1"/>
        <w:spacing w:before="40" w:after="40"/>
        <w:ind w:right="283"/>
        <w:jc w:val="right"/>
      </w:pPr>
      <w:r>
        <w:rPr>
          <w:rFonts w:ascii="Arial" w:hAnsi="Arial"/>
          <w:sz w:val="22"/>
          <w:rtl w:val="1"/>
        </w:rPr>
        <w:t>פלטפורמות פתוחות — BudgetKey, data.gov.il. שקיפות ציבורית, חינמי, אך לא בנויות לזיהוי הזדמנויות</w:t>
      </w:r>
    </w:p>
    <w:p>
      <w:pPr>
        <w:pStyle w:val="ListNumber"/>
        <w:bidi w:val="1"/>
        <w:spacing w:before="40" w:after="40"/>
        <w:ind w:right="283"/>
        <w:jc w:val="right"/>
      </w:pPr>
      <w:r>
        <w:rPr>
          <w:rFonts w:ascii="Arial" w:hAnsi="Arial"/>
          <w:sz w:val="22"/>
          <w:rtl w:val="1"/>
        </w:rPr>
        <w:t>פורטלים ממשלתיים — מינהל הרכש, נמ"ר. ספקים רשמיים, מצומצמים בכיסוי</w:t>
      </w:r>
    </w:p>
    <w:p>
      <w:pPr>
        <w:keepNext/>
        <w:bidi w:val="1"/>
        <w:spacing w:before="320" w:after="160"/>
        <w:jc w:val="right"/>
      </w:pPr>
      <w:r>
        <w:rPr>
          <w:rFonts w:ascii="Arial" w:hAnsi="Arial"/>
          <w:b/>
          <w:color w:val="2E75B6"/>
          <w:sz w:val="30"/>
          <w:rtl w:val="1"/>
        </w:rPr>
        <w:t>4.2 ניתוח מעמיק — שלושת המתחרים העיקריים</w:t>
      </w:r>
    </w:p>
    <w:p>
      <w:pPr>
        <w:keepNext/>
        <w:bidi w:val="1"/>
        <w:spacing w:before="240" w:after="120"/>
        <w:jc w:val="right"/>
      </w:pPr>
      <w:r>
        <w:rPr>
          <w:rFonts w:ascii="Arial" w:hAnsi="Arial"/>
          <w:b/>
          <w:color w:val="1F3864"/>
          <w:sz w:val="26"/>
          <w:rtl w:val="1"/>
        </w:rPr>
        <w:t>Wizbiz</w:t>
      </w:r>
    </w:p>
    <w:p>
      <w:pPr>
        <w:bidi w:val="1"/>
        <w:spacing w:before="80" w:after="80"/>
        <w:jc w:val="right"/>
      </w:pPr>
      <w:r>
        <w:rPr>
          <w:rFonts w:ascii="Arial" w:hAnsi="Arial"/>
          <w:b/>
          <w:sz w:val="22"/>
          <w:rtl w:val="1"/>
        </w:rPr>
        <w:t xml:space="preserve">מיצוב מוצהר (LinkedIn): </w:t>
      </w:r>
      <w:r>
        <w:rPr>
          <w:rFonts w:ascii="Arial" w:hAnsi="Arial"/>
          <w:b w:val="0"/>
          <w:sz w:val="22"/>
          <w:rtl w:val="1"/>
        </w:rPr>
        <w:t>"for enterprises, large &amp; medium companies"</w:t>
      </w:r>
    </w:p>
    <w:p>
      <w:pPr>
        <w:bidi w:val="1"/>
        <w:spacing w:before="80" w:after="80"/>
        <w:jc w:val="right"/>
      </w:pPr>
      <w:r>
        <w:rPr>
          <w:rFonts w:ascii="Arial" w:hAnsi="Arial"/>
          <w:b/>
          <w:sz w:val="22"/>
          <w:rtl w:val="1"/>
        </w:rPr>
        <w:t xml:space="preserve">מחיר: </w:t>
      </w:r>
      <w:r>
        <w:rPr>
          <w:rFonts w:ascii="Arial" w:hAnsi="Arial"/>
          <w:b w:val="0"/>
          <w:sz w:val="22"/>
          <w:rtl w:val="1"/>
        </w:rPr>
        <w:t>ניסיון 599 ₪ ל-3 חודשים, מנוי משוער 350-500 ₪/חודש</w:t>
      </w:r>
    </w:p>
    <w:p>
      <w:pPr>
        <w:bidi w:val="1"/>
        <w:spacing w:before="80" w:after="80"/>
        <w:jc w:val="right"/>
      </w:pPr>
      <w:r>
        <w:rPr>
          <w:rFonts w:ascii="Arial" w:hAnsi="Arial"/>
          <w:b/>
          <w:sz w:val="22"/>
          <w:rtl w:val="1"/>
        </w:rPr>
        <w:t xml:space="preserve">חוזקות: </w:t>
      </w:r>
      <w:r>
        <w:rPr>
          <w:rFonts w:ascii="Arial" w:hAnsi="Arial"/>
          <w:b w:val="0"/>
          <w:sz w:val="22"/>
          <w:rtl w:val="1"/>
        </w:rPr>
        <w:t>ותיקות, מותג מוכר, כיסוי רוחבי</w:t>
      </w:r>
    </w:p>
    <w:p>
      <w:pPr>
        <w:bidi w:val="1"/>
        <w:spacing w:before="80" w:after="80"/>
        <w:jc w:val="right"/>
      </w:pPr>
      <w:r>
        <w:rPr>
          <w:rFonts w:ascii="Arial" w:hAnsi="Arial"/>
          <w:b/>
          <w:sz w:val="22"/>
          <w:rtl w:val="1"/>
        </w:rPr>
        <w:t xml:space="preserve">חולשות לעבודה מול SMB: </w:t>
      </w:r>
      <w:r>
        <w:rPr>
          <w:rFonts w:ascii="Arial" w:hAnsi="Arial"/>
          <w:b w:val="0"/>
          <w:sz w:val="22"/>
          <w:rtl w:val="1"/>
        </w:rPr>
        <w:t>UI מסורבל, לא רספונסיבי, אין AI אמיתי, מחיר גבוה, אין סינון לפי גודל עסק</w:t>
      </w:r>
    </w:p>
    <w:p>
      <w:pPr>
        <w:keepNext/>
        <w:bidi w:val="1"/>
        <w:spacing w:before="240" w:after="120"/>
        <w:jc w:val="right"/>
      </w:pPr>
      <w:r>
        <w:rPr>
          <w:rFonts w:ascii="Arial" w:hAnsi="Arial"/>
          <w:b/>
          <w:color w:val="1F3864"/>
          <w:sz w:val="26"/>
          <w:rtl w:val="1"/>
        </w:rPr>
        <w:t>GOVO / גובי</w:t>
      </w:r>
    </w:p>
    <w:p>
      <w:pPr>
        <w:bidi w:val="1"/>
        <w:spacing w:before="80" w:after="80"/>
        <w:jc w:val="right"/>
      </w:pPr>
      <w:r>
        <w:rPr>
          <w:rFonts w:ascii="Arial" w:hAnsi="Arial"/>
          <w:b/>
          <w:sz w:val="22"/>
          <w:rtl w:val="1"/>
        </w:rPr>
        <w:t xml:space="preserve">מיצוב: </w:t>
      </w:r>
      <w:r>
        <w:rPr>
          <w:rFonts w:ascii="Arial" w:hAnsi="Arial"/>
          <w:b w:val="0"/>
          <w:sz w:val="22"/>
          <w:rtl w:val="1"/>
        </w:rPr>
        <w:t>"בעלי עסקים, אנשי מקצוע, קבלנים ונותני שירות"</w:t>
      </w:r>
    </w:p>
    <w:p>
      <w:pPr>
        <w:bidi w:val="1"/>
        <w:spacing w:before="80" w:after="80"/>
        <w:jc w:val="right"/>
      </w:pPr>
      <w:r>
        <w:rPr>
          <w:rFonts w:ascii="Arial" w:hAnsi="Arial"/>
          <w:b/>
          <w:sz w:val="22"/>
          <w:rtl w:val="1"/>
        </w:rPr>
        <w:t xml:space="preserve">מחיר: </w:t>
      </w:r>
      <w:r>
        <w:rPr>
          <w:rFonts w:ascii="Arial" w:hAnsi="Arial"/>
          <w:b w:val="0"/>
          <w:sz w:val="22"/>
          <w:rtl w:val="1"/>
        </w:rPr>
        <w:t>14 ימי ניסיון, אחר כך 249 ₪ + מע"מ ≈ 290 ₪/חודש</w:t>
      </w:r>
    </w:p>
    <w:p>
      <w:pPr>
        <w:bidi w:val="1"/>
        <w:spacing w:before="80" w:after="80"/>
        <w:jc w:val="right"/>
      </w:pPr>
      <w:r>
        <w:rPr>
          <w:rFonts w:ascii="Arial" w:hAnsi="Arial"/>
          <w:b/>
          <w:sz w:val="22"/>
          <w:rtl w:val="1"/>
        </w:rPr>
        <w:t xml:space="preserve">חוזקות: </w:t>
      </w:r>
      <w:r>
        <w:rPr>
          <w:rFonts w:ascii="Arial" w:hAnsi="Arial"/>
          <w:b w:val="0"/>
          <w:sz w:val="22"/>
          <w:rtl w:val="1"/>
        </w:rPr>
        <w:t>עדכון יומי, פילוח לפי תחומים, התראות במייל</w:t>
      </w:r>
    </w:p>
    <w:p>
      <w:pPr>
        <w:bidi w:val="1"/>
        <w:spacing w:before="80" w:after="80"/>
        <w:jc w:val="right"/>
      </w:pPr>
      <w:r>
        <w:rPr>
          <w:rFonts w:ascii="Arial" w:hAnsi="Arial"/>
          <w:b/>
          <w:sz w:val="22"/>
          <w:rtl w:val="1"/>
        </w:rPr>
        <w:t xml:space="preserve">חולשות: </w:t>
      </w:r>
      <w:r>
        <w:rPr>
          <w:rFonts w:ascii="Arial" w:hAnsi="Arial"/>
          <w:b w:val="0"/>
          <w:sz w:val="22"/>
          <w:rtl w:val="1"/>
        </w:rPr>
        <w:t>"סוכן חכם" הוא רק פילטר מילות מפתח, אין פישוט שפה, ניסיון קצר מדי, לא מבדיל בין מכרז 50K ל-50M, מבנה מנוי לא ידידותי</w:t>
      </w:r>
    </w:p>
    <w:p>
      <w:pPr>
        <w:keepNext/>
        <w:bidi w:val="1"/>
        <w:spacing w:before="240" w:after="120"/>
        <w:jc w:val="right"/>
      </w:pPr>
      <w:r>
        <w:rPr>
          <w:rFonts w:ascii="Arial" w:hAnsi="Arial"/>
          <w:b/>
          <w:color w:val="1F3864"/>
          <w:sz w:val="26"/>
          <w:rtl w:val="1"/>
        </w:rPr>
        <w:t>BudgetKey (הסדנא לידע ציבורי)</w:t>
      </w:r>
    </w:p>
    <w:p>
      <w:pPr>
        <w:bidi w:val="1"/>
        <w:spacing w:before="80" w:after="80"/>
        <w:jc w:val="right"/>
      </w:pPr>
      <w:r>
        <w:rPr>
          <w:rFonts w:ascii="Arial" w:hAnsi="Arial"/>
          <w:b/>
          <w:sz w:val="22"/>
          <w:rtl w:val="1"/>
        </w:rPr>
        <w:t xml:space="preserve">מיצוב: </w:t>
      </w:r>
      <w:r>
        <w:rPr>
          <w:rFonts w:ascii="Arial" w:hAnsi="Arial"/>
          <w:b w:val="0"/>
          <w:sz w:val="22"/>
          <w:rtl w:val="1"/>
        </w:rPr>
        <w:t>כלי שקיפות לציבור וחוקרים</w:t>
      </w:r>
    </w:p>
    <w:p>
      <w:pPr>
        <w:bidi w:val="1"/>
        <w:spacing w:before="80" w:after="80"/>
        <w:jc w:val="right"/>
      </w:pPr>
      <w:r>
        <w:rPr>
          <w:rFonts w:ascii="Arial" w:hAnsi="Arial"/>
          <w:b/>
          <w:sz w:val="22"/>
          <w:rtl w:val="1"/>
        </w:rPr>
        <w:t xml:space="preserve">מחיר: </w:t>
      </w:r>
      <w:r>
        <w:rPr>
          <w:rFonts w:ascii="Arial" w:hAnsi="Arial"/>
          <w:b w:val="0"/>
          <w:sz w:val="22"/>
          <w:rtl w:val="1"/>
        </w:rPr>
        <w:t>חינם, רישיון ODbL מתיר שימוש מסחרי</w:t>
      </w:r>
    </w:p>
    <w:p>
      <w:pPr>
        <w:bidi w:val="1"/>
        <w:spacing w:before="80" w:after="80"/>
        <w:jc w:val="right"/>
      </w:pPr>
      <w:r>
        <w:rPr>
          <w:rFonts w:ascii="Arial" w:hAnsi="Arial"/>
          <w:b/>
          <w:sz w:val="22"/>
          <w:rtl w:val="1"/>
        </w:rPr>
        <w:t xml:space="preserve">חוזקות: </w:t>
      </w:r>
      <w:r>
        <w:rPr>
          <w:rFonts w:ascii="Arial" w:hAnsi="Arial"/>
          <w:b w:val="0"/>
          <w:sz w:val="22"/>
          <w:rtl w:val="1"/>
        </w:rPr>
        <w:t>API פתוח ומתועד, מאגד 30+ מקורות, נתונים מטויבים, קוד פתוח</w:t>
      </w:r>
    </w:p>
    <w:p>
      <w:pPr>
        <w:bidi w:val="1"/>
        <w:spacing w:before="80" w:after="80"/>
        <w:jc w:val="right"/>
      </w:pPr>
      <w:r>
        <w:rPr>
          <w:rFonts w:ascii="Arial" w:hAnsi="Arial"/>
          <w:b/>
          <w:sz w:val="22"/>
          <w:rtl w:val="1"/>
        </w:rPr>
        <w:t xml:space="preserve">חולשות (כמתחרה): </w:t>
      </w:r>
      <w:r>
        <w:rPr>
          <w:rFonts w:ascii="Arial" w:hAnsi="Arial"/>
          <w:b w:val="0"/>
          <w:sz w:val="22"/>
          <w:rtl w:val="1"/>
        </w:rPr>
        <w:t>UX לחקירה היסטורית ולא לזיהוי הזדמנויות, אין סינון פרסונה, אין התראות מותאמות, אין פישוט שפה</w:t>
      </w:r>
    </w:p>
    <w:p>
      <w:pPr>
        <w:keepNext/>
        <w:bidi w:val="1"/>
        <w:spacing w:before="320" w:after="160"/>
        <w:jc w:val="right"/>
      </w:pPr>
      <w:r>
        <w:rPr>
          <w:rFonts w:ascii="Arial" w:hAnsi="Arial"/>
          <w:b/>
          <w:color w:val="2E75B6"/>
          <w:sz w:val="30"/>
          <w:rtl w:val="1"/>
        </w:rPr>
        <w:t>4.3 השוואה כוללת</w:t>
      </w:r>
    </w:p>
    <w:tbl>
      <w:tblPr>
        <w:tblW w:type="auto" w:w="0"/>
        <w:jc w:val="right"/>
        <w:tblLook w:firstColumn="1" w:firstRow="1" w:lastColumn="0" w:lastRow="0" w:noHBand="0" w:noVBand="1" w:val="04A0"/>
        <w:bidiVisual/>
      </w:tblPr>
      <w:tblGrid>
        <w:gridCol w:w="1928"/>
        <w:gridCol w:w="1928"/>
        <w:gridCol w:w="1928"/>
        <w:gridCol w:w="1928"/>
        <w:gridCol w:w="1928"/>
      </w:tblGrid>
      <w:tr>
        <w:tc>
          <w:tcPr>
            <w:tcW w:type="dxa" w:w="2551"/>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פרמטר</w:t>
            </w:r>
          </w:p>
        </w:tc>
        <w:tc>
          <w:tcPr>
            <w:tcW w:type="dxa" w:w="1417"/>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שלנו</w:t>
            </w:r>
          </w:p>
        </w:tc>
        <w:tc>
          <w:tcPr>
            <w:tcW w:type="dxa" w:w="1417"/>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Wizbiz</w:t>
            </w:r>
          </w:p>
        </w:tc>
        <w:tc>
          <w:tcPr>
            <w:tcW w:type="dxa" w:w="1417"/>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GOVO/גובי</w:t>
            </w:r>
          </w:p>
        </w:tc>
        <w:tc>
          <w:tcPr>
            <w:tcW w:type="dxa" w:w="1417"/>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BudgetKey</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מסלול חינמי משמעותי</w:t>
            </w:r>
          </w:p>
        </w:tc>
        <w:tc>
          <w:tcPr>
            <w:tcW w:type="dxa" w:w="1417"/>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14 יום</w:t>
            </w:r>
          </w:p>
        </w:tc>
        <w:tc>
          <w:tcPr>
            <w:tcW w:type="dxa" w:w="1417"/>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מחיר נמוך (≤50 ₪)</w:t>
            </w:r>
          </w:p>
        </w:tc>
        <w:tc>
          <w:tcPr>
            <w:tcW w:type="dxa" w:w="1417"/>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חינם</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LLM אמיתי לסינון</w:t>
            </w:r>
          </w:p>
        </w:tc>
        <w:tc>
          <w:tcPr>
            <w:tcW w:type="dxa" w:w="1417"/>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פישוט שפה</w:t>
            </w:r>
          </w:p>
        </w:tc>
        <w:tc>
          <w:tcPr>
            <w:tcW w:type="dxa" w:w="1417"/>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וואטסאפ</w:t>
            </w:r>
          </w:p>
        </w:tc>
        <w:tc>
          <w:tcPr>
            <w:tcW w:type="dxa" w:w="1417"/>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ליווי בהגשה</w:t>
            </w:r>
          </w:p>
        </w:tc>
        <w:tc>
          <w:tcPr>
            <w:tcW w:type="dxa" w:w="1417"/>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 (Pro)</w:t>
            </w:r>
          </w:p>
        </w:tc>
        <w:tc>
          <w:tcPr>
            <w:tcW w:type="dxa" w:w="1417"/>
            <w:vAlign w:val="center"/>
            <w:shd w:val="clear" w:color="auto" w:fill="FFE699"/>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יקר</w:t>
            </w:r>
          </w:p>
        </w:tc>
        <w:tc>
          <w:tcPr>
            <w:tcW w:type="dxa" w:w="1417"/>
            <w:vAlign w:val="center"/>
            <w:shd w:val="clear" w:color="auto" w:fill="FFE699"/>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יקר</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מותאם מובייל</w:t>
            </w:r>
          </w:p>
        </w:tc>
        <w:tc>
          <w:tcPr>
            <w:tcW w:type="dxa" w:w="1417"/>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FFE699"/>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חלקי</w:t>
            </w:r>
          </w:p>
        </w:tc>
        <w:tc>
          <w:tcPr>
            <w:tcW w:type="dxa" w:w="1417"/>
            <w:vAlign w:val="center"/>
            <w:shd w:val="clear" w:color="auto" w:fill="FFE699"/>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חלקי</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פטור ממכרז וקולות קוראים</w:t>
            </w:r>
          </w:p>
        </w:tc>
        <w:tc>
          <w:tcPr>
            <w:tcW w:type="dxa" w:w="1417"/>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417"/>
            <w:vAlign w:val="center"/>
            <w:shd w:val="clear" w:color="auto" w:fill="FFE699"/>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חלקי</w:t>
            </w:r>
          </w:p>
        </w:tc>
        <w:tc>
          <w:tcPr>
            <w:tcW w:type="dxa" w:w="1417"/>
            <w:vAlign w:val="center"/>
            <w:shd w:val="clear" w:color="auto" w:fill="FFE699"/>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חלקי</w:t>
            </w:r>
          </w:p>
        </w:tc>
        <w:tc>
          <w:tcPr>
            <w:tcW w:type="dxa" w:w="1417"/>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r>
    </w:tbl>
    <w:p/>
    <w:p>
      <w:pPr>
        <w:keepNext/>
        <w:bidi w:val="1"/>
        <w:spacing w:before="320" w:after="160"/>
        <w:jc w:val="right"/>
      </w:pPr>
      <w:r>
        <w:rPr>
          <w:rFonts w:ascii="Arial" w:hAnsi="Arial"/>
          <w:b/>
          <w:color w:val="2E75B6"/>
          <w:sz w:val="30"/>
          <w:rtl w:val="1"/>
        </w:rPr>
        <w:t>4.4 שלושת הוקטורים שמבדלים אותנו</w:t>
      </w:r>
    </w:p>
    <w:p>
      <w:pPr>
        <w:keepNext/>
        <w:bidi w:val="1"/>
        <w:spacing w:before="240" w:after="120"/>
        <w:jc w:val="right"/>
      </w:pPr>
      <w:r>
        <w:rPr>
          <w:rFonts w:ascii="Arial" w:hAnsi="Arial"/>
          <w:b/>
          <w:color w:val="1F3864"/>
          <w:sz w:val="26"/>
          <w:rtl w:val="1"/>
        </w:rPr>
        <w:t>1. תמחור הוגן</w:t>
      </w:r>
    </w:p>
    <w:p>
      <w:pPr>
        <w:bidi w:val="1"/>
        <w:spacing w:before="80" w:after="80"/>
        <w:jc w:val="right"/>
      </w:pPr>
      <w:r>
        <w:rPr>
          <w:rFonts w:ascii="Arial" w:hAnsi="Arial"/>
          <w:b w:val="0"/>
          <w:i w:val="0"/>
          <w:sz w:val="22"/>
          <w:rtl w:val="1"/>
        </w:rPr>
        <w:t>מסלול חינמי משמעותי + מסלול בסיסי 49 ₪. אין סיכון לפרילנסר. המתחרים מתחילים מ-290 ₪.</w:t>
      </w:r>
    </w:p>
    <w:p>
      <w:pPr>
        <w:keepNext/>
        <w:bidi w:val="1"/>
        <w:spacing w:before="240" w:after="120"/>
        <w:jc w:val="right"/>
      </w:pPr>
      <w:r>
        <w:rPr>
          <w:rFonts w:ascii="Arial" w:hAnsi="Arial"/>
          <w:b/>
          <w:color w:val="1F3864"/>
          <w:sz w:val="26"/>
          <w:rtl w:val="1"/>
        </w:rPr>
        <w:t>2. AI שמכיר אותך אישית</w:t>
      </w:r>
    </w:p>
    <w:p>
      <w:pPr>
        <w:bidi w:val="1"/>
        <w:spacing w:before="80" w:after="80"/>
        <w:jc w:val="right"/>
      </w:pPr>
      <w:r>
        <w:rPr>
          <w:rFonts w:ascii="Arial" w:hAnsi="Arial"/>
          <w:b w:val="0"/>
          <w:i w:val="0"/>
          <w:sz w:val="22"/>
          <w:rtl w:val="1"/>
        </w:rPr>
        <w:t>פרופיל דינמי שמתעדכן עם השימוש: מה לחצת, מה ביטלת, מה הגשת. הסוכן לומד בעצמו. המתחרים מסננים רק לפי קטגוריות סטטיות.</w:t>
      </w:r>
    </w:p>
    <w:p>
      <w:pPr>
        <w:keepNext/>
        <w:bidi w:val="1"/>
        <w:spacing w:before="240" w:after="120"/>
        <w:jc w:val="right"/>
      </w:pPr>
      <w:r>
        <w:rPr>
          <w:rFonts w:ascii="Arial" w:hAnsi="Arial"/>
          <w:b/>
          <w:color w:val="1F3864"/>
          <w:sz w:val="26"/>
          <w:rtl w:val="1"/>
        </w:rPr>
        <w:t>3. ליווי מההזדמנות עד ההצעה</w:t>
      </w:r>
    </w:p>
    <w:p>
      <w:pPr>
        <w:bidi w:val="1"/>
        <w:spacing w:before="80" w:after="80"/>
        <w:jc w:val="right"/>
      </w:pPr>
      <w:r>
        <w:rPr>
          <w:rFonts w:ascii="Arial" w:hAnsi="Arial"/>
          <w:b w:val="0"/>
          <w:i w:val="0"/>
          <w:sz w:val="22"/>
          <w:rtl w:val="1"/>
        </w:rPr>
        <w:t>לא רק "מצאנו לך" אלא גם "הנה מה לעשות איתו" — בוט שעוזר בכתיבה, מזכיר תאריכים, מציג מתחרים. המתחרים נעצרים בהתראה.</w:t>
      </w:r>
    </w:p>
    <w:p>
      <w:r>
        <w:br w:type="page"/>
      </w:r>
    </w:p>
    <w:p>
      <w:pPr>
        <w:keepNext/>
        <w:bidi w:val="1"/>
        <w:spacing w:before="480" w:after="240"/>
        <w:jc w:val="right"/>
      </w:pPr>
      <w:r>
        <w:rPr>
          <w:rFonts w:ascii="Arial" w:hAnsi="Arial"/>
          <w:b/>
          <w:color w:val="1F3864"/>
          <w:sz w:val="40"/>
          <w:rtl w:val="1"/>
        </w:rPr>
        <w:t>5. הצעת ערך והנחות יסוד</w:t>
      </w:r>
    </w:p>
    <w:p>
      <w:pPr>
        <w:keepNext/>
        <w:bidi w:val="1"/>
        <w:spacing w:before="320" w:after="160"/>
        <w:jc w:val="right"/>
      </w:pPr>
      <w:r>
        <w:rPr>
          <w:rFonts w:ascii="Arial" w:hAnsi="Arial"/>
          <w:b/>
          <w:color w:val="2E75B6"/>
          <w:sz w:val="30"/>
          <w:rtl w:val="1"/>
        </w:rPr>
        <w:t>5.1 הצהרת מיצוב</w:t>
      </w:r>
    </w:p>
    <w:p>
      <w:pPr>
        <w:bidi w:val="1"/>
        <w:spacing w:before="160" w:after="160"/>
        <w:ind w:left="567" w:right="567"/>
        <w:jc w:val="right"/>
      </w:pPr>
      <w:r>
        <w:rPr>
          <w:rFonts w:ascii="Arial" w:hAnsi="Arial"/>
          <w:b/>
          <w:i/>
          <w:color w:val="1F3864"/>
          <w:sz w:val="26"/>
          <w:rtl w:val="1"/>
        </w:rPr>
        <w:t>"הסוכן האישי שמסנן 99% מהרעש ומראה לך רק את 3 המכרזים שאתה באמת יכול לזכות בהם השבוע"</w:t>
      </w:r>
    </w:p>
    <w:p>
      <w:pPr>
        <w:keepNext/>
        <w:bidi w:val="1"/>
        <w:spacing w:before="320" w:after="160"/>
        <w:jc w:val="right"/>
      </w:pPr>
      <w:r>
        <w:rPr>
          <w:rFonts w:ascii="Arial" w:hAnsi="Arial"/>
          <w:b/>
          <w:color w:val="2E75B6"/>
          <w:sz w:val="30"/>
          <w:rtl w:val="1"/>
        </w:rPr>
        <w:t>5.2 ארבעת עקרונות הליבה</w:t>
      </w:r>
    </w:p>
    <w:p>
      <w:pPr>
        <w:keepNext/>
        <w:bidi w:val="1"/>
        <w:spacing w:before="240" w:after="120"/>
        <w:jc w:val="right"/>
      </w:pPr>
      <w:r>
        <w:rPr>
          <w:rFonts w:ascii="Arial" w:hAnsi="Arial"/>
          <w:b/>
          <w:color w:val="1F3864"/>
          <w:sz w:val="26"/>
          <w:rtl w:val="1"/>
        </w:rPr>
        <w:t>עקרון 1 — פחות זה יותר</w:t>
      </w:r>
    </w:p>
    <w:p>
      <w:pPr>
        <w:bidi w:val="1"/>
        <w:spacing w:before="80" w:after="80"/>
        <w:jc w:val="right"/>
      </w:pPr>
      <w:r>
        <w:rPr>
          <w:rFonts w:ascii="Arial" w:hAnsi="Arial"/>
          <w:b w:val="0"/>
          <w:i w:val="0"/>
          <w:sz w:val="22"/>
          <w:rtl w:val="1"/>
        </w:rPr>
        <w:t>אם משתמש מקבל 50 מכרזים, נכשלנו. המטרה: 3-5 מותאמים בשבוע. כל מכרז שיוצג חייב לקבל סיכוי אמיתי לזכייה.</w:t>
      </w:r>
    </w:p>
    <w:p>
      <w:pPr>
        <w:keepNext/>
        <w:bidi w:val="1"/>
        <w:spacing w:before="240" w:after="120"/>
        <w:jc w:val="right"/>
      </w:pPr>
      <w:r>
        <w:rPr>
          <w:rFonts w:ascii="Arial" w:hAnsi="Arial"/>
          <w:b/>
          <w:color w:val="1F3864"/>
          <w:sz w:val="26"/>
          <w:rtl w:val="1"/>
        </w:rPr>
        <w:t>עקרון 2 — שפה אנושית</w:t>
      </w:r>
    </w:p>
    <w:p>
      <w:pPr>
        <w:bidi w:val="1"/>
        <w:spacing w:before="80" w:after="80"/>
        <w:jc w:val="right"/>
      </w:pPr>
      <w:r>
        <w:rPr>
          <w:rFonts w:ascii="Arial" w:hAnsi="Arial"/>
          <w:b w:val="0"/>
          <w:i w:val="0"/>
          <w:sz w:val="22"/>
          <w:rtl w:val="1"/>
        </w:rPr>
        <w:t>אם תנאי הסף לא מובן בלי עורך דין, נכשלנו. כל מכרז יסוכם ב-3-5 משפטים: מה רוצים, כמה זה שווה, מה התנאים, מה הצעד הבא.</w:t>
      </w:r>
    </w:p>
    <w:p>
      <w:pPr>
        <w:keepNext/>
        <w:bidi w:val="1"/>
        <w:spacing w:before="240" w:after="120"/>
        <w:jc w:val="right"/>
      </w:pPr>
      <w:r>
        <w:rPr>
          <w:rFonts w:ascii="Arial" w:hAnsi="Arial"/>
          <w:b/>
          <w:color w:val="1F3864"/>
          <w:sz w:val="26"/>
          <w:rtl w:val="1"/>
        </w:rPr>
        <w:t>עקרון 3 — פעולתיות</w:t>
      </w:r>
    </w:p>
    <w:p>
      <w:pPr>
        <w:bidi w:val="1"/>
        <w:spacing w:before="80" w:after="80"/>
        <w:jc w:val="right"/>
      </w:pPr>
      <w:r>
        <w:rPr>
          <w:rFonts w:ascii="Arial" w:hAnsi="Arial"/>
          <w:b w:val="0"/>
          <w:i w:val="0"/>
          <w:sz w:val="22"/>
          <w:rtl w:val="1"/>
        </w:rPr>
        <w:t>כל מכרז מקבל המלצה ברורה: "להגיש" / "לא להגיש" / "לבדוק נוסף", עם הסבר קצר. המשתמש לא מחליט לבד אם זה מתאים.</w:t>
      </w:r>
    </w:p>
    <w:p>
      <w:pPr>
        <w:keepNext/>
        <w:bidi w:val="1"/>
        <w:spacing w:before="240" w:after="120"/>
        <w:jc w:val="right"/>
      </w:pPr>
      <w:r>
        <w:rPr>
          <w:rFonts w:ascii="Arial" w:hAnsi="Arial"/>
          <w:b/>
          <w:color w:val="1F3864"/>
          <w:sz w:val="26"/>
          <w:rtl w:val="1"/>
        </w:rPr>
        <w:t>עקרון 4 — ערוץ הצרכן</w:t>
      </w:r>
    </w:p>
    <w:p>
      <w:pPr>
        <w:bidi w:val="1"/>
        <w:spacing w:before="80" w:after="80"/>
        <w:jc w:val="right"/>
      </w:pPr>
      <w:r>
        <w:rPr>
          <w:rFonts w:ascii="Arial" w:hAnsi="Arial"/>
          <w:b w:val="0"/>
          <w:i w:val="0"/>
          <w:sz w:val="22"/>
          <w:rtl w:val="1"/>
        </w:rPr>
        <w:t>וואטסאפ קודם, שאר הערוצים אחר כך. עצמאי בישראל ב-2026 חי בוואטסאפ. המוצר חייב להיות שם.</w:t>
      </w:r>
    </w:p>
    <w:p>
      <w:pPr>
        <w:keepNext/>
        <w:bidi w:val="1"/>
        <w:spacing w:before="320" w:after="160"/>
        <w:jc w:val="right"/>
      </w:pPr>
      <w:r>
        <w:rPr>
          <w:rFonts w:ascii="Arial" w:hAnsi="Arial"/>
          <w:b/>
          <w:color w:val="2E75B6"/>
          <w:sz w:val="30"/>
          <w:rtl w:val="1"/>
        </w:rPr>
        <w:t>5.3 הנחות יסוד שהמסמך מבוסס עליהן</w:t>
      </w:r>
    </w:p>
    <w:p>
      <w:pPr>
        <w:bidi w:val="1"/>
        <w:spacing w:before="80" w:after="80"/>
        <w:jc w:val="right"/>
      </w:pPr>
      <w:r>
        <w:rPr>
          <w:rFonts w:ascii="Arial" w:hAnsi="Arial"/>
          <w:b w:val="0"/>
          <w:i w:val="0"/>
          <w:sz w:val="22"/>
          <w:rtl w:val="1"/>
        </w:rPr>
        <w:t>הנחות אלו דורשות ולידציה אמפירית בפאזה 0:</w:t>
      </w:r>
    </w:p>
    <w:p>
      <w:pPr>
        <w:pStyle w:val="ListNumber"/>
        <w:bidi w:val="1"/>
        <w:spacing w:before="40" w:after="40"/>
        <w:ind w:right="283"/>
        <w:jc w:val="right"/>
      </w:pPr>
      <w:r>
        <w:rPr>
          <w:rFonts w:ascii="Arial" w:hAnsi="Arial"/>
          <w:sz w:val="22"/>
          <w:rtl w:val="1"/>
        </w:rPr>
        <w:t>עצמאים מוכנים לשלם 49 ₪/חודש לסינון איכותי של מכרזים</w:t>
      </w:r>
    </w:p>
    <w:p>
      <w:pPr>
        <w:pStyle w:val="ListNumber"/>
        <w:bidi w:val="1"/>
        <w:spacing w:before="40" w:after="40"/>
        <w:ind w:right="283"/>
        <w:jc w:val="right"/>
      </w:pPr>
      <w:r>
        <w:rPr>
          <w:rFonts w:ascii="Arial" w:hAnsi="Arial"/>
          <w:sz w:val="22"/>
          <w:rtl w:val="1"/>
        </w:rPr>
        <w:t>דיוק LLM בסינון יגיע ל-75%+ עם פרומפטים נכונים והעשרת פרופיל</w:t>
      </w:r>
    </w:p>
    <w:p>
      <w:pPr>
        <w:pStyle w:val="ListNumber"/>
        <w:bidi w:val="1"/>
        <w:spacing w:before="40" w:after="40"/>
        <w:ind w:right="283"/>
        <w:jc w:val="right"/>
      </w:pPr>
      <w:r>
        <w:rPr>
          <w:rFonts w:ascii="Arial" w:hAnsi="Arial"/>
          <w:sz w:val="22"/>
          <w:rtl w:val="1"/>
        </w:rPr>
        <w:t>BudgetKey יישאר זמין וחופשי ב-3 השנים הקרובות</w:t>
      </w:r>
    </w:p>
    <w:p>
      <w:pPr>
        <w:pStyle w:val="ListNumber"/>
        <w:bidi w:val="1"/>
        <w:spacing w:before="40" w:after="40"/>
        <w:ind w:right="283"/>
        <w:jc w:val="right"/>
      </w:pPr>
      <w:r>
        <w:rPr>
          <w:rFonts w:ascii="Arial" w:hAnsi="Arial"/>
          <w:sz w:val="22"/>
          <w:rtl w:val="1"/>
        </w:rPr>
        <w:t>עצמאים יעדיפו לקבל התראות בוואטסאפ על פני מייל או דאשבורד</w:t>
      </w:r>
    </w:p>
    <w:p>
      <w:pPr>
        <w:pStyle w:val="ListNumber"/>
        <w:bidi w:val="1"/>
        <w:spacing w:before="40" w:after="40"/>
        <w:ind w:right="283"/>
        <w:jc w:val="right"/>
      </w:pPr>
      <w:r>
        <w:rPr>
          <w:rFonts w:ascii="Arial" w:hAnsi="Arial"/>
          <w:sz w:val="22"/>
          <w:rtl w:val="1"/>
        </w:rPr>
        <w:t>Wizbiz/GOVO לא יורידו מחירים בצורה אגרסיבית בשנה הקרובה</w:t>
      </w:r>
    </w:p>
    <w:p>
      <w:pPr>
        <w:bidi w:val="1"/>
        <w:spacing w:before="80" w:after="80"/>
        <w:jc w:val="right"/>
      </w:pPr>
      <w:r>
        <w:rPr>
          <w:rFonts w:ascii="Arial" w:hAnsi="Arial"/>
          <w:b/>
          <w:sz w:val="22"/>
          <w:rtl w:val="1"/>
        </w:rPr>
        <w:t xml:space="preserve">אם הנחה 1 או 2 נכשלות בוולידציה — לא להמשיך לפיתוח. </w:t>
      </w:r>
      <w:r>
        <w:rPr>
          <w:rFonts w:ascii="Arial" w:hAnsi="Arial"/>
          <w:b w:val="0"/>
          <w:sz w:val="22"/>
          <w:rtl w:val="1"/>
        </w:rPr>
        <w:t>אם הנחות 3-5 נכשלות — לבחון פיבוט לפני השקת MVP.</w:t>
      </w:r>
    </w:p>
    <w:p>
      <w:r>
        <w:br w:type="page"/>
      </w:r>
    </w:p>
    <w:p>
      <w:pPr>
        <w:keepNext/>
        <w:bidi w:val="1"/>
        <w:spacing w:before="480" w:after="240"/>
        <w:jc w:val="right"/>
      </w:pPr>
      <w:r>
        <w:rPr>
          <w:rFonts w:ascii="Arial" w:hAnsi="Arial"/>
          <w:b/>
          <w:color w:val="1F3864"/>
          <w:sz w:val="40"/>
          <w:rtl w:val="1"/>
        </w:rPr>
        <w:t>6. דרישות פונקציונליות (פיצ'רים)</w:t>
      </w:r>
    </w:p>
    <w:p>
      <w:pPr>
        <w:keepNext/>
        <w:bidi w:val="1"/>
        <w:spacing w:before="320" w:after="160"/>
        <w:jc w:val="right"/>
      </w:pPr>
      <w:r>
        <w:rPr>
          <w:rFonts w:ascii="Arial" w:hAnsi="Arial"/>
          <w:b/>
          <w:color w:val="2E75B6"/>
          <w:sz w:val="30"/>
          <w:rtl w:val="1"/>
        </w:rPr>
        <w:t>6.1 ארכיטקטורה לוגית</w:t>
      </w:r>
    </w:p>
    <w:p>
      <w:pPr>
        <w:pStyle w:val="ListNumber"/>
        <w:bidi w:val="1"/>
        <w:spacing w:before="40" w:after="40"/>
        <w:ind w:right="283"/>
        <w:jc w:val="right"/>
      </w:pPr>
      <w:r>
        <w:rPr>
          <w:rFonts w:ascii="Arial" w:hAnsi="Arial"/>
          <w:sz w:val="22"/>
          <w:rtl w:val="1"/>
        </w:rPr>
        <w:t>Data Layer — איסוף יומי ממקורות ציבוריים, ניקוי, נרמול והעשרה</w:t>
      </w:r>
    </w:p>
    <w:p>
      <w:pPr>
        <w:pStyle w:val="ListNumber"/>
        <w:bidi w:val="1"/>
        <w:spacing w:before="40" w:after="40"/>
        <w:ind w:right="283"/>
        <w:jc w:val="right"/>
      </w:pPr>
      <w:r>
        <w:rPr>
          <w:rFonts w:ascii="Arial" w:hAnsi="Arial"/>
          <w:sz w:val="22"/>
          <w:rtl w:val="1"/>
        </w:rPr>
        <w:t>Intelligence Layer — מנוע התאמה מבוסס LLM שמדרג כל מכרז לכל משתמש פעיל</w:t>
      </w:r>
    </w:p>
    <w:p>
      <w:pPr>
        <w:pStyle w:val="ListNumber"/>
        <w:bidi w:val="1"/>
        <w:spacing w:before="40" w:after="40"/>
        <w:ind w:right="283"/>
        <w:jc w:val="right"/>
      </w:pPr>
      <w:r>
        <w:rPr>
          <w:rFonts w:ascii="Arial" w:hAnsi="Arial"/>
          <w:sz w:val="22"/>
          <w:rtl w:val="1"/>
        </w:rPr>
        <w:t>Engagement Layer — וואטסאפ, טלגרם, מייל, דאשבורד, בוט אינטראקטיבי</w:t>
      </w:r>
    </w:p>
    <w:p>
      <w:pPr>
        <w:keepNext/>
        <w:bidi w:val="1"/>
        <w:spacing w:before="320" w:after="160"/>
        <w:jc w:val="right"/>
      </w:pPr>
      <w:r>
        <w:rPr>
          <w:rFonts w:ascii="Arial" w:hAnsi="Arial"/>
          <w:b/>
          <w:color w:val="2E75B6"/>
          <w:sz w:val="30"/>
          <w:rtl w:val="1"/>
        </w:rPr>
        <w:t>6.2 פיצ'רים מרכזיים — לפי פאזה</w:t>
      </w:r>
    </w:p>
    <w:p>
      <w:pPr>
        <w:keepNext/>
        <w:bidi w:val="1"/>
        <w:spacing w:before="240" w:after="120"/>
        <w:jc w:val="right"/>
      </w:pPr>
      <w:r>
        <w:rPr>
          <w:rFonts w:ascii="Arial" w:hAnsi="Arial"/>
          <w:b/>
          <w:color w:val="1F3864"/>
          <w:sz w:val="26"/>
          <w:rtl w:val="1"/>
        </w:rPr>
        <w:t>פאזה 1 (MVP) — חודשים 1-3</w:t>
      </w:r>
    </w:p>
    <w:tbl>
      <w:tblPr>
        <w:tblW w:type="auto" w:w="0"/>
        <w:jc w:val="right"/>
        <w:tblLook w:firstColumn="1" w:firstRow="1" w:lastColumn="0" w:lastRow="0" w:noHBand="0" w:noVBand="1" w:val="04A0"/>
        <w:bidiVisual/>
      </w:tblPr>
      <w:tblGrid>
        <w:gridCol w:w="4819"/>
        <w:gridCol w:w="4819"/>
      </w:tblGrid>
      <w:tr>
        <w:tc>
          <w:tcPr>
            <w:tcW w:type="dxa" w:w="2835"/>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פיצ'ר</w:t>
            </w:r>
          </w:p>
        </w:tc>
        <w:tc>
          <w:tcPr>
            <w:tcW w:type="dxa" w:w="6803"/>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תיאור</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רישום והקמת פרופיל</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שאלון 5-7 שאלות שיוצר profile vector</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איסוף יומי</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Pipeline שמושך מ-BudgetKey ו-data.gov.il (06:00 בבוקר)</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דירוג התאמה</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LLM שמדרג כל מכרז 0-100 לכל משתמש</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התראה יומית</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וואטסאפ או מייל עם 3-5 מכרזים מותאמים</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עמוד מכרז בפישוט</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סיכום אוטומטי + תנאי סף + מועד הגשה + הערכת סיכוי</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מסלולי חינם + Basic</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אין מסלולי Pro/Business עדיין</w:t>
            </w:r>
          </w:p>
        </w:tc>
      </w:tr>
    </w:tbl>
    <w:p/>
    <w:p>
      <w:pPr>
        <w:keepNext/>
        <w:bidi w:val="1"/>
        <w:spacing w:before="240" w:after="120"/>
        <w:jc w:val="right"/>
      </w:pPr>
      <w:r>
        <w:rPr>
          <w:rFonts w:ascii="Arial" w:hAnsi="Arial"/>
          <w:b/>
          <w:color w:val="1F3864"/>
          <w:sz w:val="26"/>
          <w:rtl w:val="1"/>
        </w:rPr>
        <w:t>פאזה 2 — חודשים 4-6</w:t>
      </w:r>
    </w:p>
    <w:p>
      <w:pPr>
        <w:pStyle w:val="ListBullet"/>
        <w:bidi w:val="1"/>
        <w:spacing w:before="40" w:after="40"/>
        <w:ind w:left="0" w:right="283"/>
        <w:jc w:val="right"/>
      </w:pPr>
      <w:r>
        <w:rPr>
          <w:rFonts w:ascii="Arial" w:hAnsi="Arial"/>
          <w:sz w:val="22"/>
          <w:rtl w:val="1"/>
        </w:rPr>
        <w:t>בוט אינטראקטיבי בשפה חופשית ("מצא מכרזי עיצוב במרכז עד 100K")</w:t>
      </w:r>
    </w:p>
    <w:p>
      <w:pPr>
        <w:pStyle w:val="ListBullet"/>
        <w:bidi w:val="1"/>
        <w:spacing w:before="40" w:after="40"/>
        <w:ind w:left="0" w:right="283"/>
        <w:jc w:val="right"/>
      </w:pPr>
      <w:r>
        <w:rPr>
          <w:rFonts w:ascii="Arial" w:hAnsi="Arial"/>
          <w:sz w:val="22"/>
          <w:rtl w:val="1"/>
        </w:rPr>
        <w:t>העשרת נתונים — היסטוריית זוכים, מתחרים סבירים</w:t>
      </w:r>
    </w:p>
    <w:p>
      <w:pPr>
        <w:pStyle w:val="ListBullet"/>
        <w:bidi w:val="1"/>
        <w:spacing w:before="40" w:after="40"/>
        <w:ind w:left="0" w:right="283"/>
        <w:jc w:val="right"/>
      </w:pPr>
      <w:r>
        <w:rPr>
          <w:rFonts w:ascii="Arial" w:hAnsi="Arial"/>
          <w:sz w:val="22"/>
          <w:rtl w:val="1"/>
        </w:rPr>
        <w:t>דאשבורד וובי רספונסיבי</w:t>
      </w:r>
    </w:p>
    <w:p>
      <w:pPr>
        <w:pStyle w:val="ListBullet"/>
        <w:bidi w:val="1"/>
        <w:spacing w:before="40" w:after="40"/>
        <w:ind w:left="0" w:right="283"/>
        <w:jc w:val="right"/>
      </w:pPr>
      <w:r>
        <w:rPr>
          <w:rFonts w:ascii="Arial" w:hAnsi="Arial"/>
          <w:sz w:val="22"/>
          <w:rtl w:val="1"/>
        </w:rPr>
        <w:t>הוספת ערוץ טלגרם</w:t>
      </w:r>
    </w:p>
    <w:p>
      <w:pPr>
        <w:pStyle w:val="ListBullet"/>
        <w:bidi w:val="1"/>
        <w:spacing w:before="40" w:after="40"/>
        <w:ind w:left="0" w:right="283"/>
        <w:jc w:val="right"/>
      </w:pPr>
      <w:r>
        <w:rPr>
          <w:rFonts w:ascii="Arial" w:hAnsi="Arial"/>
          <w:sz w:val="22"/>
          <w:rtl w:val="1"/>
        </w:rPr>
        <w:t>פיצ'ר "אילו מכרזים פספסתי החודש?"</w:t>
      </w:r>
    </w:p>
    <w:p>
      <w:pPr>
        <w:keepNext/>
        <w:bidi w:val="1"/>
        <w:spacing w:before="240" w:after="120"/>
        <w:jc w:val="right"/>
      </w:pPr>
      <w:r>
        <w:rPr>
          <w:rFonts w:ascii="Arial" w:hAnsi="Arial"/>
          <w:b/>
          <w:color w:val="1F3864"/>
          <w:sz w:val="26"/>
          <w:rtl w:val="1"/>
        </w:rPr>
        <w:t>פאזה 3 — חודשים 7-12</w:t>
      </w:r>
    </w:p>
    <w:p>
      <w:pPr>
        <w:pStyle w:val="ListBullet"/>
        <w:bidi w:val="1"/>
        <w:spacing w:before="40" w:after="40"/>
        <w:ind w:left="0" w:right="283"/>
        <w:jc w:val="right"/>
      </w:pPr>
      <w:r>
        <w:rPr>
          <w:rFonts w:ascii="Arial" w:hAnsi="Arial"/>
          <w:sz w:val="22"/>
          <w:rtl w:val="1"/>
        </w:rPr>
        <w:t>מסלול Pro — ליווי בהגשה</w:t>
      </w:r>
    </w:p>
    <w:p>
      <w:pPr>
        <w:pStyle w:val="ListBullet"/>
        <w:bidi w:val="1"/>
        <w:spacing w:before="40" w:after="40"/>
        <w:ind w:left="0" w:right="283"/>
        <w:jc w:val="right"/>
      </w:pPr>
      <w:r>
        <w:rPr>
          <w:rFonts w:ascii="Arial" w:hAnsi="Arial"/>
          <w:sz w:val="22"/>
          <w:rtl w:val="1"/>
        </w:rPr>
        <w:t>AI assistant לכתיבת הצעות</w:t>
      </w:r>
    </w:p>
    <w:p>
      <w:pPr>
        <w:pStyle w:val="ListBullet"/>
        <w:bidi w:val="1"/>
        <w:spacing w:before="40" w:after="40"/>
        <w:ind w:left="0" w:right="283"/>
        <w:jc w:val="right"/>
      </w:pPr>
      <w:r>
        <w:rPr>
          <w:rFonts w:ascii="Arial" w:hAnsi="Arial"/>
          <w:sz w:val="22"/>
          <w:rtl w:val="1"/>
        </w:rPr>
        <w:t>מסלול Business — מספר משתמשים בחשבון</w:t>
      </w:r>
    </w:p>
    <w:p>
      <w:pPr>
        <w:pStyle w:val="ListBullet"/>
        <w:bidi w:val="1"/>
        <w:spacing w:before="40" w:after="40"/>
        <w:ind w:left="0" w:right="283"/>
        <w:jc w:val="right"/>
      </w:pPr>
      <w:r>
        <w:rPr>
          <w:rFonts w:ascii="Arial" w:hAnsi="Arial"/>
          <w:sz w:val="22"/>
          <w:rtl w:val="1"/>
        </w:rPr>
        <w:t>הרחבת מקורות — סקרייפינג סלקטיבי של 20-30 רשויות</w:t>
      </w:r>
    </w:p>
    <w:p>
      <w:pPr>
        <w:pStyle w:val="ListBullet"/>
        <w:bidi w:val="1"/>
        <w:spacing w:before="40" w:after="40"/>
        <w:ind w:left="0" w:right="283"/>
        <w:jc w:val="right"/>
      </w:pPr>
      <w:r>
        <w:rPr>
          <w:rFonts w:ascii="Arial" w:hAnsi="Arial"/>
          <w:sz w:val="22"/>
          <w:rtl w:val="1"/>
        </w:rPr>
        <w:t>ניהול מסמכי הגשה (תיק עם תעודות, אישורים)</w:t>
      </w:r>
    </w:p>
    <w:p>
      <w:pPr>
        <w:keepNext/>
        <w:bidi w:val="1"/>
        <w:spacing w:before="240" w:after="120"/>
        <w:jc w:val="right"/>
      </w:pPr>
      <w:r>
        <w:rPr>
          <w:rFonts w:ascii="Arial" w:hAnsi="Arial"/>
          <w:b/>
          <w:color w:val="1F3864"/>
          <w:sz w:val="26"/>
          <w:rtl w:val="1"/>
        </w:rPr>
        <w:t>פאזה 4 — שנה 2</w:t>
      </w:r>
    </w:p>
    <w:p>
      <w:pPr>
        <w:pStyle w:val="ListBullet"/>
        <w:bidi w:val="1"/>
        <w:spacing w:before="40" w:after="40"/>
        <w:ind w:left="0" w:right="283"/>
        <w:jc w:val="right"/>
      </w:pPr>
      <w:r>
        <w:rPr>
          <w:rFonts w:ascii="Arial" w:hAnsi="Arial"/>
          <w:sz w:val="22"/>
          <w:rtl w:val="1"/>
        </w:rPr>
        <w:t>קהילה — אזור משתמשים, סיפורי הצלחה, שאלות</w:t>
      </w:r>
    </w:p>
    <w:p>
      <w:pPr>
        <w:pStyle w:val="ListBullet"/>
        <w:bidi w:val="1"/>
        <w:spacing w:before="40" w:after="40"/>
        <w:ind w:left="0" w:right="283"/>
        <w:jc w:val="right"/>
      </w:pPr>
      <w:r>
        <w:rPr>
          <w:rFonts w:ascii="Arial" w:hAnsi="Arial"/>
          <w:sz w:val="22"/>
          <w:rtl w:val="1"/>
        </w:rPr>
        <w:t>שירותים מנוהלים — תוספת תשלום לליווי אנושי</w:t>
      </w:r>
    </w:p>
    <w:p>
      <w:pPr>
        <w:pStyle w:val="ListBullet"/>
        <w:bidi w:val="1"/>
        <w:spacing w:before="40" w:after="40"/>
        <w:ind w:left="0" w:right="283"/>
        <w:jc w:val="right"/>
      </w:pPr>
      <w:r>
        <w:rPr>
          <w:rFonts w:ascii="Arial" w:hAnsi="Arial"/>
          <w:sz w:val="22"/>
          <w:rtl w:val="1"/>
        </w:rPr>
        <w:t>API ואינטגרציות (Monday, Asana, CRM)</w:t>
      </w:r>
    </w:p>
    <w:p>
      <w:pPr>
        <w:pStyle w:val="ListBullet"/>
        <w:bidi w:val="1"/>
        <w:spacing w:before="40" w:after="40"/>
        <w:ind w:left="0" w:right="283"/>
        <w:jc w:val="right"/>
      </w:pPr>
      <w:r>
        <w:rPr>
          <w:rFonts w:ascii="Arial" w:hAnsi="Arial"/>
          <w:sz w:val="22"/>
          <w:rtl w:val="1"/>
        </w:rPr>
        <w:t>הרחבה ל-RFP פרטיים</w:t>
      </w:r>
    </w:p>
    <w:p>
      <w:pPr>
        <w:keepNext/>
        <w:bidi w:val="1"/>
        <w:spacing w:before="320" w:after="160"/>
        <w:jc w:val="right"/>
      </w:pPr>
      <w:r>
        <w:rPr>
          <w:rFonts w:ascii="Arial" w:hAnsi="Arial"/>
          <w:b/>
          <w:color w:val="2E75B6"/>
          <w:sz w:val="30"/>
          <w:rtl w:val="1"/>
        </w:rPr>
        <w:t>6.3 פיצ'רים שלא יהיו ב-MVP (ובכוונה)</w:t>
      </w:r>
    </w:p>
    <w:p>
      <w:pPr>
        <w:bidi w:val="1"/>
        <w:spacing w:before="80" w:after="80"/>
        <w:jc w:val="right"/>
      </w:pPr>
      <w:r>
        <w:rPr>
          <w:rFonts w:ascii="Arial" w:hAnsi="Arial"/>
          <w:b w:val="0"/>
          <w:i w:val="0"/>
          <w:sz w:val="22"/>
          <w:rtl w:val="1"/>
        </w:rPr>
        <w:t>חשוב לא להעמיס. אלה נדחקים בכוונה לאחר MVP, גם בפיתוי להוסיפם:</w:t>
      </w:r>
    </w:p>
    <w:p>
      <w:pPr>
        <w:pStyle w:val="ListBullet"/>
        <w:bidi w:val="1"/>
        <w:spacing w:before="40" w:after="40"/>
        <w:ind w:left="0" w:right="283"/>
        <w:jc w:val="right"/>
      </w:pPr>
      <w:r>
        <w:rPr>
          <w:rFonts w:ascii="Arial" w:hAnsi="Arial"/>
          <w:sz w:val="22"/>
          <w:rtl w:val="1"/>
        </w:rPr>
        <w:t>ניהול מסמכי המשתמש (תעודות, רישיונות) — מורכב, לא קריטי</w:t>
      </w:r>
    </w:p>
    <w:p>
      <w:pPr>
        <w:pStyle w:val="ListBullet"/>
        <w:bidi w:val="1"/>
        <w:spacing w:before="40" w:after="40"/>
        <w:ind w:left="0" w:right="283"/>
        <w:jc w:val="right"/>
      </w:pPr>
      <w:r>
        <w:rPr>
          <w:rFonts w:ascii="Arial" w:hAnsi="Arial"/>
          <w:sz w:val="22"/>
          <w:rtl w:val="1"/>
        </w:rPr>
        <w:t>ניתוח מתחרים — דורש איכות נתונים גבוהה שעוד לא הוכחנו</w:t>
      </w:r>
    </w:p>
    <w:p>
      <w:pPr>
        <w:pStyle w:val="ListBullet"/>
        <w:bidi w:val="1"/>
        <w:spacing w:before="40" w:after="40"/>
        <w:ind w:left="0" w:right="283"/>
        <w:jc w:val="right"/>
      </w:pPr>
      <w:r>
        <w:rPr>
          <w:rFonts w:ascii="Arial" w:hAnsi="Arial"/>
          <w:sz w:val="22"/>
          <w:rtl w:val="1"/>
        </w:rPr>
        <w:t>צ'אט עם נציג אנושי — יקר, לא Scalable, לא מבדל</w:t>
      </w:r>
    </w:p>
    <w:p>
      <w:pPr>
        <w:pStyle w:val="ListBullet"/>
        <w:bidi w:val="1"/>
        <w:spacing w:before="40" w:after="40"/>
        <w:ind w:left="0" w:right="283"/>
        <w:jc w:val="right"/>
      </w:pPr>
      <w:r>
        <w:rPr>
          <w:rFonts w:ascii="Arial" w:hAnsi="Arial"/>
          <w:sz w:val="22"/>
          <w:rtl w:val="1"/>
        </w:rPr>
        <w:t>אפליקציית מובייל native — אין ערך מעבר לוואטסאפ + ווב רספונסיבי</w:t>
      </w:r>
    </w:p>
    <w:p>
      <w:pPr>
        <w:pStyle w:val="ListBullet"/>
        <w:bidi w:val="1"/>
        <w:spacing w:before="40" w:after="40"/>
        <w:ind w:left="0" w:right="283"/>
        <w:jc w:val="right"/>
      </w:pPr>
      <w:r>
        <w:rPr>
          <w:rFonts w:ascii="Arial" w:hAnsi="Arial"/>
          <w:sz w:val="22"/>
          <w:rtl w:val="1"/>
        </w:rPr>
        <w:t>אינטגרציה למערכות נוספות — בלי ולידציה זה דחיינות</w:t>
      </w:r>
    </w:p>
    <w:p>
      <w:r>
        <w:br w:type="page"/>
      </w:r>
    </w:p>
    <w:p>
      <w:pPr>
        <w:keepNext/>
        <w:bidi w:val="1"/>
        <w:spacing w:before="480" w:after="240"/>
        <w:jc w:val="right"/>
      </w:pPr>
      <w:r>
        <w:rPr>
          <w:rFonts w:ascii="Arial" w:hAnsi="Arial"/>
          <w:b/>
          <w:color w:val="1F3864"/>
          <w:sz w:val="40"/>
          <w:rtl w:val="1"/>
        </w:rPr>
        <w:t>7. דרישות לא-פונקציונליות</w:t>
      </w:r>
    </w:p>
    <w:p>
      <w:pPr>
        <w:keepNext/>
        <w:bidi w:val="1"/>
        <w:spacing w:before="320" w:after="160"/>
        <w:jc w:val="right"/>
      </w:pPr>
      <w:r>
        <w:rPr>
          <w:rFonts w:ascii="Arial" w:hAnsi="Arial"/>
          <w:b/>
          <w:color w:val="2E75B6"/>
          <w:sz w:val="30"/>
          <w:rtl w:val="1"/>
        </w:rPr>
        <w:t>7.1 ביצועים</w:t>
      </w:r>
    </w:p>
    <w:tbl>
      <w:tblPr>
        <w:tblW w:type="auto" w:w="0"/>
        <w:jc w:val="right"/>
        <w:tblLook w:firstColumn="1" w:firstRow="1" w:lastColumn="0" w:lastRow="0" w:noHBand="0" w:noVBand="1" w:val="04A0"/>
        <w:bidiVisual/>
      </w:tblPr>
      <w:tblGrid>
        <w:gridCol w:w="3213"/>
        <w:gridCol w:w="3213"/>
        <w:gridCol w:w="3213"/>
      </w:tblGrid>
      <w:tr>
        <w:tc>
          <w:tcPr>
            <w:tcW w:type="dxa" w:w="4535"/>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מדד</w:t>
            </w:r>
          </w:p>
        </w:tc>
        <w:tc>
          <w:tcPr>
            <w:tcW w:type="dxa" w:w="2551"/>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יעד MVP</w:t>
            </w:r>
          </w:p>
        </w:tc>
        <w:tc>
          <w:tcPr>
            <w:tcW w:type="dxa" w:w="2551"/>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יעד Scale (שנה 2)</w:t>
            </w:r>
          </w:p>
        </w:tc>
      </w:tr>
      <w:tr>
        <w:tc>
          <w:tcPr>
            <w:tcW w:type="dxa" w:w="45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Latency של איסוף מכרז (פרסום → זמין במערכת)</w:t>
            </w:r>
          </w:p>
        </w:tc>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&lt; 24 שעות</w:t>
            </w:r>
          </w:p>
        </w:tc>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&lt; 4 שעות</w:t>
            </w:r>
          </w:p>
        </w:tc>
      </w:tr>
      <w:tr>
        <w:tc>
          <w:tcPr>
            <w:tcW w:type="dxa" w:w="45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זמן תגובת דאשבורד</w:t>
            </w:r>
          </w:p>
        </w:tc>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&lt; 2 שניות</w:t>
            </w:r>
          </w:p>
        </w:tc>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&lt; 1 שנייה</w:t>
            </w:r>
          </w:p>
        </w:tc>
      </w:tr>
      <w:tr>
        <w:tc>
          <w:tcPr>
            <w:tcW w:type="dxa" w:w="45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זמן פתיחת התראה במובייל</w:t>
            </w:r>
          </w:p>
        </w:tc>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&lt; 3 שניות</w:t>
            </w:r>
          </w:p>
        </w:tc>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&lt; 2 שניות</w:t>
            </w:r>
          </w:p>
        </w:tc>
      </w:tr>
      <w:tr>
        <w:tc>
          <w:tcPr>
            <w:tcW w:type="dxa" w:w="45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Uptime</w:t>
            </w:r>
          </w:p>
        </w:tc>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99%</w:t>
            </w:r>
          </w:p>
        </w:tc>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99.9%</w:t>
            </w:r>
          </w:p>
        </w:tc>
      </w:tr>
    </w:tbl>
    <w:p/>
    <w:p>
      <w:pPr>
        <w:keepNext/>
        <w:bidi w:val="1"/>
        <w:spacing w:before="320" w:after="160"/>
        <w:jc w:val="right"/>
      </w:pPr>
      <w:r>
        <w:rPr>
          <w:rFonts w:ascii="Arial" w:hAnsi="Arial"/>
          <w:b/>
          <w:color w:val="2E75B6"/>
          <w:sz w:val="30"/>
          <w:rtl w:val="1"/>
        </w:rPr>
        <w:t>7.2 אבטחה ופרטיות</w:t>
      </w:r>
    </w:p>
    <w:p>
      <w:pPr>
        <w:pStyle w:val="ListBullet"/>
        <w:bidi w:val="1"/>
        <w:spacing w:before="40" w:after="40"/>
        <w:ind w:left="0" w:right="283"/>
        <w:jc w:val="right"/>
      </w:pPr>
      <w:r>
        <w:rPr>
          <w:rFonts w:ascii="Arial" w:hAnsi="Arial"/>
          <w:sz w:val="22"/>
          <w:rtl w:val="1"/>
        </w:rPr>
        <w:t>עמידה בחוק הגנת הפרטיות, התשמ"א-1981</w:t>
      </w:r>
    </w:p>
    <w:p>
      <w:pPr>
        <w:pStyle w:val="ListBullet"/>
        <w:bidi w:val="1"/>
        <w:spacing w:before="40" w:after="40"/>
        <w:ind w:left="0" w:right="283"/>
        <w:jc w:val="right"/>
      </w:pPr>
      <w:r>
        <w:rPr>
          <w:rFonts w:ascii="Arial" w:hAnsi="Arial"/>
          <w:sz w:val="22"/>
          <w:rtl w:val="1"/>
        </w:rPr>
        <w:t>הצפנת PII במנוחה (DB) ובתעבורה (TLS 1.3)</w:t>
      </w:r>
    </w:p>
    <w:p>
      <w:pPr>
        <w:pStyle w:val="ListBullet"/>
        <w:bidi w:val="1"/>
        <w:spacing w:before="40" w:after="40"/>
        <w:ind w:left="0" w:right="283"/>
        <w:jc w:val="right"/>
      </w:pPr>
      <w:r>
        <w:rPr>
          <w:rFonts w:ascii="Arial" w:hAnsi="Arial"/>
          <w:sz w:val="22"/>
          <w:rtl w:val="1"/>
        </w:rPr>
        <w:t>אימות דו-שלבי באמצעות OTP (וואטסאפ או SMS)</w:t>
      </w:r>
    </w:p>
    <w:p>
      <w:pPr>
        <w:pStyle w:val="ListBullet"/>
        <w:bidi w:val="1"/>
        <w:spacing w:before="40" w:after="40"/>
        <w:ind w:left="0" w:right="283"/>
        <w:jc w:val="right"/>
      </w:pPr>
      <w:r>
        <w:rPr>
          <w:rFonts w:ascii="Arial" w:hAnsi="Arial"/>
          <w:sz w:val="22"/>
          <w:rtl w:val="1"/>
        </w:rPr>
        <w:t>זכות מחיקה מלאה — מימוש "Right to be forgotten"</w:t>
      </w:r>
    </w:p>
    <w:p>
      <w:pPr>
        <w:pStyle w:val="ListBullet"/>
        <w:bidi w:val="1"/>
        <w:spacing w:before="40" w:after="40"/>
        <w:ind w:left="0" w:right="283"/>
        <w:jc w:val="right"/>
      </w:pPr>
      <w:r>
        <w:rPr>
          <w:rFonts w:ascii="Arial" w:hAnsi="Arial"/>
          <w:sz w:val="22"/>
          <w:rtl w:val="1"/>
        </w:rPr>
        <w:t>Data minimization — לא לאסוף מידע שאינו נחוץ</w:t>
      </w:r>
    </w:p>
    <w:p>
      <w:pPr>
        <w:pStyle w:val="ListBullet"/>
        <w:bidi w:val="1"/>
        <w:spacing w:before="40" w:after="40"/>
        <w:ind w:left="0" w:right="283"/>
        <w:jc w:val="right"/>
      </w:pPr>
      <w:r>
        <w:rPr>
          <w:rFonts w:ascii="Arial" w:hAnsi="Arial"/>
          <w:sz w:val="22"/>
          <w:rtl w:val="1"/>
        </w:rPr>
        <w:t>Audit logs — תיעוד גישה לנתוני משתמשים</w:t>
      </w:r>
    </w:p>
    <w:p>
      <w:pPr>
        <w:keepNext/>
        <w:bidi w:val="1"/>
        <w:spacing w:before="320" w:after="160"/>
        <w:jc w:val="right"/>
      </w:pPr>
      <w:r>
        <w:rPr>
          <w:rFonts w:ascii="Arial" w:hAnsi="Arial"/>
          <w:b/>
          <w:color w:val="2E75B6"/>
          <w:sz w:val="30"/>
          <w:rtl w:val="1"/>
        </w:rPr>
        <w:t>7.3 שפה ונגישות</w:t>
      </w:r>
    </w:p>
    <w:p>
      <w:pPr>
        <w:pStyle w:val="ListBullet"/>
        <w:bidi w:val="1"/>
        <w:spacing w:before="40" w:after="40"/>
        <w:ind w:left="0" w:right="283"/>
        <w:jc w:val="right"/>
      </w:pPr>
      <w:r>
        <w:rPr>
          <w:rFonts w:ascii="Arial" w:hAnsi="Arial"/>
          <w:sz w:val="22"/>
          <w:rtl w:val="1"/>
        </w:rPr>
        <w:t>כל הממשקים בעברית (יעד עתידי: ערבית ואנגלית)</w:t>
      </w:r>
    </w:p>
    <w:p>
      <w:pPr>
        <w:pStyle w:val="ListBullet"/>
        <w:bidi w:val="1"/>
        <w:spacing w:before="40" w:after="40"/>
        <w:ind w:left="0" w:right="283"/>
        <w:jc w:val="right"/>
      </w:pPr>
      <w:r>
        <w:rPr>
          <w:rFonts w:ascii="Arial" w:hAnsi="Arial"/>
          <w:sz w:val="22"/>
          <w:rtl w:val="1"/>
        </w:rPr>
        <w:t>עמידה בתקן נגישות AA לפי תקנות שוויון זכויות לאנשים עם מוגבלות</w:t>
      </w:r>
    </w:p>
    <w:p>
      <w:pPr>
        <w:pStyle w:val="ListBullet"/>
        <w:bidi w:val="1"/>
        <w:spacing w:before="40" w:after="40"/>
        <w:ind w:left="0" w:right="283"/>
        <w:jc w:val="right"/>
      </w:pPr>
      <w:r>
        <w:rPr>
          <w:rFonts w:ascii="Arial" w:hAnsi="Arial"/>
          <w:sz w:val="22"/>
          <w:rtl w:val="1"/>
        </w:rPr>
        <w:t>גופנים מותאמים לקריאת מסך</w:t>
      </w:r>
    </w:p>
    <w:p>
      <w:pPr>
        <w:pStyle w:val="ListBullet"/>
        <w:bidi w:val="1"/>
        <w:spacing w:before="40" w:after="40"/>
        <w:ind w:left="0" w:right="283"/>
        <w:jc w:val="right"/>
      </w:pPr>
      <w:r>
        <w:rPr>
          <w:rFonts w:ascii="Arial" w:hAnsi="Arial"/>
          <w:sz w:val="22"/>
          <w:rtl w:val="1"/>
        </w:rPr>
        <w:t>ניגודיות צבעים מינימלית 4.5:1</w:t>
      </w:r>
    </w:p>
    <w:p>
      <w:pPr>
        <w:keepNext/>
        <w:bidi w:val="1"/>
        <w:spacing w:before="320" w:after="160"/>
        <w:jc w:val="right"/>
      </w:pPr>
      <w:r>
        <w:rPr>
          <w:rFonts w:ascii="Arial" w:hAnsi="Arial"/>
          <w:b/>
          <w:color w:val="2E75B6"/>
          <w:sz w:val="30"/>
          <w:rtl w:val="1"/>
        </w:rPr>
        <w:t>7.4 קנה מידה</w:t>
      </w:r>
    </w:p>
    <w:p>
      <w:pPr>
        <w:pStyle w:val="ListBullet"/>
        <w:bidi w:val="1"/>
        <w:spacing w:before="40" w:after="40"/>
        <w:ind w:left="0" w:right="283"/>
        <w:jc w:val="right"/>
      </w:pPr>
      <w:r>
        <w:rPr>
          <w:rFonts w:ascii="Arial" w:hAnsi="Arial"/>
          <w:sz w:val="22"/>
          <w:rtl w:val="1"/>
        </w:rPr>
        <w:t>תכנון ל-MVP: 1,000-5,000 משתמשים פעילים</w:t>
      </w:r>
    </w:p>
    <w:p>
      <w:pPr>
        <w:pStyle w:val="ListBullet"/>
        <w:bidi w:val="1"/>
        <w:spacing w:before="40" w:after="40"/>
        <w:ind w:left="0" w:right="283"/>
        <w:jc w:val="right"/>
      </w:pPr>
      <w:r>
        <w:rPr>
          <w:rFonts w:ascii="Arial" w:hAnsi="Arial"/>
          <w:sz w:val="22"/>
          <w:rtl w:val="1"/>
        </w:rPr>
        <w:t>תכנון פאזה 3: עד 50,000 משתמשים פעילים</w:t>
      </w:r>
    </w:p>
    <w:p>
      <w:pPr>
        <w:pStyle w:val="ListBullet"/>
        <w:bidi w:val="1"/>
        <w:spacing w:before="40" w:after="40"/>
        <w:ind w:left="0" w:right="283"/>
        <w:jc w:val="right"/>
      </w:pPr>
      <w:r>
        <w:rPr>
          <w:rFonts w:ascii="Arial" w:hAnsi="Arial"/>
          <w:sz w:val="22"/>
          <w:rtl w:val="1"/>
        </w:rPr>
        <w:t>Bottleneck צפוי: עלות LLM, לא תשתית. תכנון caching אגרסיבי מההתחלה</w:t>
      </w:r>
    </w:p>
    <w:p>
      <w:pPr>
        <w:pStyle w:val="ListBullet"/>
        <w:bidi w:val="1"/>
        <w:spacing w:before="40" w:after="40"/>
        <w:ind w:left="0" w:right="283"/>
        <w:jc w:val="right"/>
      </w:pPr>
      <w:r>
        <w:rPr>
          <w:rFonts w:ascii="Arial" w:hAnsi="Arial"/>
          <w:sz w:val="22"/>
          <w:rtl w:val="1"/>
        </w:rPr>
        <w:t>Database יחיד יחזיק עד 50,000 משתמשים. אחרי זה: read replicas</w:t>
      </w:r>
    </w:p>
    <w:p>
      <w:pPr>
        <w:keepNext/>
        <w:bidi w:val="1"/>
        <w:spacing w:before="320" w:after="160"/>
        <w:jc w:val="right"/>
      </w:pPr>
      <w:r>
        <w:rPr>
          <w:rFonts w:ascii="Arial" w:hAnsi="Arial"/>
          <w:b/>
          <w:color w:val="2E75B6"/>
          <w:sz w:val="30"/>
          <w:rtl w:val="1"/>
        </w:rPr>
        <w:t>7.5 אמינות</w:t>
      </w:r>
    </w:p>
    <w:p>
      <w:pPr>
        <w:pStyle w:val="ListBullet"/>
        <w:bidi w:val="1"/>
        <w:spacing w:before="40" w:after="40"/>
        <w:ind w:left="0" w:right="283"/>
        <w:jc w:val="right"/>
      </w:pPr>
      <w:r>
        <w:rPr>
          <w:rFonts w:ascii="Arial" w:hAnsi="Arial"/>
          <w:sz w:val="22"/>
          <w:rtl w:val="1"/>
        </w:rPr>
        <w:t>Backup יומי של DB עם retention 30 יום</w:t>
      </w:r>
    </w:p>
    <w:p>
      <w:pPr>
        <w:pStyle w:val="ListBullet"/>
        <w:bidi w:val="1"/>
        <w:spacing w:before="40" w:after="40"/>
        <w:ind w:left="0" w:right="283"/>
        <w:jc w:val="right"/>
      </w:pPr>
      <w:r>
        <w:rPr>
          <w:rFonts w:ascii="Arial" w:hAnsi="Arial"/>
          <w:sz w:val="22"/>
          <w:rtl w:val="1"/>
        </w:rPr>
        <w:t>Disaster recovery: RTO 4 שעות, RPO 24 שעות</w:t>
      </w:r>
    </w:p>
    <w:p>
      <w:pPr>
        <w:pStyle w:val="ListBullet"/>
        <w:bidi w:val="1"/>
        <w:spacing w:before="40" w:after="40"/>
        <w:ind w:left="0" w:right="283"/>
        <w:jc w:val="right"/>
      </w:pPr>
      <w:r>
        <w:rPr>
          <w:rFonts w:ascii="Arial" w:hAnsi="Arial"/>
          <w:sz w:val="22"/>
          <w:rtl w:val="1"/>
        </w:rPr>
        <w:t>Health monitoring על כל ה-pipelines</w:t>
      </w:r>
    </w:p>
    <w:p>
      <w:pPr>
        <w:pStyle w:val="ListBullet"/>
        <w:bidi w:val="1"/>
        <w:spacing w:before="40" w:after="40"/>
        <w:ind w:left="0" w:right="283"/>
        <w:jc w:val="right"/>
      </w:pPr>
      <w:r>
        <w:rPr>
          <w:rFonts w:ascii="Arial" w:hAnsi="Arial"/>
          <w:sz w:val="22"/>
          <w:rtl w:val="1"/>
        </w:rPr>
        <w:t>Graceful degradation — אם LLM נופל, להציג מכרזים אחרונים מקאש</w:t>
      </w:r>
    </w:p>
    <w:p>
      <w:r>
        <w:br w:type="page"/>
      </w:r>
    </w:p>
    <w:p>
      <w:pPr>
        <w:keepNext/>
        <w:bidi w:val="1"/>
        <w:spacing w:before="480" w:after="240"/>
        <w:jc w:val="right"/>
      </w:pPr>
      <w:r>
        <w:rPr>
          <w:rFonts w:ascii="Arial" w:hAnsi="Arial"/>
          <w:b/>
          <w:color w:val="1F3864"/>
          <w:sz w:val="40"/>
          <w:rtl w:val="1"/>
        </w:rPr>
        <w:t>8. חוויית משתמש (User Journeys)</w:t>
      </w:r>
    </w:p>
    <w:p>
      <w:pPr>
        <w:keepNext/>
        <w:bidi w:val="1"/>
        <w:spacing w:before="320" w:after="160"/>
        <w:jc w:val="right"/>
      </w:pPr>
      <w:r>
        <w:rPr>
          <w:rFonts w:ascii="Arial" w:hAnsi="Arial"/>
          <w:b/>
          <w:color w:val="2E75B6"/>
          <w:sz w:val="30"/>
          <w:rtl w:val="1"/>
        </w:rPr>
        <w:t>8.1 Journey 1: משתמש חדש — מהרשמה להתראה ראשונה</w:t>
      </w:r>
    </w:p>
    <w:tbl>
      <w:tblPr>
        <w:tblW w:type="auto" w:w="0"/>
        <w:jc w:val="right"/>
        <w:tblLook w:firstColumn="1" w:firstRow="1" w:lastColumn="0" w:lastRow="0" w:noHBand="0" w:noVBand="1" w:val="04A0"/>
        <w:bidiVisual/>
      </w:tblPr>
      <w:tblGrid>
        <w:gridCol w:w="4819"/>
        <w:gridCol w:w="4819"/>
      </w:tblGrid>
      <w:tr>
        <w:tc>
          <w:tcPr>
            <w:tcW w:type="dxa" w:w="2268"/>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שלב</w:t>
            </w:r>
          </w:p>
        </w:tc>
        <w:tc>
          <w:tcPr>
            <w:tcW w:type="dxa" w:w="7370"/>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התרחשות</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גילוי</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משתמש רואה פוסט בקבוצת פייסבוק לפרילנסרים: "גלה אילו מכרזים מתאימים לך - חינם". לוחץ</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דף נחיתה</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3 מסרים: "3-5 מכרזים מותאמים בשבוע", "בוואטסאפ או במייל", "מתחיל חינם". CTA: "התחל ב-2 דקות"</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רישום</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טופס מינימלי: שם, תחום (dropdown), אזור, טווח תקציב מועדף, מספר וואטסאפ</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שאלון העמקה</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5 שאלות: "איזה עבודות מחפש?", "ניסיון במכרזים?", "היקף חודשי?", "לקוחות שעבדת איתם?", "הזדמנות החלום?"</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אימות</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OTP בוואטסאפ. הודעת welcome: "היי, אני הסוכן שלך. הנה דוגמה. בקרוב הראשונה האמיתית"</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התראה ראשונה (תוך 24 שעות)</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וואטסאפ: "מצאתי 4 מכרזים. המוביל: עיריית רעננה - מעצב לחוברות קיץ. 45K. למה זה מתאים: עבדת על דברים דומים. רוצה לראות הכל?"</w:t>
            </w:r>
          </w:p>
        </w:tc>
      </w:tr>
    </w:tbl>
    <w:p/>
    <w:p>
      <w:pPr>
        <w:keepNext/>
        <w:bidi w:val="1"/>
        <w:spacing w:before="320" w:after="160"/>
        <w:jc w:val="right"/>
      </w:pPr>
      <w:r>
        <w:rPr>
          <w:rFonts w:ascii="Arial" w:hAnsi="Arial"/>
          <w:b/>
          <w:color w:val="2E75B6"/>
          <w:sz w:val="30"/>
          <w:rtl w:val="1"/>
        </w:rPr>
        <w:t>8.2 Journey 2: משתמש פעיל מקבל מכרז ומגיש</w:t>
      </w:r>
    </w:p>
    <w:tbl>
      <w:tblPr>
        <w:tblW w:type="auto" w:w="0"/>
        <w:jc w:val="right"/>
        <w:tblLook w:firstColumn="1" w:firstRow="1" w:lastColumn="0" w:lastRow="0" w:noHBand="0" w:noVBand="1" w:val="04A0"/>
        <w:bidiVisual/>
      </w:tblPr>
      <w:tblGrid>
        <w:gridCol w:w="4819"/>
        <w:gridCol w:w="4819"/>
      </w:tblGrid>
      <w:tr>
        <w:tc>
          <w:tcPr>
            <w:tcW w:type="dxa" w:w="1984"/>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נקודת זמן</w:t>
            </w:r>
          </w:p>
        </w:tc>
        <w:tc>
          <w:tcPr>
            <w:tcW w:type="dxa" w:w="7654"/>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התרחשות</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יום 1, 09:00</w:t>
            </w:r>
          </w:p>
        </w:tc>
        <w:tc>
          <w:tcPr>
            <w:tcW w:type="dxa" w:w="765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התראת וואטסאפ: "3 מכרזים חדשים. המוביל: משרד החינוך - סדנאות הדרכה למורים בקיימות. 80K. דירוג: 87/100"</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יום 1, 09:02</w:t>
            </w:r>
          </w:p>
        </w:tc>
        <w:tc>
          <w:tcPr>
            <w:tcW w:type="dxa" w:w="765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משתמש לוחץ. נפתח עמוד: סיכום ב-3 שורות, תנאי סף בנקודות, תאריכים, הערכת סיכוי, מסמכים, "הוסף למעקב"</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יום 1, 09:05</w:t>
            </w:r>
          </w:p>
        </w:tc>
        <w:tc>
          <w:tcPr>
            <w:tcW w:type="dxa" w:w="765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משתמש: "אני רוצה להגיש". הבוט: "יש לך אישור עוסק מורשה? תעודת ניסיון? ניהול ספרים?". סימן ✓ ✓ ✗</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יום 1, 09:06</w:t>
            </w:r>
          </w:p>
        </w:tc>
        <w:tc>
          <w:tcPr>
            <w:tcW w:type="dxa" w:w="765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בוט: "ניהול ספרים - 15 דק' ברשות המיסים. הנה לינק. נחזור מחר"</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יום 2, 09:00</w:t>
            </w:r>
          </w:p>
        </w:tc>
        <w:tc>
          <w:tcPr>
            <w:tcW w:type="dxa" w:w="765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תזכורת: "יש אישור ניהול ספרים? אני רוצה לעזור עם ההצעה"</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יום 2, 11:30</w:t>
            </w:r>
          </w:p>
        </w:tc>
        <w:tc>
          <w:tcPr>
            <w:tcW w:type="dxa" w:w="765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בוט: "פותח טופס. רוצה שנעבוד 20 דק' על ניסוח?"</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יום 5</w:t>
            </w:r>
          </w:p>
        </w:tc>
        <w:tc>
          <w:tcPr>
            <w:tcW w:type="dxa" w:w="765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משתמש הגיש. בוט: "סומן כהוגש. תוצאות בעוד 6 שבועות. ממשיך לחפש"</w:t>
            </w:r>
          </w:p>
        </w:tc>
      </w:tr>
    </w:tbl>
    <w:p/>
    <w:p>
      <w:pPr>
        <w:keepNext/>
        <w:bidi w:val="1"/>
        <w:spacing w:before="320" w:after="160"/>
        <w:jc w:val="right"/>
      </w:pPr>
      <w:r>
        <w:rPr>
          <w:rFonts w:ascii="Arial" w:hAnsi="Arial"/>
          <w:b/>
          <w:color w:val="2E75B6"/>
          <w:sz w:val="30"/>
          <w:rtl w:val="1"/>
        </w:rPr>
        <w:t>8.3 Journey 3: Reactivation למשתמש לא פעיל</w:t>
      </w:r>
    </w:p>
    <w:p>
      <w:pPr>
        <w:bidi w:val="1"/>
        <w:spacing w:before="80" w:after="80"/>
        <w:jc w:val="right"/>
      </w:pPr>
      <w:r>
        <w:rPr>
          <w:rFonts w:ascii="Arial" w:hAnsi="Arial"/>
          <w:b w:val="0"/>
          <w:i w:val="0"/>
          <w:sz w:val="22"/>
          <w:rtl w:val="1"/>
        </w:rPr>
        <w:t>לאחר 14 ימים בלי לחיצה על מכרז:</w:t>
      </w:r>
    </w:p>
    <w:p>
      <w:pPr>
        <w:pStyle w:val="ListNumber"/>
        <w:bidi w:val="1"/>
        <w:spacing w:before="40" w:after="40"/>
        <w:ind w:right="283"/>
        <w:jc w:val="right"/>
      </w:pPr>
      <w:r>
        <w:rPr>
          <w:rFonts w:ascii="Arial" w:hAnsi="Arial"/>
          <w:sz w:val="22"/>
          <w:rtl w:val="1"/>
        </w:rPr>
        <w:t>יום 14: וואטסאפ אישי - "אורי, עברו שבועיים. אולי שווה לחדד את הפרופיל?"</w:t>
      </w:r>
    </w:p>
    <w:p>
      <w:pPr>
        <w:pStyle w:val="ListNumber"/>
        <w:bidi w:val="1"/>
        <w:spacing w:before="40" w:after="40"/>
        <w:ind w:right="283"/>
        <w:jc w:val="right"/>
      </w:pPr>
      <w:r>
        <w:rPr>
          <w:rFonts w:ascii="Arial" w:hAnsi="Arial"/>
          <w:sz w:val="22"/>
          <w:rtl w:val="1"/>
        </w:rPr>
        <w:t>יום 21: מייל - "הנה דוח של מכרזים שזיהיתי שהיו יכולים להתאים אבל לא הצגתי. רוצה לעדכן הגדרות?"</w:t>
      </w:r>
    </w:p>
    <w:p>
      <w:pPr>
        <w:pStyle w:val="ListNumber"/>
        <w:bidi w:val="1"/>
        <w:spacing w:before="40" w:after="40"/>
        <w:ind w:right="283"/>
        <w:jc w:val="right"/>
      </w:pPr>
      <w:r>
        <w:rPr>
          <w:rFonts w:ascii="Arial" w:hAnsi="Arial"/>
          <w:sz w:val="22"/>
          <w:rtl w:val="1"/>
        </w:rPr>
        <w:t>יום 30: שאלה ישירה - "יש משהו שאני לא עושה נכון? אני רוצה לעזור לך לזכות"</w:t>
      </w:r>
    </w:p>
    <w:p>
      <w:pPr>
        <w:pStyle w:val="ListNumber"/>
        <w:bidi w:val="1"/>
        <w:spacing w:before="40" w:after="40"/>
        <w:ind w:right="283"/>
        <w:jc w:val="right"/>
      </w:pPr>
      <w:r>
        <w:rPr>
          <w:rFonts w:ascii="Arial" w:hAnsi="Arial"/>
          <w:sz w:val="22"/>
          <w:rtl w:val="1"/>
        </w:rPr>
        <w:t>יום 45: אם אין תגובה - מעבר אוטומטי לתדירות שבועית, ביטול אוטומטי של מנוי בתשלום</w:t>
      </w:r>
    </w:p>
    <w:p>
      <w:r>
        <w:br w:type="page"/>
      </w:r>
    </w:p>
    <w:p>
      <w:pPr>
        <w:keepNext/>
        <w:bidi w:val="1"/>
        <w:spacing w:before="480" w:after="240"/>
        <w:jc w:val="right"/>
      </w:pPr>
      <w:r>
        <w:rPr>
          <w:rFonts w:ascii="Arial" w:hAnsi="Arial"/>
          <w:b/>
          <w:color w:val="1F3864"/>
          <w:sz w:val="40"/>
          <w:rtl w:val="1"/>
        </w:rPr>
        <w:t>9. ארכיטקטורה טכנית</w:t>
      </w:r>
    </w:p>
    <w:p>
      <w:pPr>
        <w:keepNext/>
        <w:bidi w:val="1"/>
        <w:spacing w:before="320" w:after="160"/>
        <w:jc w:val="right"/>
      </w:pPr>
      <w:r>
        <w:rPr>
          <w:rFonts w:ascii="Arial" w:hAnsi="Arial"/>
          <w:b/>
          <w:color w:val="2E75B6"/>
          <w:sz w:val="30"/>
          <w:rtl w:val="1"/>
        </w:rPr>
        <w:t>9.1 סקירה</w:t>
      </w:r>
    </w:p>
    <w:p>
      <w:pPr>
        <w:bidi w:val="1"/>
        <w:spacing w:before="80" w:after="80"/>
        <w:jc w:val="right"/>
      </w:pPr>
      <w:r>
        <w:rPr>
          <w:rFonts w:ascii="Arial" w:hAnsi="Arial"/>
          <w:b w:val="0"/>
          <w:i w:val="0"/>
          <w:sz w:val="22"/>
          <w:rtl w:val="1"/>
        </w:rPr>
        <w:t>המערכת מבוססת על ארכיטקטורת microservices פשוטה (3-4 שירותים). עדיפות לפשטות תפעולית בשלב MVP. צפי תעבורה: 1,000-5,000 משתמשים פעילים, 50-200 מכרזים חדשים ביום.</w:t>
      </w:r>
    </w:p>
    <w:p>
      <w:pPr>
        <w:keepNext/>
        <w:bidi w:val="1"/>
        <w:spacing w:before="320" w:after="160"/>
        <w:jc w:val="right"/>
      </w:pPr>
      <w:r>
        <w:rPr>
          <w:rFonts w:ascii="Arial" w:hAnsi="Arial"/>
          <w:b/>
          <w:color w:val="2E75B6"/>
          <w:sz w:val="30"/>
          <w:rtl w:val="1"/>
        </w:rPr>
        <w:t>9.2 השכבות</w:t>
      </w:r>
    </w:p>
    <w:p>
      <w:pPr>
        <w:keepNext/>
        <w:bidi w:val="1"/>
        <w:spacing w:before="240" w:after="120"/>
        <w:jc w:val="right"/>
      </w:pPr>
      <w:r>
        <w:rPr>
          <w:rFonts w:ascii="Arial" w:hAnsi="Arial"/>
          <w:b/>
          <w:color w:val="1F3864"/>
          <w:sz w:val="26"/>
          <w:rtl w:val="1"/>
        </w:rPr>
        <w:t>Data Ingestion</w:t>
      </w:r>
    </w:p>
    <w:p>
      <w:pPr>
        <w:bidi w:val="1"/>
        <w:spacing w:before="80" w:after="80"/>
        <w:jc w:val="right"/>
      </w:pPr>
      <w:r>
        <w:rPr>
          <w:rFonts w:ascii="Arial" w:hAnsi="Arial"/>
          <w:b w:val="0"/>
          <w:i w:val="0"/>
          <w:sz w:val="22"/>
          <w:rtl w:val="1"/>
        </w:rPr>
        <w:t>Cron job יומי (06:00) שמושך:</w:t>
      </w:r>
    </w:p>
    <w:p>
      <w:pPr>
        <w:pStyle w:val="ListBullet"/>
        <w:bidi w:val="1"/>
        <w:spacing w:before="40" w:after="40"/>
        <w:ind w:left="0" w:right="283"/>
        <w:jc w:val="right"/>
      </w:pPr>
      <w:r>
        <w:rPr>
          <w:rFonts w:ascii="Arial" w:hAnsi="Arial"/>
          <w:sz w:val="22"/>
          <w:rtl w:val="1"/>
        </w:rPr>
        <w:t>BudgetKey API — מכרזים, פטורים, קולות קוראים, התקשרויות</w:t>
      </w:r>
    </w:p>
    <w:p>
      <w:pPr>
        <w:pStyle w:val="ListBullet"/>
        <w:bidi w:val="1"/>
        <w:spacing w:before="40" w:after="40"/>
        <w:ind w:left="0" w:right="283"/>
        <w:jc w:val="right"/>
      </w:pPr>
      <w:r>
        <w:rPr>
          <w:rFonts w:ascii="Arial" w:hAnsi="Arial"/>
          <w:sz w:val="22"/>
          <w:rtl w:val="1"/>
        </w:rPr>
        <w:t>data.gov.il CKAN — מאגרים נוספים</w:t>
      </w:r>
    </w:p>
    <w:p>
      <w:pPr>
        <w:pStyle w:val="ListBullet"/>
        <w:bidi w:val="1"/>
        <w:spacing w:before="40" w:after="40"/>
        <w:ind w:left="0" w:right="283"/>
        <w:jc w:val="right"/>
      </w:pPr>
      <w:r>
        <w:rPr>
          <w:rFonts w:ascii="Arial" w:hAnsi="Arial"/>
          <w:sz w:val="22"/>
          <w:rtl w:val="1"/>
        </w:rPr>
        <w:t>Web scrapers (פאזה 3) — 20-30 רשויות שלא ב-BudgetKey</w:t>
      </w:r>
    </w:p>
    <w:p>
      <w:pPr>
        <w:bidi w:val="1"/>
        <w:spacing w:before="80" w:after="80"/>
        <w:jc w:val="right"/>
      </w:pPr>
      <w:r>
        <w:rPr>
          <w:rFonts w:ascii="Arial" w:hAnsi="Arial"/>
          <w:b/>
          <w:sz w:val="22"/>
          <w:rtl w:val="1"/>
        </w:rPr>
        <w:t xml:space="preserve">טכנולוגיות: </w:t>
      </w:r>
      <w:r>
        <w:rPr>
          <w:rFonts w:ascii="Arial" w:hAnsi="Arial"/>
          <w:b w:val="0"/>
          <w:sz w:val="22"/>
          <w:rtl w:val="1"/>
        </w:rPr>
        <w:t>Python (httpx, BeautifulSoup), DBT לטיוב, PostgreSQL כיעד</w:t>
      </w:r>
    </w:p>
    <w:p>
      <w:pPr>
        <w:keepNext/>
        <w:bidi w:val="1"/>
        <w:spacing w:before="240" w:after="120"/>
        <w:jc w:val="right"/>
      </w:pPr>
      <w:r>
        <w:rPr>
          <w:rFonts w:ascii="Arial" w:hAnsi="Arial"/>
          <w:b/>
          <w:color w:val="1F3864"/>
          <w:sz w:val="26"/>
          <w:rtl w:val="1"/>
        </w:rPr>
        <w:t>Storage</w:t>
      </w:r>
    </w:p>
    <w:p>
      <w:pPr>
        <w:bidi w:val="1"/>
        <w:spacing w:before="80" w:after="80"/>
        <w:jc w:val="right"/>
      </w:pPr>
      <w:r>
        <w:rPr>
          <w:rFonts w:ascii="Arial" w:hAnsi="Arial"/>
          <w:b w:val="0"/>
          <w:i w:val="0"/>
          <w:sz w:val="22"/>
          <w:rtl w:val="1"/>
        </w:rPr>
        <w:t>PostgreSQL לכל הנתונים. Schema ראשי:</w:t>
      </w:r>
    </w:p>
    <w:p>
      <w:pPr>
        <w:pStyle w:val="ListBullet"/>
        <w:bidi w:val="1"/>
        <w:spacing w:before="40" w:after="40"/>
        <w:ind w:left="0" w:right="283"/>
        <w:jc w:val="right"/>
      </w:pPr>
      <w:r>
        <w:rPr>
          <w:rFonts w:ascii="Arial" w:hAnsi="Arial"/>
          <w:sz w:val="22"/>
          <w:rtl w:val="1"/>
        </w:rPr>
        <w:t>tenders — טבלת מכרזים מנורמלת</w:t>
      </w:r>
    </w:p>
    <w:p>
      <w:pPr>
        <w:pStyle w:val="ListBullet"/>
        <w:bidi w:val="1"/>
        <w:spacing w:before="40" w:after="40"/>
        <w:ind w:left="0" w:right="283"/>
        <w:jc w:val="right"/>
      </w:pPr>
      <w:r>
        <w:rPr>
          <w:rFonts w:ascii="Arial" w:hAnsi="Arial"/>
          <w:sz w:val="22"/>
          <w:rtl w:val="1"/>
        </w:rPr>
        <w:t>users — פרופיל כולל preference vector</w:t>
      </w:r>
    </w:p>
    <w:p>
      <w:pPr>
        <w:pStyle w:val="ListBullet"/>
        <w:bidi w:val="1"/>
        <w:spacing w:before="40" w:after="40"/>
        <w:ind w:left="0" w:right="283"/>
        <w:jc w:val="right"/>
      </w:pPr>
      <w:r>
        <w:rPr>
          <w:rFonts w:ascii="Arial" w:hAnsi="Arial"/>
          <w:sz w:val="22"/>
          <w:rtl w:val="1"/>
        </w:rPr>
        <w:t>matches — תוצאות התאמה (משתמש × מכרז × ציון)</w:t>
      </w:r>
    </w:p>
    <w:p>
      <w:pPr>
        <w:pStyle w:val="ListBullet"/>
        <w:bidi w:val="1"/>
        <w:spacing w:before="40" w:after="40"/>
        <w:ind w:left="0" w:right="283"/>
        <w:jc w:val="right"/>
      </w:pPr>
      <w:r>
        <w:rPr>
          <w:rFonts w:ascii="Arial" w:hAnsi="Arial"/>
          <w:sz w:val="22"/>
          <w:rtl w:val="1"/>
        </w:rPr>
        <w:t>notifications — log הודעות שנשלחו</w:t>
      </w:r>
    </w:p>
    <w:p>
      <w:pPr>
        <w:pStyle w:val="ListBullet"/>
        <w:bidi w:val="1"/>
        <w:spacing w:before="40" w:after="40"/>
        <w:ind w:left="0" w:right="283"/>
        <w:jc w:val="right"/>
      </w:pPr>
      <w:r>
        <w:rPr>
          <w:rFonts w:ascii="Arial" w:hAnsi="Arial"/>
          <w:sz w:val="22"/>
          <w:rtl w:val="1"/>
        </w:rPr>
        <w:t>interactions — לחיצות, פתיחות, פידבק (ללמידה)</w:t>
      </w:r>
    </w:p>
    <w:p>
      <w:pPr>
        <w:bidi w:val="1"/>
        <w:spacing w:before="80" w:after="80"/>
        <w:jc w:val="right"/>
      </w:pPr>
      <w:r>
        <w:rPr>
          <w:rFonts w:ascii="Arial" w:hAnsi="Arial"/>
          <w:b/>
          <w:sz w:val="22"/>
          <w:rtl w:val="1"/>
        </w:rPr>
        <w:t xml:space="preserve">בנוסף: </w:t>
      </w:r>
      <w:r>
        <w:rPr>
          <w:rFonts w:ascii="Arial" w:hAnsi="Arial"/>
          <w:b w:val="0"/>
          <w:sz w:val="22"/>
          <w:rtl w:val="1"/>
        </w:rPr>
        <w:t>Redis לקאש, S3/Cloudflare R2 לאחסון PDF של מסמכי מכרז</w:t>
      </w:r>
    </w:p>
    <w:p>
      <w:pPr>
        <w:keepNext/>
        <w:bidi w:val="1"/>
        <w:spacing w:before="240" w:after="120"/>
        <w:jc w:val="right"/>
      </w:pPr>
      <w:r>
        <w:rPr>
          <w:rFonts w:ascii="Arial" w:hAnsi="Arial"/>
          <w:b/>
          <w:color w:val="1F3864"/>
          <w:sz w:val="26"/>
          <w:rtl w:val="1"/>
        </w:rPr>
        <w:t>Intelligence</w:t>
      </w:r>
    </w:p>
    <w:p>
      <w:pPr>
        <w:bidi w:val="1"/>
        <w:spacing w:before="80" w:after="80"/>
        <w:jc w:val="right"/>
      </w:pPr>
      <w:r>
        <w:rPr>
          <w:rFonts w:ascii="Arial" w:hAnsi="Arial"/>
          <w:b w:val="0"/>
          <w:i w:val="0"/>
          <w:sz w:val="22"/>
          <w:rtl w:val="1"/>
        </w:rPr>
        <w:t>המנוע המרכזי. פירוט מלא בסעיף 11.</w:t>
      </w:r>
    </w:p>
    <w:p>
      <w:pPr>
        <w:pStyle w:val="ListBullet"/>
        <w:bidi w:val="1"/>
        <w:spacing w:before="40" w:after="40"/>
        <w:ind w:left="0" w:right="283"/>
        <w:jc w:val="right"/>
      </w:pPr>
      <w:r>
        <w:rPr>
          <w:rFonts w:ascii="Arial" w:hAnsi="Arial"/>
          <w:sz w:val="22"/>
          <w:rtl w:val="1"/>
        </w:rPr>
        <w:t>Embedding service — vectors לכל מכרז ולכל פרופיל</w:t>
      </w:r>
    </w:p>
    <w:p>
      <w:pPr>
        <w:pStyle w:val="ListBullet"/>
        <w:bidi w:val="1"/>
        <w:spacing w:before="40" w:after="40"/>
        <w:ind w:left="0" w:right="283"/>
        <w:jc w:val="right"/>
      </w:pPr>
      <w:r>
        <w:rPr>
          <w:rFonts w:ascii="Arial" w:hAnsi="Arial"/>
          <w:sz w:val="22"/>
          <w:rtl w:val="1"/>
        </w:rPr>
        <w:t>Vector DB — pgvector (extension של PostgreSQL)</w:t>
      </w:r>
    </w:p>
    <w:p>
      <w:pPr>
        <w:pStyle w:val="ListBullet"/>
        <w:bidi w:val="1"/>
        <w:spacing w:before="40" w:after="40"/>
        <w:ind w:left="0" w:right="283"/>
        <w:jc w:val="right"/>
      </w:pPr>
      <w:r>
        <w:rPr>
          <w:rFonts w:ascii="Arial" w:hAnsi="Arial"/>
          <w:sz w:val="22"/>
          <w:rtl w:val="1"/>
        </w:rPr>
        <w:t>LLM service — Claude Haiku לסינון, Sonnet להעמקה</w:t>
      </w:r>
    </w:p>
    <w:p>
      <w:pPr>
        <w:pStyle w:val="ListBullet"/>
        <w:bidi w:val="1"/>
        <w:spacing w:before="40" w:after="40"/>
        <w:ind w:left="0" w:right="283"/>
        <w:jc w:val="right"/>
      </w:pPr>
      <w:r>
        <w:rPr>
          <w:rFonts w:ascii="Arial" w:hAnsi="Arial"/>
          <w:sz w:val="22"/>
          <w:rtl w:val="1"/>
        </w:rPr>
        <w:t>Match scorer — hybrid: cosine similarity + LLM scoring</w:t>
      </w:r>
    </w:p>
    <w:p>
      <w:pPr>
        <w:keepNext/>
        <w:bidi w:val="1"/>
        <w:spacing w:before="240" w:after="120"/>
        <w:jc w:val="right"/>
      </w:pPr>
      <w:r>
        <w:rPr>
          <w:rFonts w:ascii="Arial" w:hAnsi="Arial"/>
          <w:b/>
          <w:color w:val="1F3864"/>
          <w:sz w:val="26"/>
          <w:rtl w:val="1"/>
        </w:rPr>
        <w:t>Notification</w:t>
      </w:r>
    </w:p>
    <w:p>
      <w:pPr>
        <w:pStyle w:val="ListBullet"/>
        <w:bidi w:val="1"/>
        <w:spacing w:before="40" w:after="40"/>
        <w:ind w:left="0" w:right="283"/>
        <w:jc w:val="right"/>
      </w:pPr>
      <w:r>
        <w:rPr>
          <w:rFonts w:ascii="Arial" w:hAnsi="Arial"/>
          <w:sz w:val="22"/>
          <w:rtl w:val="1"/>
        </w:rPr>
        <w:t>WhatsApp Business API — דרך Twilio או 360dialog</w:t>
      </w:r>
    </w:p>
    <w:p>
      <w:pPr>
        <w:pStyle w:val="ListBullet"/>
        <w:bidi w:val="1"/>
        <w:spacing w:before="40" w:after="40"/>
        <w:ind w:left="0" w:right="283"/>
        <w:jc w:val="right"/>
      </w:pPr>
      <w:r>
        <w:rPr>
          <w:rFonts w:ascii="Arial" w:hAnsi="Arial"/>
          <w:sz w:val="22"/>
          <w:rtl w:val="1"/>
        </w:rPr>
        <w:t>Telegram — Bot API ישירות</w:t>
      </w:r>
    </w:p>
    <w:p>
      <w:pPr>
        <w:pStyle w:val="ListBullet"/>
        <w:bidi w:val="1"/>
        <w:spacing w:before="40" w:after="40"/>
        <w:ind w:left="0" w:right="283"/>
        <w:jc w:val="right"/>
      </w:pPr>
      <w:r>
        <w:rPr>
          <w:rFonts w:ascii="Arial" w:hAnsi="Arial"/>
          <w:sz w:val="22"/>
          <w:rtl w:val="1"/>
        </w:rPr>
        <w:t>Email — SendGrid או AWS SES</w:t>
      </w:r>
    </w:p>
    <w:p>
      <w:pPr>
        <w:keepNext/>
        <w:bidi w:val="1"/>
        <w:spacing w:before="240" w:after="120"/>
        <w:jc w:val="right"/>
      </w:pPr>
      <w:r>
        <w:rPr>
          <w:rFonts w:ascii="Arial" w:hAnsi="Arial"/>
          <w:b/>
          <w:color w:val="1F3864"/>
          <w:sz w:val="26"/>
          <w:rtl w:val="1"/>
        </w:rPr>
        <w:t>Web Application</w:t>
      </w:r>
    </w:p>
    <w:p>
      <w:pPr>
        <w:bidi w:val="1"/>
        <w:spacing w:before="80" w:after="80"/>
        <w:jc w:val="right"/>
      </w:pPr>
      <w:r>
        <w:rPr>
          <w:rFonts w:ascii="Arial" w:hAnsi="Arial"/>
          <w:b/>
          <w:sz w:val="22"/>
          <w:rtl w:val="1"/>
        </w:rPr>
        <w:t xml:space="preserve">Frontend: </w:t>
      </w:r>
      <w:r>
        <w:rPr>
          <w:rFonts w:ascii="Arial" w:hAnsi="Arial"/>
          <w:b w:val="0"/>
          <w:sz w:val="22"/>
          <w:rtl w:val="1"/>
        </w:rPr>
        <w:t xml:space="preserve">Next.js 14, רספונסיבי. </w:t>
      </w:r>
      <w:r>
        <w:rPr>
          <w:rFonts w:ascii="Arial" w:hAnsi="Arial"/>
          <w:b/>
          <w:sz w:val="22"/>
          <w:rtl w:val="1"/>
        </w:rPr>
        <w:t xml:space="preserve">Backend: </w:t>
      </w:r>
      <w:r>
        <w:rPr>
          <w:rFonts w:ascii="Arial" w:hAnsi="Arial"/>
          <w:b w:val="0"/>
          <w:sz w:val="22"/>
          <w:rtl w:val="1"/>
        </w:rPr>
        <w:t xml:space="preserve">FastAPI (Python). </w:t>
      </w:r>
      <w:r>
        <w:rPr>
          <w:rFonts w:ascii="Arial" w:hAnsi="Arial"/>
          <w:b/>
          <w:sz w:val="22"/>
          <w:rtl w:val="1"/>
        </w:rPr>
        <w:t xml:space="preserve">אימות: </w:t>
      </w:r>
      <w:r>
        <w:rPr>
          <w:rFonts w:ascii="Arial" w:hAnsi="Arial"/>
          <w:b w:val="0"/>
          <w:sz w:val="22"/>
          <w:rtl w:val="1"/>
        </w:rPr>
        <w:t>Auth0 או Supabase Auth</w:t>
      </w:r>
    </w:p>
    <w:p>
      <w:pPr>
        <w:keepNext/>
        <w:bidi w:val="1"/>
        <w:spacing w:before="320" w:after="160"/>
        <w:jc w:val="right"/>
      </w:pPr>
      <w:r>
        <w:rPr>
          <w:rFonts w:ascii="Arial" w:hAnsi="Arial"/>
          <w:b/>
          <w:color w:val="2E75B6"/>
          <w:sz w:val="30"/>
          <w:rtl w:val="1"/>
        </w:rPr>
        <w:t>9.3 Stack מומלץ ל-MVP</w:t>
      </w:r>
    </w:p>
    <w:tbl>
      <w:tblPr>
        <w:tblW w:type="auto" w:w="0"/>
        <w:jc w:val="right"/>
        <w:tblLook w:firstColumn="1" w:firstRow="1" w:lastColumn="0" w:lastRow="0" w:noHBand="0" w:noVBand="1" w:val="04A0"/>
        <w:bidiVisual/>
      </w:tblPr>
      <w:tblGrid>
        <w:gridCol w:w="4819"/>
        <w:gridCol w:w="4819"/>
      </w:tblGrid>
      <w:tr>
        <w:tc>
          <w:tcPr>
            <w:tcW w:type="dxa" w:w="2835"/>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רכיב</w:t>
            </w:r>
          </w:p>
        </w:tc>
        <w:tc>
          <w:tcPr>
            <w:tcW w:type="dxa" w:w="6803"/>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טכנולוגיה</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שפת backend</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Python 3.11+</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Framework backend</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FastAPI</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Database</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PostgreSQL 16 + pgvector</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Cache</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Redis</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Frontend</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Next.js 14 + Tailwind CSS</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LLM Provider</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Anthropic Claude (Haiku + Sonnet)</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Embeddings</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OpenAI text-embedding-3-small</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WhatsApp</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Twilio או 360dialog</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אירוח</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Railway / Render / Fly.io ב-MVP. AWS אחר כך</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ניטור</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Sentry + PostHog</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CI/CD</w:t>
            </w:r>
          </w:p>
        </w:tc>
        <w:tc>
          <w:tcPr>
            <w:tcW w:type="dxa" w:w="6803"/>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GitHub Actions</w:t>
            </w:r>
          </w:p>
        </w:tc>
      </w:tr>
    </w:tbl>
    <w:p/>
    <w:p>
      <w:pPr>
        <w:keepNext/>
        <w:bidi w:val="1"/>
        <w:spacing w:before="320" w:after="160"/>
        <w:jc w:val="right"/>
      </w:pPr>
      <w:r>
        <w:rPr>
          <w:rFonts w:ascii="Arial" w:hAnsi="Arial"/>
          <w:b/>
          <w:color w:val="2E75B6"/>
          <w:sz w:val="30"/>
          <w:rtl w:val="1"/>
        </w:rPr>
        <w:t>9.4 שיקולי scale</w:t>
      </w:r>
    </w:p>
    <w:p>
      <w:pPr>
        <w:bidi w:val="1"/>
        <w:spacing w:before="80" w:after="80"/>
        <w:jc w:val="right"/>
      </w:pPr>
      <w:r>
        <w:rPr>
          <w:rFonts w:ascii="Arial" w:hAnsi="Arial"/>
          <w:b w:val="0"/>
          <w:i w:val="0"/>
          <w:sz w:val="22"/>
          <w:rtl w:val="1"/>
        </w:rPr>
        <w:t>ב-MVP אין צורך לתכנן ל-100,000 משתמשים. ההמלצה: לתכנן בכוונה לנוכחי + 3x. PostgreSQL יחיד מחזיק עד 50,000 פעילים בקלות. ה-bottleneck יהיה עלות LLM, לא תשתית.</w:t>
      </w:r>
    </w:p>
    <w:p>
      <w:r>
        <w:br w:type="page"/>
      </w:r>
    </w:p>
    <w:p>
      <w:pPr>
        <w:keepNext/>
        <w:bidi w:val="1"/>
        <w:spacing w:before="480" w:after="240"/>
        <w:jc w:val="right"/>
      </w:pPr>
      <w:r>
        <w:rPr>
          <w:rFonts w:ascii="Arial" w:hAnsi="Arial"/>
          <w:b/>
          <w:color w:val="1F3864"/>
          <w:sz w:val="40"/>
          <w:rtl w:val="1"/>
        </w:rPr>
        <w:t>10. מודל הנתונים</w:t>
      </w:r>
    </w:p>
    <w:p>
      <w:pPr>
        <w:keepNext/>
        <w:bidi w:val="1"/>
        <w:spacing w:before="320" w:after="160"/>
        <w:jc w:val="right"/>
      </w:pPr>
      <w:r>
        <w:rPr>
          <w:rFonts w:ascii="Arial" w:hAnsi="Arial"/>
          <w:b/>
          <w:color w:val="2E75B6"/>
          <w:sz w:val="30"/>
          <w:rtl w:val="1"/>
        </w:rPr>
        <w:t>10.1 ישות Tender (מכרז)</w:t>
      </w:r>
    </w:p>
    <w:tbl>
      <w:tblPr>
        <w:tblW w:type="auto" w:w="0"/>
        <w:jc w:val="right"/>
        <w:tblLook w:firstColumn="1" w:firstRow="1" w:lastColumn="0" w:lastRow="0" w:noHBand="0" w:noVBand="1" w:val="04A0"/>
        <w:bidiVisual/>
      </w:tblPr>
      <w:tblGrid>
        <w:gridCol w:w="3213"/>
        <w:gridCol w:w="3213"/>
        <w:gridCol w:w="3213"/>
      </w:tblGrid>
      <w:tr>
        <w:tc>
          <w:tcPr>
            <w:tcW w:type="dxa" w:w="2551"/>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שדה</w:t>
            </w:r>
          </w:p>
        </w:tc>
        <w:tc>
          <w:tcPr>
            <w:tcW w:type="dxa" w:w="1984"/>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סוג</w:t>
            </w:r>
          </w:p>
        </w:tc>
        <w:tc>
          <w:tcPr>
            <w:tcW w:type="dxa" w:w="5102"/>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הערות</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id</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UUID</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מזהה ייחודי</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source_id</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string</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מזהה במקור (BudgetKey ID)</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source_system</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enum</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BudgetKey / data.gov.il / scraped</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publishing_org</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string</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הגוף המפרסם</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publishing_org_type</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enum</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ministry / municipality / hmo / academic / company</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title</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text</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כותרת</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description</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text</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תיאור מלא גולמי</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llm_summary</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text</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סיכום בעברית פשוטה (LLM)</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category</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enum[]</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קטגוריות</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region</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enum</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אזור גיאוגרפי</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budget_estimate_min/max</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number</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אומדן תקציב</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submission_deadline</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datetime</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מועד הגשה</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bond_required</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number</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ערבות בנקאית נדרשת</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min_experience_years</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int</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ניסיון מינימלי</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min_revenue</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number</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מחזור מינימלי</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embedding</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vector(1536)</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embedding לחיפוש דמיון</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metadata</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jsonb</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שדות גמישים נוספים</w:t>
            </w:r>
          </w:p>
        </w:tc>
      </w:tr>
    </w:tbl>
    <w:p/>
    <w:p>
      <w:pPr>
        <w:keepNext/>
        <w:bidi w:val="1"/>
        <w:spacing w:before="320" w:after="160"/>
        <w:jc w:val="right"/>
      </w:pPr>
      <w:r>
        <w:rPr>
          <w:rFonts w:ascii="Arial" w:hAnsi="Arial"/>
          <w:b/>
          <w:color w:val="2E75B6"/>
          <w:sz w:val="30"/>
          <w:rtl w:val="1"/>
        </w:rPr>
        <w:t>10.2 ישות User (משתמש)</w:t>
      </w:r>
    </w:p>
    <w:tbl>
      <w:tblPr>
        <w:tblW w:type="auto" w:w="0"/>
        <w:jc w:val="right"/>
        <w:tblLook w:firstColumn="1" w:firstRow="1" w:lastColumn="0" w:lastRow="0" w:noHBand="0" w:noVBand="1" w:val="04A0"/>
        <w:bidiVisual/>
      </w:tblPr>
      <w:tblGrid>
        <w:gridCol w:w="3213"/>
        <w:gridCol w:w="3213"/>
        <w:gridCol w:w="3213"/>
      </w:tblGrid>
      <w:tr>
        <w:tc>
          <w:tcPr>
            <w:tcW w:type="dxa" w:w="2551"/>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שדה</w:t>
            </w:r>
          </w:p>
        </w:tc>
        <w:tc>
          <w:tcPr>
            <w:tcW w:type="dxa" w:w="1984"/>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סוג</w:t>
            </w:r>
          </w:p>
        </w:tc>
        <w:tc>
          <w:tcPr>
            <w:tcW w:type="dxa" w:w="5102"/>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הערות</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id</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UUID</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phone</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string</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מספר וואטסאפ - מזהה ראשי</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email</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string</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name</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string</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business_type</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enum</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freelancer / micro / small / medium</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business_categories</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enum[]</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תחומי פעילות</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regions</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enum[]</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אזורים מועדפים</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budget_range_min/max</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number</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היקף שמעניין</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years_experience</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int</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preferred_channel</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enum</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whatsapp / email / telegram</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notification_frequency</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enum</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daily / weekly / off</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plan</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enum</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free / basic / pro / business</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preference_vector</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vector(1536)</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embedding דינמי שמתעדכן</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onboarding_completed</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bool</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last_active</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timestamp</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r>
          </w:p>
        </w:tc>
      </w:tr>
    </w:tbl>
    <w:p/>
    <w:p>
      <w:pPr>
        <w:keepNext/>
        <w:bidi w:val="1"/>
        <w:spacing w:before="320" w:after="160"/>
        <w:jc w:val="right"/>
      </w:pPr>
      <w:r>
        <w:rPr>
          <w:rFonts w:ascii="Arial" w:hAnsi="Arial"/>
          <w:b/>
          <w:color w:val="2E75B6"/>
          <w:sz w:val="30"/>
          <w:rtl w:val="1"/>
        </w:rPr>
        <w:t>10.3 ישות Match (התאמה)</w:t>
      </w:r>
    </w:p>
    <w:tbl>
      <w:tblPr>
        <w:tblW w:type="auto" w:w="0"/>
        <w:jc w:val="right"/>
        <w:tblLook w:firstColumn="1" w:firstRow="1" w:lastColumn="0" w:lastRow="0" w:noHBand="0" w:noVBand="1" w:val="04A0"/>
        <w:bidiVisual/>
      </w:tblPr>
      <w:tblGrid>
        <w:gridCol w:w="3213"/>
        <w:gridCol w:w="3213"/>
        <w:gridCol w:w="3213"/>
      </w:tblGrid>
      <w:tr>
        <w:tc>
          <w:tcPr>
            <w:tcW w:type="dxa" w:w="2551"/>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שדה</w:t>
            </w:r>
          </w:p>
        </w:tc>
        <w:tc>
          <w:tcPr>
            <w:tcW w:type="dxa" w:w="1984"/>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סוג</w:t>
            </w:r>
          </w:p>
        </w:tc>
        <w:tc>
          <w:tcPr>
            <w:tcW w:type="dxa" w:w="5102"/>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הערות</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id</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UUID</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user_id</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FK</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tender_id</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FK</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match_score</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float (0-100)</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ציון התאמה</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match_reasons</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text[]</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סיבות מה-LLM</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status</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enum</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pending/sent/clicked/saved/dismissed/submitted</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llm_recommendation</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enum</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submit / skip / investigate</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sent_at</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timestamp</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clicked_at</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timestamp</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user_feedback</w:t>
            </w:r>
          </w:p>
        </w:tc>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enum</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relevant / not_relevant / null</w:t>
            </w:r>
          </w:p>
        </w:tc>
      </w:tr>
    </w:tbl>
    <w:p/>
    <w:p>
      <w:pPr>
        <w:keepNext/>
        <w:bidi w:val="1"/>
        <w:spacing w:before="320" w:after="160"/>
        <w:jc w:val="right"/>
      </w:pPr>
      <w:r>
        <w:rPr>
          <w:rFonts w:ascii="Arial" w:hAnsi="Arial"/>
          <w:b/>
          <w:color w:val="2E75B6"/>
          <w:sz w:val="30"/>
          <w:rtl w:val="1"/>
        </w:rPr>
        <w:t>10.4 הערות חשובות</w:t>
      </w:r>
    </w:p>
    <w:p>
      <w:pPr>
        <w:pStyle w:val="ListBullet"/>
        <w:bidi w:val="1"/>
        <w:spacing w:before="40" w:after="40"/>
        <w:ind w:left="0" w:right="283"/>
        <w:jc w:val="right"/>
      </w:pPr>
      <w:r>
        <w:rPr>
          <w:rFonts w:ascii="Arial" w:hAnsi="Arial"/>
          <w:sz w:val="22"/>
          <w:rtl w:val="1"/>
        </w:rPr>
        <w:t>preference_vector של המשתמש 1536 מימדים. מתחיל מהשאלון, מתעדכן עם כל אינטראקציה: לחיצה = +, התעלמות = -, "לא רלוונטי" = -- חזק. ממוצע משוקלל אקספוננציאלי שמעדיף 30 אחרונים</w:t>
      </w:r>
    </w:p>
    <w:p>
      <w:pPr>
        <w:pStyle w:val="ListBullet"/>
        <w:bidi w:val="1"/>
        <w:spacing w:before="40" w:after="40"/>
        <w:ind w:left="0" w:right="283"/>
        <w:jc w:val="right"/>
      </w:pPr>
      <w:r>
        <w:rPr>
          <w:rFonts w:ascii="Arial" w:hAnsi="Arial"/>
          <w:sz w:val="22"/>
          <w:rtl w:val="1"/>
        </w:rPr>
        <w:t>embedding של מכרז כולל כותרת + תיאור + קטגוריות + גוף מפרסם. מחושב פעם אחת בקליטה</w:t>
      </w:r>
    </w:p>
    <w:p>
      <w:pPr>
        <w:pStyle w:val="ListBullet"/>
        <w:bidi w:val="1"/>
        <w:spacing w:before="40" w:after="40"/>
        <w:ind w:left="0" w:right="283"/>
        <w:jc w:val="right"/>
      </w:pPr>
      <w:r>
        <w:rPr>
          <w:rFonts w:ascii="Arial" w:hAnsi="Arial"/>
          <w:sz w:val="22"/>
          <w:rtl w:val="1"/>
        </w:rPr>
        <w:t>match_score משלב 60% cosine similarity + 40% ציון LLM (לתנאי סף, ערבויות, היקף)</w:t>
      </w:r>
    </w:p>
    <w:p>
      <w:pPr>
        <w:pStyle w:val="ListBullet"/>
        <w:bidi w:val="1"/>
        <w:spacing w:before="40" w:after="40"/>
        <w:ind w:left="0" w:right="283"/>
        <w:jc w:val="right"/>
      </w:pPr>
      <w:r>
        <w:rPr>
          <w:rFonts w:ascii="Arial" w:hAnsi="Arial"/>
          <w:sz w:val="22"/>
          <w:rtl w:val="1"/>
        </w:rPr>
        <w:t>חובה לשמור llm_summary ולא לחשב מחדש לכל משתמש — חיסכון משמעותי בעלויות</w:t>
      </w:r>
    </w:p>
    <w:p>
      <w:r>
        <w:br w:type="page"/>
      </w:r>
    </w:p>
    <w:p>
      <w:pPr>
        <w:keepNext/>
        <w:bidi w:val="1"/>
        <w:spacing w:before="480" w:after="240"/>
        <w:jc w:val="right"/>
      </w:pPr>
      <w:r>
        <w:rPr>
          <w:rFonts w:ascii="Arial" w:hAnsi="Arial"/>
          <w:b/>
          <w:color w:val="1F3864"/>
          <w:sz w:val="40"/>
          <w:rtl w:val="1"/>
        </w:rPr>
        <w:t>11. AI ולוגיקת ההתאמה</w:t>
      </w:r>
    </w:p>
    <w:p>
      <w:pPr>
        <w:keepNext/>
        <w:bidi w:val="1"/>
        <w:spacing w:before="320" w:after="160"/>
        <w:jc w:val="right"/>
      </w:pPr>
      <w:r>
        <w:rPr>
          <w:rFonts w:ascii="Arial" w:hAnsi="Arial"/>
          <w:b/>
          <w:color w:val="2E75B6"/>
          <w:sz w:val="30"/>
          <w:rtl w:val="1"/>
        </w:rPr>
        <w:t>11.1 אסטרטגיה</w:t>
      </w:r>
    </w:p>
    <w:p>
      <w:pPr>
        <w:bidi w:val="1"/>
        <w:spacing w:before="80" w:after="80"/>
        <w:jc w:val="right"/>
      </w:pPr>
      <w:r>
        <w:rPr>
          <w:rFonts w:ascii="Arial" w:hAnsi="Arial"/>
          <w:b w:val="0"/>
          <w:i w:val="0"/>
          <w:sz w:val="22"/>
          <w:rtl w:val="1"/>
        </w:rPr>
        <w:t>השימוש ב-AI הוא הבידול המרכזי. כדי לשמור על עלויות נמוכות והתאמה מדויקת, מחלקים את העבודה ל-4 שלבים: זול לפני יקר.</w:t>
      </w:r>
    </w:p>
    <w:p>
      <w:pPr>
        <w:keepNext/>
        <w:bidi w:val="1"/>
        <w:spacing w:before="320" w:after="160"/>
        <w:jc w:val="right"/>
      </w:pPr>
      <w:r>
        <w:rPr>
          <w:rFonts w:ascii="Arial" w:hAnsi="Arial"/>
          <w:b/>
          <w:color w:val="2E75B6"/>
          <w:sz w:val="30"/>
          <w:rtl w:val="1"/>
        </w:rPr>
        <w:t>11.2 ארבעת שלבי ההתאמה</w:t>
      </w:r>
    </w:p>
    <w:p>
      <w:pPr>
        <w:keepNext/>
        <w:bidi w:val="1"/>
        <w:spacing w:before="240" w:after="120"/>
        <w:jc w:val="right"/>
      </w:pPr>
      <w:r>
        <w:rPr>
          <w:rFonts w:ascii="Arial" w:hAnsi="Arial"/>
          <w:b/>
          <w:color w:val="1F3864"/>
          <w:sz w:val="26"/>
          <w:rtl w:val="1"/>
        </w:rPr>
        <w:t>שלב 1: סינון קשיח (Rule-based, חינמי)</w:t>
      </w:r>
    </w:p>
    <w:p>
      <w:pPr>
        <w:bidi w:val="1"/>
        <w:spacing w:before="80" w:after="80"/>
        <w:jc w:val="right"/>
      </w:pPr>
      <w:r>
        <w:rPr>
          <w:rFonts w:ascii="Arial" w:hAnsi="Arial"/>
          <w:b w:val="0"/>
          <w:i w:val="0"/>
          <w:sz w:val="22"/>
          <w:rtl w:val="1"/>
        </w:rPr>
        <w:t>לפני AI, מסננים מכרזים שאין להם סיכוי:</w:t>
      </w:r>
    </w:p>
    <w:p>
      <w:pPr>
        <w:pStyle w:val="ListBullet"/>
        <w:bidi w:val="1"/>
        <w:spacing w:before="40" w:after="40"/>
        <w:ind w:left="0" w:right="283"/>
        <w:jc w:val="right"/>
      </w:pPr>
      <w:r>
        <w:rPr>
          <w:rFonts w:ascii="Arial" w:hAnsi="Arial"/>
          <w:sz w:val="22"/>
          <w:rtl w:val="1"/>
        </w:rPr>
        <w:t>היקף תקציב מחוץ לטווח (פי 5 פערים)</w:t>
      </w:r>
    </w:p>
    <w:p>
      <w:pPr>
        <w:pStyle w:val="ListBullet"/>
        <w:bidi w:val="1"/>
        <w:spacing w:before="40" w:after="40"/>
        <w:ind w:left="0" w:right="283"/>
        <w:jc w:val="right"/>
      </w:pPr>
      <w:r>
        <w:rPr>
          <w:rFonts w:ascii="Arial" w:hAnsi="Arial"/>
          <w:sz w:val="22"/>
          <w:rtl w:val="1"/>
        </w:rPr>
        <w:t>דרישת ניסיון גבוהה משמעותית מהמשתמש</w:t>
      </w:r>
    </w:p>
    <w:p>
      <w:pPr>
        <w:pStyle w:val="ListBullet"/>
        <w:bidi w:val="1"/>
        <w:spacing w:before="40" w:after="40"/>
        <w:ind w:left="0" w:right="283"/>
        <w:jc w:val="right"/>
      </w:pPr>
      <w:r>
        <w:rPr>
          <w:rFonts w:ascii="Arial" w:hAnsi="Arial"/>
          <w:sz w:val="22"/>
          <w:rtl w:val="1"/>
        </w:rPr>
        <w:t>ערבות בנקאית מעבר ליכולת</w:t>
      </w:r>
    </w:p>
    <w:p>
      <w:pPr>
        <w:pStyle w:val="ListBullet"/>
        <w:bidi w:val="1"/>
        <w:spacing w:before="40" w:after="40"/>
        <w:ind w:left="0" w:right="283"/>
        <w:jc w:val="right"/>
      </w:pPr>
      <w:r>
        <w:rPr>
          <w:rFonts w:ascii="Arial" w:hAnsi="Arial"/>
          <w:sz w:val="22"/>
          <w:rtl w:val="1"/>
        </w:rPr>
        <w:t>אזור לא רלוונטי</w:t>
      </w:r>
    </w:p>
    <w:p>
      <w:pPr>
        <w:pStyle w:val="ListBullet"/>
        <w:bidi w:val="1"/>
        <w:spacing w:before="40" w:after="40"/>
        <w:ind w:left="0" w:right="283"/>
        <w:jc w:val="right"/>
      </w:pPr>
      <w:r>
        <w:rPr>
          <w:rFonts w:ascii="Arial" w:hAnsi="Arial"/>
          <w:sz w:val="22"/>
          <w:rtl w:val="1"/>
        </w:rPr>
        <w:t>קטגוריה שלא הוגדרה</w:t>
      </w:r>
    </w:p>
    <w:p>
      <w:pPr>
        <w:bidi w:val="1"/>
        <w:spacing w:before="80" w:after="80"/>
        <w:jc w:val="right"/>
      </w:pPr>
      <w:r>
        <w:rPr>
          <w:rFonts w:ascii="Arial" w:hAnsi="Arial"/>
          <w:b/>
          <w:sz w:val="22"/>
          <w:rtl w:val="1"/>
        </w:rPr>
        <w:t xml:space="preserve">צפי: </w:t>
      </w:r>
      <w:r>
        <w:rPr>
          <w:rFonts w:ascii="Arial" w:hAnsi="Arial"/>
          <w:b w:val="0"/>
          <w:sz w:val="22"/>
          <w:rtl w:val="1"/>
        </w:rPr>
        <w:t>שלב זה יסנן 70-80% מהמכרזים. עלות: 0</w:t>
      </w:r>
    </w:p>
    <w:p>
      <w:pPr>
        <w:keepNext/>
        <w:bidi w:val="1"/>
        <w:spacing w:before="240" w:after="120"/>
        <w:jc w:val="right"/>
      </w:pPr>
      <w:r>
        <w:rPr>
          <w:rFonts w:ascii="Arial" w:hAnsi="Arial"/>
          <w:b/>
          <w:color w:val="1F3864"/>
          <w:sz w:val="26"/>
          <w:rtl w:val="1"/>
        </w:rPr>
        <w:t>שלב 2: דמיון embeddings (זול)</w:t>
      </w:r>
    </w:p>
    <w:p>
      <w:pPr>
        <w:bidi w:val="1"/>
        <w:spacing w:before="80" w:after="80"/>
        <w:jc w:val="right"/>
      </w:pPr>
      <w:r>
        <w:rPr>
          <w:rFonts w:ascii="Arial" w:hAnsi="Arial"/>
          <w:b w:val="0"/>
          <w:i w:val="0"/>
          <w:sz w:val="22"/>
          <w:rtl w:val="1"/>
        </w:rPr>
        <w:t>cosine similarity בין vector המשתמש ל-vector המכרז. רק &gt; 0.7 ימשיך.</w:t>
      </w:r>
    </w:p>
    <w:p>
      <w:pPr>
        <w:bidi w:val="1"/>
        <w:spacing w:before="80" w:after="80"/>
        <w:jc w:val="right"/>
      </w:pPr>
      <w:r>
        <w:rPr>
          <w:rFonts w:ascii="Arial" w:hAnsi="Arial"/>
          <w:b/>
          <w:sz w:val="22"/>
          <w:rtl w:val="1"/>
        </w:rPr>
        <w:t xml:space="preserve">עלות: </w:t>
      </w:r>
      <w:r>
        <w:rPr>
          <w:rFonts w:ascii="Arial" w:hAnsi="Arial"/>
          <w:b w:val="0"/>
          <w:sz w:val="22"/>
          <w:rtl w:val="1"/>
        </w:rPr>
        <w:t>~$0.0001 לחישוב, פעם אחת ביצירת ה-embedding</w:t>
      </w:r>
    </w:p>
    <w:p>
      <w:pPr>
        <w:keepNext/>
        <w:bidi w:val="1"/>
        <w:spacing w:before="240" w:after="120"/>
        <w:jc w:val="right"/>
      </w:pPr>
      <w:r>
        <w:rPr>
          <w:rFonts w:ascii="Arial" w:hAnsi="Arial"/>
          <w:b/>
          <w:color w:val="1F3864"/>
          <w:sz w:val="26"/>
          <w:rtl w:val="1"/>
        </w:rPr>
        <w:t>שלב 3: דירוג LLM קל (Claude Haiku)</w:t>
      </w:r>
    </w:p>
    <w:p>
      <w:pPr>
        <w:bidi w:val="1"/>
        <w:spacing w:before="80" w:after="80"/>
        <w:jc w:val="right"/>
      </w:pPr>
      <w:r>
        <w:rPr>
          <w:rFonts w:ascii="Arial" w:hAnsi="Arial"/>
          <w:b w:val="0"/>
          <w:i w:val="0"/>
          <w:sz w:val="22"/>
          <w:rtl w:val="1"/>
        </w:rPr>
        <w:t>עבור 5-15 המכרזים שעברו, Claude Haiku מדרג התאמה. הפרומפט מקבל סיכום משתמש + סיכום מכרז + מבקש ציון 0-100 + נימוק קצר.</w:t>
      </w:r>
    </w:p>
    <w:p>
      <w:pPr>
        <w:bidi w:val="1"/>
        <w:spacing w:before="80" w:after="80"/>
        <w:jc w:val="right"/>
      </w:pPr>
      <w:r>
        <w:rPr>
          <w:rFonts w:ascii="Arial" w:hAnsi="Arial"/>
          <w:b/>
          <w:sz w:val="22"/>
          <w:rtl w:val="1"/>
        </w:rPr>
        <w:t xml:space="preserve">עלות: </w:t>
      </w:r>
      <w:r>
        <w:rPr>
          <w:rFonts w:ascii="Arial" w:hAnsi="Arial"/>
          <w:b w:val="0"/>
          <w:sz w:val="22"/>
          <w:rtl w:val="1"/>
        </w:rPr>
        <w:t>~$0.0005 פר מכרז × 10 ביום = $0.005/יום פר משתמש = ~$0.15/חודש</w:t>
      </w:r>
    </w:p>
    <w:p>
      <w:pPr>
        <w:keepNext/>
        <w:bidi w:val="1"/>
        <w:spacing w:before="240" w:after="120"/>
        <w:jc w:val="right"/>
      </w:pPr>
      <w:r>
        <w:rPr>
          <w:rFonts w:ascii="Arial" w:hAnsi="Arial"/>
          <w:b/>
          <w:color w:val="1F3864"/>
          <w:sz w:val="26"/>
          <w:rtl w:val="1"/>
        </w:rPr>
        <w:t>שלב 4: העמקה (Claude Sonnet, רק על TOP 3-5)</w:t>
      </w:r>
    </w:p>
    <w:p>
      <w:pPr>
        <w:bidi w:val="1"/>
        <w:spacing w:before="80" w:after="80"/>
        <w:jc w:val="right"/>
      </w:pPr>
      <w:r>
        <w:rPr>
          <w:rFonts w:ascii="Arial" w:hAnsi="Arial"/>
          <w:b w:val="0"/>
          <w:i w:val="0"/>
          <w:sz w:val="22"/>
          <w:rtl w:val="1"/>
        </w:rPr>
        <w:t>רק על המכרזים שיוצגו למשתמש (3-5 ביום). Sonnet מחזיר:</w:t>
      </w:r>
    </w:p>
    <w:p>
      <w:pPr>
        <w:pStyle w:val="ListBullet"/>
        <w:bidi w:val="1"/>
        <w:spacing w:before="40" w:after="40"/>
        <w:ind w:left="0" w:right="283"/>
        <w:jc w:val="right"/>
      </w:pPr>
      <w:r>
        <w:rPr>
          <w:rFonts w:ascii="Arial" w:hAnsi="Arial"/>
          <w:sz w:val="22"/>
          <w:rtl w:val="1"/>
        </w:rPr>
        <w:t>סיכום בעברית פשוטה ב-3-5 משפטים</w:t>
      </w:r>
    </w:p>
    <w:p>
      <w:pPr>
        <w:pStyle w:val="ListBullet"/>
        <w:bidi w:val="1"/>
        <w:spacing w:before="40" w:after="40"/>
        <w:ind w:left="0" w:right="283"/>
        <w:jc w:val="right"/>
      </w:pPr>
      <w:r>
        <w:rPr>
          <w:rFonts w:ascii="Arial" w:hAnsi="Arial"/>
          <w:sz w:val="22"/>
          <w:rtl w:val="1"/>
        </w:rPr>
        <w:t>חילוץ תנאי סף בנקודות</w:t>
      </w:r>
    </w:p>
    <w:p>
      <w:pPr>
        <w:pStyle w:val="ListBullet"/>
        <w:bidi w:val="1"/>
        <w:spacing w:before="40" w:after="40"/>
        <w:ind w:left="0" w:right="283"/>
        <w:jc w:val="right"/>
      </w:pPr>
      <w:r>
        <w:rPr>
          <w:rFonts w:ascii="Arial" w:hAnsi="Arial"/>
          <w:sz w:val="22"/>
          <w:rtl w:val="1"/>
        </w:rPr>
        <w:t>הערכת סיכוי זכייה</w:t>
      </w:r>
    </w:p>
    <w:p>
      <w:pPr>
        <w:pStyle w:val="ListBullet"/>
        <w:bidi w:val="1"/>
        <w:spacing w:before="40" w:after="40"/>
        <w:ind w:left="0" w:right="283"/>
        <w:jc w:val="right"/>
      </w:pPr>
      <w:r>
        <w:rPr>
          <w:rFonts w:ascii="Arial" w:hAnsi="Arial"/>
          <w:sz w:val="22"/>
          <w:rtl w:val="1"/>
        </w:rPr>
        <w:t>המלצה: "להגיש" / "לא להגיש" / "לבדוק"</w:t>
      </w:r>
    </w:p>
    <w:p>
      <w:pPr>
        <w:pStyle w:val="ListBullet"/>
        <w:bidi w:val="1"/>
        <w:spacing w:before="40" w:after="40"/>
        <w:ind w:left="0" w:right="283"/>
        <w:jc w:val="right"/>
      </w:pPr>
      <w:r>
        <w:rPr>
          <w:rFonts w:ascii="Arial" w:hAnsi="Arial"/>
          <w:sz w:val="22"/>
          <w:rtl w:val="1"/>
        </w:rPr>
        <w:t>רשימת מסמכים נדרשים</w:t>
      </w:r>
    </w:p>
    <w:p>
      <w:pPr>
        <w:bidi w:val="1"/>
        <w:spacing w:before="80" w:after="80"/>
        <w:jc w:val="right"/>
      </w:pPr>
      <w:r>
        <w:rPr>
          <w:rFonts w:ascii="Arial" w:hAnsi="Arial"/>
          <w:b/>
          <w:sz w:val="22"/>
          <w:rtl w:val="1"/>
        </w:rPr>
        <w:t xml:space="preserve">עלות: </w:t>
      </w:r>
      <w:r>
        <w:rPr>
          <w:rFonts w:ascii="Arial" w:hAnsi="Arial"/>
          <w:b w:val="0"/>
          <w:sz w:val="22"/>
          <w:rtl w:val="1"/>
        </w:rPr>
        <w:t>~$0.005 פר מכרז × 5 ביום = $0.025/יום = ~$0.75/חודש</w:t>
      </w:r>
    </w:p>
    <w:p>
      <w:pPr>
        <w:keepNext/>
        <w:bidi w:val="1"/>
        <w:spacing w:before="320" w:after="160"/>
        <w:jc w:val="right"/>
      </w:pPr>
      <w:r>
        <w:rPr>
          <w:rFonts w:ascii="Arial" w:hAnsi="Arial"/>
          <w:b/>
          <w:color w:val="2E75B6"/>
          <w:sz w:val="30"/>
          <w:rtl w:val="1"/>
        </w:rPr>
        <w:t>11.3 עלות LLM כוללת לאלף משתמשים</w:t>
      </w:r>
    </w:p>
    <w:tbl>
      <w:tblPr>
        <w:tblW w:type="auto" w:w="0"/>
        <w:jc w:val="right"/>
        <w:tblLook w:firstColumn="1" w:firstRow="1" w:lastColumn="0" w:lastRow="0" w:noHBand="0" w:noVBand="1" w:val="04A0"/>
        <w:bidiVisual/>
      </w:tblPr>
      <w:tblGrid>
        <w:gridCol w:w="3213"/>
        <w:gridCol w:w="3213"/>
        <w:gridCol w:w="3213"/>
      </w:tblGrid>
      <w:tr>
        <w:tc>
          <w:tcPr>
            <w:tcW w:type="dxa" w:w="3969"/>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רכיב</w:t>
            </w:r>
          </w:p>
        </w:tc>
        <w:tc>
          <w:tcPr>
            <w:tcW w:type="dxa" w:w="2551"/>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פר משתמש/חודש</w:t>
            </w:r>
          </w:p>
        </w:tc>
        <w:tc>
          <w:tcPr>
            <w:tcW w:type="dxa" w:w="3118"/>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פר 1000 משתמשים/חודש</w:t>
            </w:r>
          </w:p>
        </w:tc>
      </w:tr>
      <w:tr>
        <w:tc>
          <w:tcPr>
            <w:tcW w:type="dxa" w:w="3969"/>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Embeddings (חד פעמי לכל מכרז)</w:t>
            </w:r>
          </w:p>
        </w:tc>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$0.05</w:t>
            </w:r>
          </w:p>
        </w:tc>
        <w:tc>
          <w:tcPr>
            <w:tcW w:type="dxa" w:w="3118"/>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$50</w:t>
            </w:r>
          </w:p>
        </w:tc>
      </w:tr>
      <w:tr>
        <w:tc>
          <w:tcPr>
            <w:tcW w:type="dxa" w:w="3969"/>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Haiku (סינון מכרזים)</w:t>
            </w:r>
          </w:p>
        </w:tc>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$0.15</w:t>
            </w:r>
          </w:p>
        </w:tc>
        <w:tc>
          <w:tcPr>
            <w:tcW w:type="dxa" w:w="3118"/>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$150</w:t>
            </w:r>
          </w:p>
        </w:tc>
      </w:tr>
      <w:tr>
        <w:tc>
          <w:tcPr>
            <w:tcW w:type="dxa" w:w="3969"/>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Sonnet (העמקה)</w:t>
            </w:r>
          </w:p>
        </w:tc>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$0.75</w:t>
            </w:r>
          </w:p>
        </w:tc>
        <w:tc>
          <w:tcPr>
            <w:tcW w:type="dxa" w:w="3118"/>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$750</w:t>
            </w:r>
          </w:p>
        </w:tc>
      </w:tr>
      <w:tr>
        <w:tc>
          <w:tcPr>
            <w:tcW w:type="dxa" w:w="3969"/>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חיסכון ע"י קאשינג סיכומים</w:t>
            </w:r>
          </w:p>
        </w:tc>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-30%</w:t>
            </w:r>
          </w:p>
        </w:tc>
        <w:tc>
          <w:tcPr>
            <w:tcW w:type="dxa" w:w="3118"/>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-$285</w:t>
            </w:r>
          </w:p>
        </w:tc>
      </w:tr>
      <w:tr>
        <w:tc>
          <w:tcPr>
            <w:tcW w:type="dxa" w:w="3969"/>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סך הכל</w:t>
            </w:r>
          </w:p>
        </w:tc>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$0.66</w:t>
            </w:r>
          </w:p>
        </w:tc>
        <w:tc>
          <w:tcPr>
            <w:tcW w:type="dxa" w:w="3118"/>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$665 ≈ 2,400 ₪</w:t>
            </w:r>
          </w:p>
        </w:tc>
      </w:tr>
    </w:tbl>
    <w:p/>
    <w:p>
      <w:pPr>
        <w:bidi w:val="1"/>
        <w:spacing w:before="80" w:after="80"/>
        <w:jc w:val="right"/>
      </w:pPr>
      <w:r>
        <w:rPr>
          <w:rFonts w:ascii="Arial" w:hAnsi="Arial"/>
          <w:b w:val="0"/>
          <w:i w:val="0"/>
          <w:sz w:val="22"/>
          <w:rtl w:val="1"/>
        </w:rPr>
        <w:t>במחיר Basic של 49 ₪ + מע"מ = 41 ₪ נטו פר משתמש/חודש, עלות LLM היא 2.4 ₪. שולי רווח גולמי: 94%. גם בהכפלת תשתית פי 3, מעל 80%.</w:t>
      </w:r>
    </w:p>
    <w:p>
      <w:pPr>
        <w:keepNext/>
        <w:bidi w:val="1"/>
        <w:spacing w:before="320" w:after="160"/>
        <w:jc w:val="right"/>
      </w:pPr>
      <w:r>
        <w:rPr>
          <w:rFonts w:ascii="Arial" w:hAnsi="Arial"/>
          <w:b/>
          <w:color w:val="2E75B6"/>
          <w:sz w:val="30"/>
          <w:rtl w:val="1"/>
        </w:rPr>
        <w:t>11.4 פרומפטים מרכזיים</w:t>
      </w:r>
    </w:p>
    <w:p>
      <w:pPr>
        <w:bidi w:val="1"/>
        <w:spacing w:before="80" w:after="80"/>
        <w:jc w:val="right"/>
      </w:pPr>
      <w:r>
        <w:rPr>
          <w:rFonts w:ascii="Arial" w:hAnsi="Arial"/>
          <w:b w:val="0"/>
          <w:i w:val="0"/>
          <w:sz w:val="22"/>
          <w:rtl w:val="1"/>
        </w:rPr>
        <w:t>דוגמאות מלאות בנספח ב'. שלושה עיקריים:</w:t>
      </w:r>
    </w:p>
    <w:p>
      <w:pPr>
        <w:pStyle w:val="ListNumber"/>
        <w:bidi w:val="1"/>
        <w:spacing w:before="40" w:after="40"/>
        <w:ind w:right="283"/>
        <w:jc w:val="right"/>
      </w:pPr>
      <w:r>
        <w:rPr>
          <w:rFonts w:ascii="Arial" w:hAnsi="Arial"/>
          <w:sz w:val="22"/>
          <w:rtl w:val="1"/>
        </w:rPr>
        <w:t>Persona Embedding Generator — מקבל פרופיל ומחזיר טקסט מובנה ל-embedding</w:t>
      </w:r>
    </w:p>
    <w:p>
      <w:pPr>
        <w:pStyle w:val="ListNumber"/>
        <w:bidi w:val="1"/>
        <w:spacing w:before="40" w:after="40"/>
        <w:ind w:right="283"/>
        <w:jc w:val="right"/>
      </w:pPr>
      <w:r>
        <w:rPr>
          <w:rFonts w:ascii="Arial" w:hAnsi="Arial"/>
          <w:sz w:val="22"/>
          <w:rtl w:val="1"/>
        </w:rPr>
        <w:t>Tender Match Scorer — מקבל פרופיל + מכרז ומחזיר ציון + נימוק</w:t>
      </w:r>
    </w:p>
    <w:p>
      <w:pPr>
        <w:pStyle w:val="ListNumber"/>
        <w:bidi w:val="1"/>
        <w:spacing w:before="40" w:after="40"/>
        <w:ind w:right="283"/>
        <w:jc w:val="right"/>
      </w:pPr>
      <w:r>
        <w:rPr>
          <w:rFonts w:ascii="Arial" w:hAnsi="Arial"/>
          <w:sz w:val="22"/>
          <w:rtl w:val="1"/>
        </w:rPr>
        <w:t>Tender Simplifier — מקבל מכרז גולמי ומחזיר סיכום בעברית פשוטה</w:t>
      </w:r>
    </w:p>
    <w:p>
      <w:pPr>
        <w:keepNext/>
        <w:bidi w:val="1"/>
        <w:spacing w:before="320" w:after="160"/>
        <w:jc w:val="right"/>
      </w:pPr>
      <w:r>
        <w:rPr>
          <w:rFonts w:ascii="Arial" w:hAnsi="Arial"/>
          <w:b/>
          <w:color w:val="2E75B6"/>
          <w:sz w:val="30"/>
          <w:rtl w:val="1"/>
        </w:rPr>
        <w:t>11.5 איכות ומניעת hallucinations</w:t>
      </w:r>
    </w:p>
    <w:p>
      <w:pPr>
        <w:pStyle w:val="ListBullet"/>
        <w:bidi w:val="1"/>
        <w:spacing w:before="40" w:after="40"/>
        <w:ind w:left="0" w:right="283"/>
        <w:jc w:val="right"/>
      </w:pPr>
      <w:r>
        <w:rPr>
          <w:rFonts w:ascii="Arial" w:hAnsi="Arial"/>
          <w:sz w:val="22"/>
          <w:rtl w:val="1"/>
        </w:rPr>
        <w:t>Disclaimer ברור על כל סיכום, עם קישור למסמך המקורי</w:t>
      </w:r>
    </w:p>
    <w:p>
      <w:pPr>
        <w:pStyle w:val="ListBullet"/>
        <w:bidi w:val="1"/>
        <w:spacing w:before="40" w:after="40"/>
        <w:ind w:left="0" w:right="283"/>
        <w:jc w:val="right"/>
      </w:pPr>
      <w:r>
        <w:rPr>
          <w:rFonts w:ascii="Arial" w:hAnsi="Arial"/>
          <w:sz w:val="22"/>
          <w:rtl w:val="1"/>
        </w:rPr>
        <w:t>Ground truth checks אוטומטיים על שדות מספריים (תקציב, ערבות, תאריך) - לא לסמוך על LLM</w:t>
      </w:r>
    </w:p>
    <w:p>
      <w:pPr>
        <w:pStyle w:val="ListBullet"/>
        <w:bidi w:val="1"/>
        <w:spacing w:before="40" w:after="40"/>
        <w:ind w:left="0" w:right="283"/>
        <w:jc w:val="right"/>
      </w:pPr>
      <w:r>
        <w:rPr>
          <w:rFonts w:ascii="Arial" w:hAnsi="Arial"/>
          <w:sz w:val="22"/>
          <w:rtl w:val="1"/>
        </w:rPr>
        <w:t>פידבק לולאתי: סימוני "לא רלוונטי" של משתמשים מזינים אימון מחדש</w:t>
      </w:r>
    </w:p>
    <w:p>
      <w:pPr>
        <w:pStyle w:val="ListBullet"/>
        <w:bidi w:val="1"/>
        <w:spacing w:before="40" w:after="40"/>
        <w:ind w:left="0" w:right="283"/>
        <w:jc w:val="right"/>
      </w:pPr>
      <w:r>
        <w:rPr>
          <w:rFonts w:ascii="Arial" w:hAnsi="Arial"/>
          <w:sz w:val="22"/>
          <w:rtl w:val="1"/>
        </w:rPr>
        <w:t>Human-in-the-loop ב-MVP: ביקורת ידנית על 5% מההמלצות לכיול</w:t>
      </w:r>
    </w:p>
    <w:p>
      <w:r>
        <w:br w:type="page"/>
      </w:r>
    </w:p>
    <w:p>
      <w:pPr>
        <w:keepNext/>
        <w:bidi w:val="1"/>
        <w:spacing w:before="480" w:after="240"/>
        <w:jc w:val="right"/>
      </w:pPr>
      <w:r>
        <w:rPr>
          <w:rFonts w:ascii="Arial" w:hAnsi="Arial"/>
          <w:b/>
          <w:color w:val="1F3864"/>
          <w:sz w:val="40"/>
          <w:rtl w:val="1"/>
        </w:rPr>
        <w:t>12. ערוצי תקשורת והפצה</w:t>
      </w:r>
    </w:p>
    <w:p>
      <w:pPr>
        <w:keepNext/>
        <w:bidi w:val="1"/>
        <w:spacing w:before="320" w:after="160"/>
        <w:jc w:val="right"/>
      </w:pPr>
      <w:r>
        <w:rPr>
          <w:rFonts w:ascii="Arial" w:hAnsi="Arial"/>
          <w:b/>
          <w:color w:val="2E75B6"/>
          <w:sz w:val="30"/>
          <w:rtl w:val="1"/>
        </w:rPr>
        <w:t>12.1 ערוצים נכנסים (Acquisition)</w:t>
      </w:r>
    </w:p>
    <w:p>
      <w:pPr>
        <w:keepNext/>
        <w:bidi w:val="1"/>
        <w:spacing w:before="240" w:after="120"/>
        <w:jc w:val="right"/>
      </w:pPr>
      <w:r>
        <w:rPr>
          <w:rFonts w:ascii="Arial" w:hAnsi="Arial"/>
          <w:b/>
          <w:color w:val="1F3864"/>
          <w:sz w:val="26"/>
          <w:rtl w:val="1"/>
        </w:rPr>
        <w:t>SEO תוכן (המנוע ארוך הטווח)</w:t>
      </w:r>
    </w:p>
    <w:p>
      <w:pPr>
        <w:pStyle w:val="ListBullet"/>
        <w:bidi w:val="1"/>
        <w:spacing w:before="40" w:after="40"/>
        <w:ind w:left="0" w:right="283"/>
        <w:jc w:val="right"/>
      </w:pPr>
      <w:r>
        <w:rPr>
          <w:rFonts w:ascii="Arial" w:hAnsi="Arial"/>
          <w:sz w:val="22"/>
          <w:rtl w:val="1"/>
        </w:rPr>
        <w:t>לכל קטגוריית מכרז שמתפרסמת — עמוד נחיתה ייעודי בעברית פשוטה</w:t>
      </w:r>
    </w:p>
    <w:p>
      <w:pPr>
        <w:pStyle w:val="ListBullet"/>
        <w:bidi w:val="1"/>
        <w:spacing w:before="40" w:after="40"/>
        <w:ind w:left="0" w:right="283"/>
        <w:jc w:val="right"/>
      </w:pPr>
      <w:r>
        <w:rPr>
          <w:rFonts w:ascii="Arial" w:hAnsi="Arial"/>
          <w:sz w:val="22"/>
          <w:rtl w:val="1"/>
        </w:rPr>
        <w:t>בלוג עם 50-100 מאמרי "איך להגיש מכרז ל-X" לכל סוג עסק</w:t>
      </w:r>
    </w:p>
    <w:p>
      <w:pPr>
        <w:pStyle w:val="ListBullet"/>
        <w:bidi w:val="1"/>
        <w:spacing w:before="40" w:after="40"/>
        <w:ind w:left="0" w:right="283"/>
        <w:jc w:val="right"/>
      </w:pPr>
      <w:r>
        <w:rPr>
          <w:rFonts w:ascii="Arial" w:hAnsi="Arial"/>
          <w:sz w:val="22"/>
          <w:rtl w:val="1"/>
        </w:rPr>
        <w:t>כלים חינמיים (מחשבון ערבות, בודק זכאות לתיקון 26)</w:t>
      </w:r>
    </w:p>
    <w:p>
      <w:pPr>
        <w:bidi w:val="1"/>
        <w:spacing w:before="80" w:after="80"/>
        <w:jc w:val="right"/>
      </w:pPr>
      <w:r>
        <w:rPr>
          <w:rFonts w:ascii="Arial" w:hAnsi="Arial"/>
          <w:b/>
          <w:sz w:val="22"/>
          <w:rtl w:val="1"/>
        </w:rPr>
        <w:t xml:space="preserve">צפי: </w:t>
      </w:r>
      <w:r>
        <w:rPr>
          <w:rFonts w:ascii="Arial" w:hAnsi="Arial"/>
          <w:b w:val="0"/>
          <w:sz w:val="22"/>
          <w:rtl w:val="1"/>
        </w:rPr>
        <w:t>6-12 חודשים עד תוצאות משמעותיות</w:t>
      </w:r>
    </w:p>
    <w:p>
      <w:pPr>
        <w:keepNext/>
        <w:bidi w:val="1"/>
        <w:spacing w:before="240" w:after="120"/>
        <w:jc w:val="right"/>
      </w:pPr>
      <w:r>
        <w:rPr>
          <w:rFonts w:ascii="Arial" w:hAnsi="Arial"/>
          <w:b/>
          <w:color w:val="1F3864"/>
          <w:sz w:val="26"/>
          <w:rtl w:val="1"/>
        </w:rPr>
        <w:t>קבוצות פייסבוק וטלגרם</w:t>
      </w:r>
    </w:p>
    <w:p>
      <w:pPr>
        <w:bidi w:val="1"/>
        <w:spacing w:before="80" w:after="80"/>
        <w:jc w:val="right"/>
      </w:pPr>
      <w:r>
        <w:rPr>
          <w:rFonts w:ascii="Arial" w:hAnsi="Arial"/>
          <w:b w:val="0"/>
          <w:i w:val="0"/>
          <w:sz w:val="22"/>
          <w:rtl w:val="1"/>
        </w:rPr>
        <w:t>יש בישראל 50+ קבוצות פייסבוק לפרילנסרים. אסטרטגיה: לא ספאם, אלא תרומה — עונים על שאלות בחינם, בונים שם מקצועי.</w:t>
      </w:r>
    </w:p>
    <w:p>
      <w:pPr>
        <w:keepNext/>
        <w:bidi w:val="1"/>
        <w:spacing w:before="240" w:after="120"/>
        <w:jc w:val="right"/>
      </w:pPr>
      <w:r>
        <w:rPr>
          <w:rFonts w:ascii="Arial" w:hAnsi="Arial"/>
          <w:b/>
          <w:color w:val="1F3864"/>
          <w:sz w:val="26"/>
          <w:rtl w:val="1"/>
        </w:rPr>
        <w:t>שותפויות אסטרטגיות</w:t>
      </w:r>
    </w:p>
    <w:p>
      <w:pPr>
        <w:pStyle w:val="ListBullet"/>
        <w:bidi w:val="1"/>
        <w:spacing w:before="40" w:after="40"/>
        <w:ind w:left="0" w:right="283"/>
        <w:jc w:val="right"/>
      </w:pPr>
      <w:r>
        <w:rPr>
          <w:rFonts w:ascii="Arial" w:hAnsi="Arial"/>
          <w:sz w:val="22"/>
          <w:rtl w:val="1"/>
        </w:rPr>
        <w:t>המעוף — סוכנות לעסקים קטנים ובינוניים</w:t>
      </w:r>
    </w:p>
    <w:p>
      <w:pPr>
        <w:pStyle w:val="ListBullet"/>
        <w:bidi w:val="1"/>
        <w:spacing w:before="40" w:after="40"/>
        <w:ind w:left="0" w:right="283"/>
        <w:jc w:val="right"/>
      </w:pPr>
      <w:r>
        <w:rPr>
          <w:rFonts w:ascii="Arial" w:hAnsi="Arial"/>
          <w:sz w:val="22"/>
          <w:rtl w:val="1"/>
        </w:rPr>
        <w:t>לשכת עורכי הדין / לשכת רואי החשבון</w:t>
      </w:r>
    </w:p>
    <w:p>
      <w:pPr>
        <w:pStyle w:val="ListBullet"/>
        <w:bidi w:val="1"/>
        <w:spacing w:before="40" w:after="40"/>
        <w:ind w:left="0" w:right="283"/>
        <w:jc w:val="right"/>
      </w:pPr>
      <w:r>
        <w:rPr>
          <w:rFonts w:ascii="Arial" w:hAnsi="Arial"/>
          <w:sz w:val="22"/>
          <w:rtl w:val="1"/>
        </w:rPr>
        <w:t>בנקים — מועדוני עסקים קטנים</w:t>
      </w:r>
    </w:p>
    <w:p>
      <w:pPr>
        <w:pStyle w:val="ListBullet"/>
        <w:bidi w:val="1"/>
        <w:spacing w:before="40" w:after="40"/>
        <w:ind w:left="0" w:right="283"/>
        <w:jc w:val="right"/>
      </w:pPr>
      <w:r>
        <w:rPr>
          <w:rFonts w:ascii="Arial" w:hAnsi="Arial"/>
          <w:sz w:val="22"/>
          <w:rtl w:val="1"/>
        </w:rPr>
        <w:t>חממות עסקיות וקרנות</w:t>
      </w:r>
    </w:p>
    <w:p>
      <w:pPr>
        <w:keepNext/>
        <w:bidi w:val="1"/>
        <w:spacing w:before="240" w:after="120"/>
        <w:jc w:val="right"/>
      </w:pPr>
      <w:r>
        <w:rPr>
          <w:rFonts w:ascii="Arial" w:hAnsi="Arial"/>
          <w:b/>
          <w:color w:val="1F3864"/>
          <w:sz w:val="26"/>
          <w:rtl w:val="1"/>
        </w:rPr>
        <w:t>שיווק ממומן</w:t>
      </w:r>
    </w:p>
    <w:p>
      <w:pPr>
        <w:bidi w:val="1"/>
        <w:spacing w:before="80" w:after="80"/>
        <w:jc w:val="right"/>
      </w:pPr>
      <w:r>
        <w:rPr>
          <w:rFonts w:ascii="Arial" w:hAnsi="Arial"/>
          <w:b w:val="0"/>
          <w:i w:val="0"/>
          <w:sz w:val="22"/>
          <w:rtl w:val="1"/>
        </w:rPr>
        <w:t>ב-MVP לא להשקיע. אחרי PMF — Facebook ו-LinkedIn ממוקדים לפרסונות.</w:t>
      </w:r>
    </w:p>
    <w:p>
      <w:pPr>
        <w:keepNext/>
        <w:bidi w:val="1"/>
        <w:spacing w:before="320" w:after="160"/>
        <w:jc w:val="right"/>
      </w:pPr>
      <w:r>
        <w:rPr>
          <w:rFonts w:ascii="Arial" w:hAnsi="Arial"/>
          <w:b/>
          <w:color w:val="2E75B6"/>
          <w:sz w:val="30"/>
          <w:rtl w:val="1"/>
        </w:rPr>
        <w:t>12.2 ערוצים יוצאים (Engagement)</w:t>
      </w:r>
    </w:p>
    <w:p>
      <w:pPr>
        <w:keepNext/>
        <w:bidi w:val="1"/>
        <w:spacing w:before="240" w:after="120"/>
        <w:jc w:val="right"/>
      </w:pPr>
      <w:r>
        <w:rPr>
          <w:rFonts w:ascii="Arial" w:hAnsi="Arial"/>
          <w:b/>
          <w:color w:val="1F3864"/>
          <w:sz w:val="26"/>
          <w:rtl w:val="1"/>
        </w:rPr>
        <w:t>WhatsApp</w:t>
      </w:r>
    </w:p>
    <w:p>
      <w:pPr>
        <w:bidi w:val="1"/>
        <w:spacing w:before="80" w:after="80"/>
        <w:jc w:val="right"/>
      </w:pPr>
      <w:r>
        <w:rPr>
          <w:rFonts w:ascii="Arial" w:hAnsi="Arial"/>
          <w:b w:val="0"/>
          <w:i w:val="0"/>
          <w:sz w:val="22"/>
          <w:rtl w:val="1"/>
        </w:rPr>
        <w:t>הערוץ העיקרי. דורש WhatsApp Business API דרך Twilio/360dialog/Vonage.</w:t>
      </w:r>
    </w:p>
    <w:p>
      <w:pPr>
        <w:pStyle w:val="ListBullet"/>
        <w:bidi w:val="1"/>
        <w:spacing w:before="40" w:after="40"/>
        <w:ind w:left="0" w:right="283"/>
        <w:jc w:val="right"/>
      </w:pPr>
      <w:r>
        <w:rPr>
          <w:rFonts w:ascii="Arial" w:hAnsi="Arial"/>
          <w:sz w:val="22"/>
          <w:rtl w:val="1"/>
        </w:rPr>
        <w:t>דורש אישור Meta — תהליך 2-4 שבועות</w:t>
      </w:r>
    </w:p>
    <w:p>
      <w:pPr>
        <w:pStyle w:val="ListBullet"/>
        <w:bidi w:val="1"/>
        <w:spacing w:before="40" w:after="40"/>
        <w:ind w:left="0" w:right="283"/>
        <w:jc w:val="right"/>
      </w:pPr>
      <w:r>
        <w:rPr>
          <w:rFonts w:ascii="Arial" w:hAnsi="Arial"/>
          <w:sz w:val="22"/>
          <w:rtl w:val="1"/>
        </w:rPr>
        <w:t>עלות: ~$0.05 פר הודעה ראשונה, חינם לתשובות תוך 24 שעות</w:t>
      </w:r>
    </w:p>
    <w:p>
      <w:pPr>
        <w:pStyle w:val="ListBullet"/>
        <w:bidi w:val="1"/>
        <w:spacing w:before="40" w:after="40"/>
        <w:ind w:left="0" w:right="283"/>
        <w:jc w:val="right"/>
      </w:pPr>
      <w:r>
        <w:rPr>
          <w:rFonts w:ascii="Arial" w:hAnsi="Arial"/>
          <w:sz w:val="22"/>
          <w:rtl w:val="1"/>
        </w:rPr>
        <w:t>מגבלות תוכן ותדירות — לתכנן</w:t>
      </w:r>
    </w:p>
    <w:p>
      <w:pPr>
        <w:keepNext/>
        <w:bidi w:val="1"/>
        <w:spacing w:before="240" w:after="120"/>
        <w:jc w:val="right"/>
      </w:pPr>
      <w:r>
        <w:rPr>
          <w:rFonts w:ascii="Arial" w:hAnsi="Arial"/>
          <w:b/>
          <w:color w:val="1F3864"/>
          <w:sz w:val="26"/>
          <w:rtl w:val="1"/>
        </w:rPr>
        <w:t>Telegram</w:t>
      </w:r>
    </w:p>
    <w:p>
      <w:pPr>
        <w:bidi w:val="1"/>
        <w:spacing w:before="80" w:after="80"/>
        <w:jc w:val="right"/>
      </w:pPr>
      <w:r>
        <w:rPr>
          <w:rFonts w:ascii="Arial" w:hAnsi="Arial"/>
          <w:b w:val="0"/>
          <w:i w:val="0"/>
          <w:sz w:val="22"/>
          <w:rtl w:val="1"/>
        </w:rPr>
        <w:t>Bot API חינמי וגמיש. מתאים במיוחד לפרסונה 4 (דני המפתח).</w:t>
      </w:r>
    </w:p>
    <w:p>
      <w:pPr>
        <w:keepNext/>
        <w:bidi w:val="1"/>
        <w:spacing w:before="240" w:after="120"/>
        <w:jc w:val="right"/>
      </w:pPr>
      <w:r>
        <w:rPr>
          <w:rFonts w:ascii="Arial" w:hAnsi="Arial"/>
          <w:b/>
          <w:color w:val="1F3864"/>
          <w:sz w:val="26"/>
          <w:rtl w:val="1"/>
        </w:rPr>
        <w:t>Email</w:t>
      </w:r>
    </w:p>
    <w:p>
      <w:pPr>
        <w:bidi w:val="1"/>
        <w:spacing w:before="80" w:after="80"/>
        <w:jc w:val="right"/>
      </w:pPr>
      <w:r>
        <w:rPr>
          <w:rFonts w:ascii="Arial" w:hAnsi="Arial"/>
          <w:b w:val="0"/>
          <w:i w:val="0"/>
          <w:sz w:val="22"/>
          <w:rtl w:val="1"/>
        </w:rPr>
        <w:t>ערוץ משני אך חשוב. SendGrid/SES.</w:t>
      </w:r>
    </w:p>
    <w:p>
      <w:pPr>
        <w:keepNext/>
        <w:bidi w:val="1"/>
        <w:spacing w:before="240" w:after="120"/>
        <w:jc w:val="right"/>
      </w:pPr>
      <w:r>
        <w:rPr>
          <w:rFonts w:ascii="Arial" w:hAnsi="Arial"/>
          <w:b/>
          <w:color w:val="1F3864"/>
          <w:sz w:val="26"/>
          <w:rtl w:val="1"/>
        </w:rPr>
        <w:t>Web Dashboard</w:t>
      </w:r>
    </w:p>
    <w:p>
      <w:pPr>
        <w:bidi w:val="1"/>
        <w:spacing w:before="80" w:after="80"/>
        <w:jc w:val="right"/>
      </w:pPr>
      <w:r>
        <w:rPr>
          <w:rFonts w:ascii="Arial" w:hAnsi="Arial"/>
          <w:b w:val="0"/>
          <w:i w:val="0"/>
          <w:sz w:val="22"/>
          <w:rtl w:val="1"/>
        </w:rPr>
        <w:t>דאשבורד מינימלי ל-MVP — היסטוריה ושינוי הגדרות בעיקר.</w:t>
      </w:r>
    </w:p>
    <w:p>
      <w:r>
        <w:br w:type="page"/>
      </w:r>
    </w:p>
    <w:p>
      <w:pPr>
        <w:keepNext/>
        <w:bidi w:val="1"/>
        <w:spacing w:before="480" w:after="240"/>
        <w:jc w:val="right"/>
      </w:pPr>
      <w:r>
        <w:rPr>
          <w:rFonts w:ascii="Arial" w:hAnsi="Arial"/>
          <w:b/>
          <w:color w:val="1F3864"/>
          <w:sz w:val="40"/>
          <w:rtl w:val="1"/>
        </w:rPr>
        <w:t>13. מודל עסקי ותמחור</w:t>
      </w:r>
    </w:p>
    <w:p>
      <w:pPr>
        <w:keepNext/>
        <w:bidi w:val="1"/>
        <w:spacing w:before="320" w:after="160"/>
        <w:jc w:val="right"/>
      </w:pPr>
      <w:r>
        <w:rPr>
          <w:rFonts w:ascii="Arial" w:hAnsi="Arial"/>
          <w:b/>
          <w:color w:val="2E75B6"/>
          <w:sz w:val="30"/>
          <w:rtl w:val="1"/>
        </w:rPr>
        <w:t>13.1 ארבעה מסלולים</w:t>
      </w:r>
    </w:p>
    <w:tbl>
      <w:tblPr>
        <w:tblW w:type="auto" w:w="0"/>
        <w:jc w:val="right"/>
        <w:tblLook w:firstColumn="1" w:firstRow="1" w:lastColumn="0" w:lastRow="0" w:noHBand="0" w:noVBand="1" w:val="04A0"/>
        <w:bidiVisual/>
      </w:tblPr>
      <w:tblGrid>
        <w:gridCol w:w="1928"/>
        <w:gridCol w:w="1928"/>
        <w:gridCol w:w="1928"/>
        <w:gridCol w:w="1928"/>
        <w:gridCol w:w="1928"/>
      </w:tblGrid>
      <w:tr>
        <w:tc>
          <w:tcPr>
            <w:tcW w:type="dxa" w:w="2268"/>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פיצ'ר</w:t>
            </w:r>
          </w:p>
        </w:tc>
        <w:tc>
          <w:tcPr>
            <w:tcW w:type="dxa" w:w="1814"/>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חינם</w:t>
            </w:r>
          </w:p>
        </w:tc>
        <w:tc>
          <w:tcPr>
            <w:tcW w:type="dxa" w:w="1814"/>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Basic 49₪</w:t>
            </w:r>
          </w:p>
        </w:tc>
        <w:tc>
          <w:tcPr>
            <w:tcW w:type="dxa" w:w="1871"/>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Pro 149₪</w:t>
            </w:r>
          </w:p>
        </w:tc>
        <w:tc>
          <w:tcPr>
            <w:tcW w:type="dxa" w:w="1871"/>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Business 299₪</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התראות יומיות</w:t>
            </w:r>
          </w:p>
        </w:tc>
        <w:tc>
          <w:tcPr>
            <w:tcW w:type="dxa" w:w="181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שבועיות</w:t>
            </w:r>
          </w:p>
        </w:tc>
        <w:tc>
          <w:tcPr>
            <w:tcW w:type="dxa" w:w="1814"/>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71"/>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71"/>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מכרזים בשבוע</w:t>
            </w:r>
          </w:p>
        </w:tc>
        <w:tc>
          <w:tcPr>
            <w:tcW w:type="dxa" w:w="181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עד 5</w:t>
            </w:r>
          </w:p>
        </w:tc>
        <w:tc>
          <w:tcPr>
            <w:tcW w:type="dxa" w:w="181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עד 20</w:t>
            </w:r>
          </w:p>
        </w:tc>
        <w:tc>
          <w:tcPr>
            <w:tcW w:type="dxa" w:w="187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ללא הגבלה</w:t>
            </w:r>
          </w:p>
        </w:tc>
        <w:tc>
          <w:tcPr>
            <w:tcW w:type="dxa" w:w="187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ללא הגבלה</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פישוט שפה</w:t>
            </w:r>
          </w:p>
        </w:tc>
        <w:tc>
          <w:tcPr>
            <w:tcW w:type="dxa" w:w="1814"/>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14"/>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71"/>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71"/>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וואטסאפ</w:t>
            </w:r>
          </w:p>
        </w:tc>
        <w:tc>
          <w:tcPr>
            <w:tcW w:type="dxa" w:w="1814"/>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14"/>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71"/>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71"/>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ליווי בכתיבת הצעה</w:t>
            </w:r>
          </w:p>
        </w:tc>
        <w:tc>
          <w:tcPr>
            <w:tcW w:type="dxa" w:w="1814"/>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14"/>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71"/>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71"/>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היסטוריית זוכים</w:t>
            </w:r>
          </w:p>
        </w:tc>
        <w:tc>
          <w:tcPr>
            <w:tcW w:type="dxa" w:w="1814"/>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14"/>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71"/>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71"/>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מספר משתמשים</w:t>
            </w:r>
          </w:p>
        </w:tc>
        <w:tc>
          <w:tcPr>
            <w:tcW w:type="dxa" w:w="181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1</w:t>
            </w:r>
          </w:p>
        </w:tc>
        <w:tc>
          <w:tcPr>
            <w:tcW w:type="dxa" w:w="1814"/>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1</w:t>
            </w:r>
          </w:p>
        </w:tc>
        <w:tc>
          <w:tcPr>
            <w:tcW w:type="dxa" w:w="187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1</w:t>
            </w:r>
          </w:p>
        </w:tc>
        <w:tc>
          <w:tcPr>
            <w:tcW w:type="dxa" w:w="1871"/>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עד 5</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דוח חודשי</w:t>
            </w:r>
          </w:p>
        </w:tc>
        <w:tc>
          <w:tcPr>
            <w:tcW w:type="dxa" w:w="1814"/>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14"/>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71"/>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c>
          <w:tcPr>
            <w:tcW w:type="dxa" w:w="1871"/>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w:t>
            </w:r>
          </w:p>
        </w:tc>
      </w:tr>
    </w:tbl>
    <w:p/>
    <w:p>
      <w:pPr>
        <w:keepNext/>
        <w:bidi w:val="1"/>
        <w:spacing w:before="320" w:after="160"/>
        <w:jc w:val="right"/>
      </w:pPr>
      <w:r>
        <w:rPr>
          <w:rFonts w:ascii="Arial" w:hAnsi="Arial"/>
          <w:b/>
          <w:color w:val="2E75B6"/>
          <w:sz w:val="30"/>
          <w:rtl w:val="1"/>
        </w:rPr>
        <w:t>13.2 הצדקת המחיר — ROI ללקוח</w:t>
      </w:r>
    </w:p>
    <w:p>
      <w:pPr>
        <w:bidi w:val="1"/>
        <w:spacing w:before="80" w:after="80"/>
        <w:jc w:val="right"/>
      </w:pPr>
      <w:r>
        <w:rPr>
          <w:rFonts w:ascii="Arial" w:hAnsi="Arial"/>
          <w:b w:val="0"/>
          <w:i w:val="0"/>
          <w:sz w:val="22"/>
          <w:rtl w:val="1"/>
        </w:rPr>
        <w:t>עסק קטן שזוכה במכרז אחד של 50K ₪ בשנה דרך הפלטפורמה — החזיר את ההשקעה פי 25-30 (Basic). הסיפור: הפלטפורמה משלמת על עצמה ב-1 זכייה.</w:t>
      </w:r>
    </w:p>
    <w:p>
      <w:pPr>
        <w:keepNext/>
        <w:bidi w:val="1"/>
        <w:spacing w:before="320" w:after="160"/>
        <w:jc w:val="right"/>
      </w:pPr>
      <w:r>
        <w:rPr>
          <w:rFonts w:ascii="Arial" w:hAnsi="Arial"/>
          <w:b/>
          <w:color w:val="2E75B6"/>
          <w:sz w:val="30"/>
          <w:rtl w:val="1"/>
        </w:rPr>
        <w:t>13.3 שיקולי תמחור</w:t>
      </w:r>
    </w:p>
    <w:p>
      <w:pPr>
        <w:pStyle w:val="ListNumber"/>
        <w:bidi w:val="1"/>
        <w:spacing w:before="40" w:after="40"/>
        <w:ind w:right="283"/>
        <w:jc w:val="right"/>
      </w:pPr>
      <w:r>
        <w:rPr>
          <w:rFonts w:ascii="Arial" w:hAnsi="Arial"/>
          <w:sz w:val="22"/>
          <w:rtl w:val="1"/>
        </w:rPr>
        <w:t>מסלול חינם רחב — קריטי לשבירת חסם הכניסה. גם 95% שלא יהפכו למשלמים יוצרים תנועה ועדויות</w:t>
      </w:r>
    </w:p>
    <w:p>
      <w:pPr>
        <w:pStyle w:val="ListNumber"/>
        <w:bidi w:val="1"/>
        <w:spacing w:before="40" w:after="40"/>
        <w:ind w:right="283"/>
        <w:jc w:val="right"/>
      </w:pPr>
      <w:r>
        <w:rPr>
          <w:rFonts w:ascii="Arial" w:hAnsi="Arial"/>
          <w:sz w:val="22"/>
          <w:rtl w:val="1"/>
        </w:rPr>
        <w:t>Basic ב-49 ₪ — נמוך מהמתחרים (290 ₪) אך לא חינם. נקודת איזון פסיכולוגית</w:t>
      </w:r>
    </w:p>
    <w:p>
      <w:pPr>
        <w:pStyle w:val="ListNumber"/>
        <w:bidi w:val="1"/>
        <w:spacing w:before="40" w:after="40"/>
        <w:ind w:right="283"/>
        <w:jc w:val="right"/>
      </w:pPr>
      <w:r>
        <w:rPr>
          <w:rFonts w:ascii="Arial" w:hAnsi="Arial"/>
          <w:sz w:val="22"/>
          <w:rtl w:val="1"/>
        </w:rPr>
        <w:t>Pro ב-149 ₪ — תחת 290 ₪ של גובו, עם פיצ'רים שאין להם (ליווי AI)</w:t>
      </w:r>
    </w:p>
    <w:p>
      <w:pPr>
        <w:pStyle w:val="ListNumber"/>
        <w:bidi w:val="1"/>
        <w:spacing w:before="40" w:after="40"/>
        <w:ind w:right="283"/>
        <w:jc w:val="right"/>
      </w:pPr>
      <w:r>
        <w:rPr>
          <w:rFonts w:ascii="Arial" w:hAnsi="Arial"/>
          <w:sz w:val="22"/>
          <w:rtl w:val="1"/>
        </w:rPr>
        <w:t>Business ב-299 ₪ — באותו טווח של GOVO, אך עד 5 משתמשים, לא 1</w:t>
      </w:r>
    </w:p>
    <w:p>
      <w:pPr>
        <w:keepNext/>
        <w:bidi w:val="1"/>
        <w:spacing w:before="320" w:after="160"/>
        <w:jc w:val="right"/>
      </w:pPr>
      <w:r>
        <w:rPr>
          <w:rFonts w:ascii="Arial" w:hAnsi="Arial"/>
          <w:b/>
          <w:color w:val="2E75B6"/>
          <w:sz w:val="30"/>
          <w:rtl w:val="1"/>
        </w:rPr>
        <w:t>13.4 השוואה למתחרים</w:t>
      </w:r>
    </w:p>
    <w:tbl>
      <w:tblPr>
        <w:tblW w:type="auto" w:w="0"/>
        <w:jc w:val="right"/>
        <w:tblLook w:firstColumn="1" w:firstRow="1" w:lastColumn="0" w:lastRow="0" w:noHBand="0" w:noVBand="1" w:val="04A0"/>
        <w:bidiVisual/>
      </w:tblPr>
      <w:tblGrid>
        <w:gridCol w:w="3213"/>
        <w:gridCol w:w="3213"/>
        <w:gridCol w:w="3213"/>
      </w:tblGrid>
      <w:tr>
        <w:tc>
          <w:tcPr>
            <w:tcW w:type="dxa" w:w="2268"/>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שירות</w:t>
            </w:r>
          </w:p>
        </w:tc>
        <w:tc>
          <w:tcPr>
            <w:tcW w:type="dxa" w:w="3969"/>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נקודת כניסה</w:t>
            </w:r>
          </w:p>
        </w:tc>
        <w:tc>
          <w:tcPr>
            <w:tcW w:type="dxa" w:w="3402"/>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טווח מנוי</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שלנו</w:t>
            </w:r>
          </w:p>
        </w:tc>
        <w:tc>
          <w:tcPr>
            <w:tcW w:type="dxa" w:w="3969"/>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חינם</w:t>
            </w:r>
          </w:p>
        </w:tc>
        <w:tc>
          <w:tcPr>
            <w:tcW w:type="dxa" w:w="34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0-299 ₪</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Wizbiz</w:t>
            </w:r>
          </w:p>
        </w:tc>
        <w:tc>
          <w:tcPr>
            <w:tcW w:type="dxa" w:w="3969"/>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ניסיון 599 ₪/3 חודשים</w:t>
            </w:r>
          </w:p>
        </w:tc>
        <w:tc>
          <w:tcPr>
            <w:tcW w:type="dxa" w:w="34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350-500 ₪</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GOVO/גובי</w:t>
            </w:r>
          </w:p>
        </w:tc>
        <w:tc>
          <w:tcPr>
            <w:tcW w:type="dxa" w:w="3969"/>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ניסיון 14 יום</w:t>
            </w:r>
          </w:p>
        </w:tc>
        <w:tc>
          <w:tcPr>
            <w:tcW w:type="dxa" w:w="34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290 ₪</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ChamberNet</w:t>
            </w:r>
          </w:p>
        </w:tc>
        <w:tc>
          <w:tcPr>
            <w:tcW w:type="dxa" w:w="3969"/>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חברות בלשכה</w:t>
            </w:r>
          </w:p>
        </w:tc>
        <w:tc>
          <w:tcPr>
            <w:tcW w:type="dxa" w:w="34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125-250 ₪</w:t>
            </w:r>
          </w:p>
        </w:tc>
      </w:tr>
    </w:tbl>
    <w:p/>
    <w:p>
      <w:r>
        <w:br w:type="page"/>
      </w:r>
    </w:p>
    <w:p>
      <w:pPr>
        <w:keepNext/>
        <w:bidi w:val="1"/>
        <w:spacing w:before="480" w:after="240"/>
        <w:jc w:val="right"/>
      </w:pPr>
      <w:r>
        <w:rPr>
          <w:rFonts w:ascii="Arial" w:hAnsi="Arial"/>
          <w:b/>
          <w:color w:val="1F3864"/>
          <w:sz w:val="40"/>
          <w:rtl w:val="1"/>
        </w:rPr>
        <w:t>14. מפת דרכים ופאזות פיתוח</w:t>
      </w:r>
    </w:p>
    <w:p>
      <w:pPr>
        <w:keepNext/>
        <w:bidi w:val="1"/>
        <w:spacing w:before="320" w:after="160"/>
        <w:jc w:val="right"/>
      </w:pPr>
      <w:r>
        <w:rPr>
          <w:rFonts w:ascii="Arial" w:hAnsi="Arial"/>
          <w:b/>
          <w:color w:val="2E75B6"/>
          <w:sz w:val="30"/>
          <w:rtl w:val="1"/>
        </w:rPr>
        <w:t>14.1 פאזה 0: ולידציה (חודש 0)</w:t>
      </w:r>
    </w:p>
    <w:p>
      <w:pPr>
        <w:bidi w:val="1"/>
        <w:spacing w:before="80" w:after="80"/>
        <w:jc w:val="right"/>
      </w:pPr>
      <w:r>
        <w:rPr>
          <w:rFonts w:ascii="Arial" w:hAnsi="Arial"/>
          <w:b/>
          <w:sz w:val="22"/>
          <w:rtl w:val="1"/>
        </w:rPr>
        <w:t>זה שלב חיוני שאסור לדלג עליו. עלות: 0. משך: 2-3 שבועות.</w:t>
      </w:r>
    </w:p>
    <w:p>
      <w:pPr>
        <w:pStyle w:val="ListNumber"/>
        <w:bidi w:val="1"/>
        <w:spacing w:before="40" w:after="40"/>
        <w:ind w:right="283"/>
        <w:jc w:val="right"/>
      </w:pPr>
      <w:r>
        <w:rPr>
          <w:rFonts w:ascii="Arial" w:hAnsi="Arial"/>
          <w:sz w:val="22"/>
          <w:rtl w:val="1"/>
        </w:rPr>
        <w:t>בחירת פרסונה אחת (מומלץ: אורי המעצב)</w:t>
      </w:r>
    </w:p>
    <w:p>
      <w:pPr>
        <w:pStyle w:val="ListNumber"/>
        <w:bidi w:val="1"/>
        <w:spacing w:before="40" w:after="40"/>
        <w:ind w:right="283"/>
        <w:jc w:val="right"/>
      </w:pPr>
      <w:r>
        <w:rPr>
          <w:rFonts w:ascii="Arial" w:hAnsi="Arial"/>
          <w:sz w:val="22"/>
          <w:rtl w:val="1"/>
        </w:rPr>
        <w:t>10 שיחות עומק עם פרסונות יעד אמיתיות</w:t>
      </w:r>
    </w:p>
    <w:p>
      <w:pPr>
        <w:pStyle w:val="ListNumber"/>
        <w:bidi w:val="1"/>
        <w:spacing w:before="40" w:after="40"/>
        <w:ind w:right="283"/>
        <w:jc w:val="right"/>
      </w:pPr>
      <w:r>
        <w:rPr>
          <w:rFonts w:ascii="Arial" w:hAnsi="Arial"/>
          <w:sz w:val="22"/>
          <w:rtl w:val="1"/>
        </w:rPr>
        <w:t>בניית POC ידני — 100 מכרזים מ-BudgetKey, סינון ידני של 5 מתאימים, שליחה לפרסונה אחת ב-3 ימים, מעקב תגובה</w:t>
      </w:r>
    </w:p>
    <w:p>
      <w:pPr>
        <w:pStyle w:val="ListNumber"/>
        <w:bidi w:val="1"/>
        <w:spacing w:before="40" w:after="40"/>
        <w:ind w:right="283"/>
        <w:jc w:val="right"/>
      </w:pPr>
      <w:r>
        <w:rPr>
          <w:rFonts w:ascii="Arial" w:hAnsi="Arial"/>
          <w:sz w:val="22"/>
          <w:rtl w:val="1"/>
        </w:rPr>
        <w:t>Go/No-Go: 5/10 מהמשתמשים אומרים שהיו משלמים 49 ₪/חודש</w:t>
      </w:r>
    </w:p>
    <w:p>
      <w:pPr>
        <w:keepNext/>
        <w:bidi w:val="1"/>
        <w:spacing w:before="320" w:after="160"/>
        <w:jc w:val="right"/>
      </w:pPr>
      <w:r>
        <w:rPr>
          <w:rFonts w:ascii="Arial" w:hAnsi="Arial"/>
          <w:b/>
          <w:color w:val="2E75B6"/>
          <w:sz w:val="30"/>
          <w:rtl w:val="1"/>
        </w:rPr>
        <w:t>14.2 פאזה 1: MVP (חודשים 1-3)</w:t>
      </w:r>
    </w:p>
    <w:p>
      <w:pPr>
        <w:bidi w:val="1"/>
        <w:spacing w:before="80" w:after="80"/>
        <w:jc w:val="right"/>
      </w:pPr>
      <w:r>
        <w:rPr>
          <w:rFonts w:ascii="Arial" w:hAnsi="Arial"/>
          <w:b/>
          <w:sz w:val="22"/>
          <w:rtl w:val="1"/>
        </w:rPr>
        <w:t>מטרה: 50 משתמשים פעילים, 5 משלמים</w:t>
      </w:r>
    </w:p>
    <w:p>
      <w:pPr>
        <w:pStyle w:val="ListNumber"/>
        <w:bidi w:val="1"/>
        <w:spacing w:before="40" w:after="40"/>
        <w:ind w:right="283"/>
        <w:jc w:val="right"/>
      </w:pPr>
      <w:r>
        <w:rPr>
          <w:rFonts w:ascii="Arial" w:hAnsi="Arial"/>
          <w:sz w:val="22"/>
          <w:rtl w:val="1"/>
        </w:rPr>
        <w:t>שבוע 1-2: תשתית — DB, חיבור BudgetKey API, scaffold FastAPI</w:t>
      </w:r>
    </w:p>
    <w:p>
      <w:pPr>
        <w:pStyle w:val="ListNumber"/>
        <w:bidi w:val="1"/>
        <w:spacing w:before="40" w:after="40"/>
        <w:ind w:right="283"/>
        <w:jc w:val="right"/>
      </w:pPr>
      <w:r>
        <w:rPr>
          <w:rFonts w:ascii="Arial" w:hAnsi="Arial"/>
          <w:sz w:val="22"/>
          <w:rtl w:val="1"/>
        </w:rPr>
        <w:t>שבוע 3-4: pipeline איסוף יומי, embeddings, סינון rule-based</w:t>
      </w:r>
    </w:p>
    <w:p>
      <w:pPr>
        <w:pStyle w:val="ListNumber"/>
        <w:bidi w:val="1"/>
        <w:spacing w:before="40" w:after="40"/>
        <w:ind w:right="283"/>
        <w:jc w:val="right"/>
      </w:pPr>
      <w:r>
        <w:rPr>
          <w:rFonts w:ascii="Arial" w:hAnsi="Arial"/>
          <w:sz w:val="22"/>
          <w:rtl w:val="1"/>
        </w:rPr>
        <w:t>שבוע 5-6: integration LLM (Haiku + Sonnet), prompt engineering</w:t>
      </w:r>
    </w:p>
    <w:p>
      <w:pPr>
        <w:pStyle w:val="ListNumber"/>
        <w:bidi w:val="1"/>
        <w:spacing w:before="40" w:after="40"/>
        <w:ind w:right="283"/>
        <w:jc w:val="right"/>
      </w:pPr>
      <w:r>
        <w:rPr>
          <w:rFonts w:ascii="Arial" w:hAnsi="Arial"/>
          <w:sz w:val="22"/>
          <w:rtl w:val="1"/>
        </w:rPr>
        <w:t>שבוע 7-8: WhatsApp Business API, dashboard מינימלי</w:t>
      </w:r>
    </w:p>
    <w:p>
      <w:pPr>
        <w:pStyle w:val="ListNumber"/>
        <w:bidi w:val="1"/>
        <w:spacing w:before="40" w:after="40"/>
        <w:ind w:right="283"/>
        <w:jc w:val="right"/>
      </w:pPr>
      <w:r>
        <w:rPr>
          <w:rFonts w:ascii="Arial" w:hAnsi="Arial"/>
          <w:sz w:val="22"/>
          <w:rtl w:val="1"/>
        </w:rPr>
        <w:t>שבוע 9-10: רישום, onboarding, פרופיל, ערוצי הפצה</w:t>
      </w:r>
    </w:p>
    <w:p>
      <w:pPr>
        <w:pStyle w:val="ListNumber"/>
        <w:bidi w:val="1"/>
        <w:spacing w:before="40" w:after="40"/>
        <w:ind w:right="283"/>
        <w:jc w:val="right"/>
      </w:pPr>
      <w:r>
        <w:rPr>
          <w:rFonts w:ascii="Arial" w:hAnsi="Arial"/>
          <w:sz w:val="22"/>
          <w:rtl w:val="1"/>
        </w:rPr>
        <w:t>שבוע 11-12: בדיקות, debug, נחיתה רכה ל-50 משתמשים</w:t>
      </w:r>
    </w:p>
    <w:p>
      <w:pPr>
        <w:keepNext/>
        <w:bidi w:val="1"/>
        <w:spacing w:before="320" w:after="160"/>
        <w:jc w:val="right"/>
      </w:pPr>
      <w:r>
        <w:rPr>
          <w:rFonts w:ascii="Arial" w:hAnsi="Arial"/>
          <w:b/>
          <w:color w:val="2E75B6"/>
          <w:sz w:val="30"/>
          <w:rtl w:val="1"/>
        </w:rPr>
        <w:t>14.3 פאזה 2: PMF Search (חודשים 4-6)</w:t>
      </w:r>
    </w:p>
    <w:p>
      <w:pPr>
        <w:bidi w:val="1"/>
        <w:spacing w:before="80" w:after="80"/>
        <w:jc w:val="right"/>
      </w:pPr>
      <w:r>
        <w:rPr>
          <w:rFonts w:ascii="Arial" w:hAnsi="Arial"/>
          <w:b/>
          <w:sz w:val="22"/>
          <w:rtl w:val="1"/>
        </w:rPr>
        <w:t>מטרה: 500 פעילים, 50 משלמים, NPS &gt; 40</w:t>
      </w:r>
    </w:p>
    <w:p>
      <w:pPr>
        <w:pStyle w:val="ListBullet"/>
        <w:bidi w:val="1"/>
        <w:spacing w:before="40" w:after="40"/>
        <w:ind w:left="0" w:right="283"/>
        <w:jc w:val="right"/>
      </w:pPr>
      <w:r>
        <w:rPr>
          <w:rFonts w:ascii="Arial" w:hAnsi="Arial"/>
          <w:sz w:val="22"/>
          <w:rtl w:val="1"/>
        </w:rPr>
        <w:t>בוט אינטראקטיבי בוואטסאפ</w:t>
      </w:r>
    </w:p>
    <w:p>
      <w:pPr>
        <w:pStyle w:val="ListBullet"/>
        <w:bidi w:val="1"/>
        <w:spacing w:before="40" w:after="40"/>
        <w:ind w:left="0" w:right="283"/>
        <w:jc w:val="right"/>
      </w:pPr>
      <w:r>
        <w:rPr>
          <w:rFonts w:ascii="Arial" w:hAnsi="Arial"/>
          <w:sz w:val="22"/>
          <w:rtl w:val="1"/>
        </w:rPr>
        <w:t>הוספת ערוץ טלגרם</w:t>
      </w:r>
    </w:p>
    <w:p>
      <w:pPr>
        <w:pStyle w:val="ListBullet"/>
        <w:bidi w:val="1"/>
        <w:spacing w:before="40" w:after="40"/>
        <w:ind w:left="0" w:right="283"/>
        <w:jc w:val="right"/>
      </w:pPr>
      <w:r>
        <w:rPr>
          <w:rFonts w:ascii="Arial" w:hAnsi="Arial"/>
          <w:sz w:val="22"/>
          <w:rtl w:val="1"/>
        </w:rPr>
        <w:t>הרחבת מקורות — סקרייפינג של 10-15 רשויות גדולות</w:t>
      </w:r>
    </w:p>
    <w:p>
      <w:pPr>
        <w:pStyle w:val="ListBullet"/>
        <w:bidi w:val="1"/>
        <w:spacing w:before="40" w:after="40"/>
        <w:ind w:left="0" w:right="283"/>
        <w:jc w:val="right"/>
      </w:pPr>
      <w:r>
        <w:rPr>
          <w:rFonts w:ascii="Arial" w:hAnsi="Arial"/>
          <w:sz w:val="22"/>
          <w:rtl w:val="1"/>
        </w:rPr>
        <w:t>שיפור איטרטיבי לפי data</w:t>
      </w:r>
    </w:p>
    <w:p>
      <w:pPr>
        <w:pStyle w:val="ListBullet"/>
        <w:bidi w:val="1"/>
        <w:spacing w:before="40" w:after="40"/>
        <w:ind w:left="0" w:right="283"/>
        <w:jc w:val="right"/>
      </w:pPr>
      <w:r>
        <w:rPr>
          <w:rFonts w:ascii="Arial" w:hAnsi="Arial"/>
          <w:sz w:val="22"/>
          <w:rtl w:val="1"/>
        </w:rPr>
        <w:t>הוספת פרסונה שנייה</w:t>
      </w:r>
    </w:p>
    <w:p>
      <w:pPr>
        <w:keepNext/>
        <w:bidi w:val="1"/>
        <w:spacing w:before="320" w:after="160"/>
        <w:jc w:val="right"/>
      </w:pPr>
      <w:r>
        <w:rPr>
          <w:rFonts w:ascii="Arial" w:hAnsi="Arial"/>
          <w:b/>
          <w:color w:val="2E75B6"/>
          <w:sz w:val="30"/>
          <w:rtl w:val="1"/>
        </w:rPr>
        <w:t>14.4 פאזה 3: Scale (חודשים 7-12)</w:t>
      </w:r>
    </w:p>
    <w:p>
      <w:pPr>
        <w:bidi w:val="1"/>
        <w:spacing w:before="80" w:after="80"/>
        <w:jc w:val="right"/>
      </w:pPr>
      <w:r>
        <w:rPr>
          <w:rFonts w:ascii="Arial" w:hAnsi="Arial"/>
          <w:b/>
          <w:sz w:val="22"/>
          <w:rtl w:val="1"/>
        </w:rPr>
        <w:t>מטרה: 3,000 פעילים, 500 משלמים, MRR 50K ₪</w:t>
      </w:r>
    </w:p>
    <w:p>
      <w:pPr>
        <w:pStyle w:val="ListBullet"/>
        <w:bidi w:val="1"/>
        <w:spacing w:before="40" w:after="40"/>
        <w:ind w:left="0" w:right="283"/>
        <w:jc w:val="right"/>
      </w:pPr>
      <w:r>
        <w:rPr>
          <w:rFonts w:ascii="Arial" w:hAnsi="Arial"/>
          <w:sz w:val="22"/>
          <w:rtl w:val="1"/>
        </w:rPr>
        <w:t>מסלול Pro עם ליווי בהגשה</w:t>
      </w:r>
    </w:p>
    <w:p>
      <w:pPr>
        <w:pStyle w:val="ListBullet"/>
        <w:bidi w:val="1"/>
        <w:spacing w:before="40" w:after="40"/>
        <w:ind w:left="0" w:right="283"/>
        <w:jc w:val="right"/>
      </w:pPr>
      <w:r>
        <w:rPr>
          <w:rFonts w:ascii="Arial" w:hAnsi="Arial"/>
          <w:sz w:val="22"/>
          <w:rtl w:val="1"/>
        </w:rPr>
        <w:t>Competitive intelligence (זוכי עבר, מתחרים)</w:t>
      </w:r>
    </w:p>
    <w:p>
      <w:pPr>
        <w:pStyle w:val="ListBullet"/>
        <w:bidi w:val="1"/>
        <w:spacing w:before="40" w:after="40"/>
        <w:ind w:left="0" w:right="283"/>
        <w:jc w:val="right"/>
      </w:pPr>
      <w:r>
        <w:rPr>
          <w:rFonts w:ascii="Arial" w:hAnsi="Arial"/>
          <w:sz w:val="22"/>
          <w:rtl w:val="1"/>
        </w:rPr>
        <w:t>שיווק ממומן — Facebook ו-LinkedIn</w:t>
      </w:r>
    </w:p>
    <w:p>
      <w:pPr>
        <w:pStyle w:val="ListBullet"/>
        <w:bidi w:val="1"/>
        <w:spacing w:before="40" w:after="40"/>
        <w:ind w:left="0" w:right="283"/>
        <w:jc w:val="right"/>
      </w:pPr>
      <w:r>
        <w:rPr>
          <w:rFonts w:ascii="Arial" w:hAnsi="Arial"/>
          <w:sz w:val="22"/>
          <w:rtl w:val="1"/>
        </w:rPr>
        <w:t>שותפות עם המעוף או ארגון יעד</w:t>
      </w:r>
    </w:p>
    <w:p>
      <w:pPr>
        <w:pStyle w:val="ListBullet"/>
        <w:bidi w:val="1"/>
        <w:spacing w:before="40" w:after="40"/>
        <w:ind w:left="0" w:right="283"/>
        <w:jc w:val="right"/>
      </w:pPr>
      <w:r>
        <w:rPr>
          <w:rFonts w:ascii="Arial" w:hAnsi="Arial"/>
          <w:sz w:val="22"/>
          <w:rtl w:val="1"/>
        </w:rPr>
        <w:t>ניטור והתראות מקצועיים</w:t>
      </w:r>
    </w:p>
    <w:p>
      <w:pPr>
        <w:keepNext/>
        <w:bidi w:val="1"/>
        <w:spacing w:before="320" w:after="160"/>
        <w:jc w:val="right"/>
      </w:pPr>
      <w:r>
        <w:rPr>
          <w:rFonts w:ascii="Arial" w:hAnsi="Arial"/>
          <w:b/>
          <w:color w:val="2E75B6"/>
          <w:sz w:val="30"/>
          <w:rtl w:val="1"/>
        </w:rPr>
        <w:t>14.5 פאזה 4: Expansion (שנה 2)</w:t>
      </w:r>
    </w:p>
    <w:p>
      <w:pPr>
        <w:bidi w:val="1"/>
        <w:spacing w:before="80" w:after="80"/>
        <w:jc w:val="right"/>
      </w:pPr>
      <w:r>
        <w:rPr>
          <w:rFonts w:ascii="Arial" w:hAnsi="Arial"/>
          <w:b/>
          <w:sz w:val="22"/>
          <w:rtl w:val="1"/>
        </w:rPr>
        <w:t>מטרה: 10,000 פעילים, 2,000 משלמים, MRR 200K ₪</w:t>
      </w:r>
    </w:p>
    <w:p>
      <w:pPr>
        <w:pStyle w:val="ListBullet"/>
        <w:bidi w:val="1"/>
        <w:spacing w:before="40" w:after="40"/>
        <w:ind w:left="0" w:right="283"/>
        <w:jc w:val="right"/>
      </w:pPr>
      <w:r>
        <w:rPr>
          <w:rFonts w:ascii="Arial" w:hAnsi="Arial"/>
          <w:sz w:val="22"/>
          <w:rtl w:val="1"/>
        </w:rPr>
        <w:t>מסלול Business + ניהול תיקי הגשה</w:t>
      </w:r>
    </w:p>
    <w:p>
      <w:pPr>
        <w:pStyle w:val="ListBullet"/>
        <w:bidi w:val="1"/>
        <w:spacing w:before="40" w:after="40"/>
        <w:ind w:left="0" w:right="283"/>
        <w:jc w:val="right"/>
      </w:pPr>
      <w:r>
        <w:rPr>
          <w:rFonts w:ascii="Arial" w:hAnsi="Arial"/>
          <w:sz w:val="22"/>
          <w:rtl w:val="1"/>
        </w:rPr>
        <w:t>API ואינטגרציות</w:t>
      </w:r>
    </w:p>
    <w:p>
      <w:pPr>
        <w:pStyle w:val="ListBullet"/>
        <w:bidi w:val="1"/>
        <w:spacing w:before="40" w:after="40"/>
        <w:ind w:left="0" w:right="283"/>
        <w:jc w:val="right"/>
      </w:pPr>
      <w:r>
        <w:rPr>
          <w:rFonts w:ascii="Arial" w:hAnsi="Arial"/>
          <w:sz w:val="22"/>
          <w:rtl w:val="1"/>
        </w:rPr>
        <w:t>הרחבה ל-RFP פרטיים</w:t>
      </w:r>
    </w:p>
    <w:p>
      <w:pPr>
        <w:pStyle w:val="ListBullet"/>
        <w:bidi w:val="1"/>
        <w:spacing w:before="40" w:after="40"/>
        <w:ind w:left="0" w:right="283"/>
        <w:jc w:val="right"/>
      </w:pPr>
      <w:r>
        <w:rPr>
          <w:rFonts w:ascii="Arial" w:hAnsi="Arial"/>
          <w:sz w:val="22"/>
          <w:rtl w:val="1"/>
        </w:rPr>
        <w:t>קהילה ומרחב למידה</w:t>
      </w:r>
    </w:p>
    <w:p>
      <w:pPr>
        <w:pStyle w:val="ListBullet"/>
        <w:bidi w:val="1"/>
        <w:spacing w:before="40" w:after="40"/>
        <w:ind w:left="0" w:right="283"/>
        <w:jc w:val="right"/>
      </w:pPr>
      <w:r>
        <w:rPr>
          <w:rFonts w:ascii="Arial" w:hAnsi="Arial"/>
          <w:sz w:val="22"/>
          <w:rtl w:val="1"/>
        </w:rPr>
        <w:t>שירותי ייעוץ אנושי</w:t>
      </w:r>
    </w:p>
    <w:p>
      <w:r>
        <w:br w:type="page"/>
      </w:r>
    </w:p>
    <w:p>
      <w:pPr>
        <w:keepNext/>
        <w:bidi w:val="1"/>
        <w:spacing w:before="480" w:after="240"/>
        <w:jc w:val="right"/>
      </w:pPr>
      <w:r>
        <w:rPr>
          <w:rFonts w:ascii="Arial" w:hAnsi="Arial"/>
          <w:b/>
          <w:color w:val="1F3864"/>
          <w:sz w:val="40"/>
          <w:rtl w:val="1"/>
        </w:rPr>
        <w:t>15. KPIs ומדדי הצלחה</w:t>
      </w:r>
    </w:p>
    <w:p>
      <w:pPr>
        <w:keepNext/>
        <w:bidi w:val="1"/>
        <w:spacing w:before="320" w:after="160"/>
        <w:jc w:val="right"/>
      </w:pPr>
      <w:r>
        <w:rPr>
          <w:rFonts w:ascii="Arial" w:hAnsi="Arial"/>
          <w:b/>
          <w:color w:val="2E75B6"/>
          <w:sz w:val="30"/>
          <w:rtl w:val="1"/>
        </w:rPr>
        <w:t>15.1 מדדי צפון (North Star)</w:t>
      </w:r>
    </w:p>
    <w:p>
      <w:pPr>
        <w:bidi w:val="1"/>
        <w:spacing w:before="80" w:after="80"/>
        <w:jc w:val="right"/>
      </w:pPr>
      <w:r>
        <w:rPr>
          <w:rFonts w:ascii="Arial" w:hAnsi="Arial"/>
          <w:b/>
          <w:sz w:val="22"/>
          <w:rtl w:val="1"/>
        </w:rPr>
        <w:t xml:space="preserve">מדד צפון של המשתמש: </w:t>
      </w:r>
      <w:r>
        <w:rPr>
          <w:rFonts w:ascii="Arial" w:hAnsi="Arial"/>
          <w:b w:val="0"/>
          <w:sz w:val="22"/>
          <w:rtl w:val="1"/>
        </w:rPr>
        <w:t xml:space="preserve">מספר מכרזים שהוגשו דרך הפלטפורמה בחודש. </w:t>
      </w:r>
      <w:r>
        <w:rPr>
          <w:rFonts w:ascii="Arial" w:hAnsi="Arial"/>
          <w:b w:val="0"/>
          <w:sz w:val="22"/>
          <w:rtl w:val="1"/>
        </w:rPr>
        <w:t>זה המדד היחיד שבאמת חשוב — מקשר ערך לקוח עם הצלחת המוצר.</w:t>
      </w:r>
    </w:p>
    <w:p>
      <w:pPr>
        <w:bidi w:val="1"/>
        <w:spacing w:before="80" w:after="80"/>
        <w:jc w:val="right"/>
      </w:pPr>
      <w:r>
        <w:rPr>
          <w:rFonts w:ascii="Arial" w:hAnsi="Arial"/>
          <w:b/>
          <w:sz w:val="22"/>
          <w:rtl w:val="1"/>
        </w:rPr>
        <w:t xml:space="preserve">מדד צפון של העסק: </w:t>
      </w:r>
      <w:r>
        <w:rPr>
          <w:rFonts w:ascii="Arial" w:hAnsi="Arial"/>
          <w:b w:val="0"/>
          <w:sz w:val="22"/>
          <w:rtl w:val="1"/>
        </w:rPr>
        <w:t>ARR (Annual Recurring Revenue)</w:t>
      </w:r>
    </w:p>
    <w:p>
      <w:pPr>
        <w:keepNext/>
        <w:bidi w:val="1"/>
        <w:spacing w:before="320" w:after="160"/>
        <w:jc w:val="right"/>
      </w:pPr>
      <w:r>
        <w:rPr>
          <w:rFonts w:ascii="Arial" w:hAnsi="Arial"/>
          <w:b/>
          <w:color w:val="2E75B6"/>
          <w:sz w:val="30"/>
          <w:rtl w:val="1"/>
        </w:rPr>
        <w:t>15.2 מטריקות לפי שלב משפך</w:t>
      </w:r>
    </w:p>
    <w:tbl>
      <w:tblPr>
        <w:tblW w:type="auto" w:w="0"/>
        <w:jc w:val="right"/>
        <w:tblLook w:firstColumn="1" w:firstRow="1" w:lastColumn="0" w:lastRow="0" w:noHBand="0" w:noVBand="1" w:val="04A0"/>
        <w:bidiVisual/>
      </w:tblPr>
      <w:tblGrid>
        <w:gridCol w:w="3213"/>
        <w:gridCol w:w="3213"/>
        <w:gridCol w:w="3213"/>
      </w:tblGrid>
      <w:tr>
        <w:tc>
          <w:tcPr>
            <w:tcW w:type="dxa" w:w="1984"/>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שלב</w:t>
            </w:r>
          </w:p>
        </w:tc>
        <w:tc>
          <w:tcPr>
            <w:tcW w:type="dxa" w:w="4252"/>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מטריקה</w:t>
            </w:r>
          </w:p>
        </w:tc>
        <w:tc>
          <w:tcPr>
            <w:tcW w:type="dxa" w:w="3402"/>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יעד פאזה 1 (חודש 3)</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Awareness</w:t>
            </w:r>
          </w:p>
        </w:tc>
        <w:tc>
          <w:tcPr>
            <w:tcW w:type="dxa" w:w="425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ביקורי דף נחיתה</w:t>
            </w:r>
          </w:p>
        </w:tc>
        <w:tc>
          <w:tcPr>
            <w:tcW w:type="dxa" w:w="34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1,000/חודש</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Acquisition</w:t>
            </w:r>
          </w:p>
        </w:tc>
        <w:tc>
          <w:tcPr>
            <w:tcW w:type="dxa" w:w="425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הרשמות</w:t>
            </w:r>
          </w:p>
        </w:tc>
        <w:tc>
          <w:tcPr>
            <w:tcW w:type="dxa" w:w="34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100/חודש</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Activation</w:t>
            </w:r>
          </w:p>
        </w:tc>
        <w:tc>
          <w:tcPr>
            <w:tcW w:type="dxa" w:w="425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השלימו onboarding</w:t>
            </w:r>
          </w:p>
        </w:tc>
        <w:tc>
          <w:tcPr>
            <w:tcW w:type="dxa" w:w="34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70% מהנרשמים</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Engagement</w:t>
            </w:r>
          </w:p>
        </w:tc>
        <w:tc>
          <w:tcPr>
            <w:tcW w:type="dxa" w:w="425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פתחו 3+ התראות בשבוע</w:t>
            </w:r>
          </w:p>
        </w:tc>
        <w:tc>
          <w:tcPr>
            <w:tcW w:type="dxa" w:w="34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50% מהפעילים</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Engagement</w:t>
            </w:r>
          </w:p>
        </w:tc>
        <w:tc>
          <w:tcPr>
            <w:tcW w:type="dxa" w:w="425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ציון "רלוונטי" של התראה</w:t>
            </w:r>
          </w:p>
        </w:tc>
        <w:tc>
          <w:tcPr>
            <w:tcW w:type="dxa" w:w="34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&gt; 60%</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Conversion</w:t>
            </w:r>
          </w:p>
        </w:tc>
        <w:tc>
          <w:tcPr>
            <w:tcW w:type="dxa" w:w="425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חינם → Basic</w:t>
            </w:r>
          </w:p>
        </w:tc>
        <w:tc>
          <w:tcPr>
            <w:tcW w:type="dxa" w:w="34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5%</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Retention</w:t>
            </w:r>
          </w:p>
        </w:tc>
        <w:tc>
          <w:tcPr>
            <w:tcW w:type="dxa" w:w="425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שימור חודשי משלמים</w:t>
            </w:r>
          </w:p>
        </w:tc>
        <w:tc>
          <w:tcPr>
            <w:tcW w:type="dxa" w:w="34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&gt; 85%</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Outcome</w:t>
            </w:r>
          </w:p>
        </w:tc>
        <w:tc>
          <w:tcPr>
            <w:tcW w:type="dxa" w:w="425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מכרזים שהוגשו (חודשי)</w:t>
            </w:r>
          </w:p>
        </w:tc>
        <w:tc>
          <w:tcPr>
            <w:tcW w:type="dxa" w:w="34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10</w:t>
            </w:r>
          </w:p>
        </w:tc>
      </w:tr>
      <w:tr>
        <w:tc>
          <w:tcPr>
            <w:tcW w:type="dxa" w:w="1984"/>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Outcome</w:t>
            </w:r>
          </w:p>
        </w:tc>
        <w:tc>
          <w:tcPr>
            <w:tcW w:type="dxa" w:w="425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זכיות מדווחות</w:t>
            </w:r>
          </w:p>
        </w:tc>
        <w:tc>
          <w:tcPr>
            <w:tcW w:type="dxa" w:w="34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1+</w:t>
            </w:r>
          </w:p>
        </w:tc>
      </w:tr>
    </w:tbl>
    <w:p/>
    <w:p>
      <w:pPr>
        <w:keepNext/>
        <w:bidi w:val="1"/>
        <w:spacing w:before="320" w:after="160"/>
        <w:jc w:val="right"/>
      </w:pPr>
      <w:r>
        <w:rPr>
          <w:rFonts w:ascii="Arial" w:hAnsi="Arial"/>
          <w:b/>
          <w:color w:val="2E75B6"/>
          <w:sz w:val="30"/>
          <w:rtl w:val="1"/>
        </w:rPr>
        <w:t>15.3 מטריקות אופרטיביות</w:t>
      </w:r>
    </w:p>
    <w:p>
      <w:pPr>
        <w:pStyle w:val="ListBullet"/>
        <w:bidi w:val="1"/>
        <w:spacing w:before="40" w:after="40"/>
        <w:ind w:left="0" w:right="283"/>
        <w:jc w:val="right"/>
      </w:pPr>
      <w:r>
        <w:rPr>
          <w:rFonts w:ascii="Arial" w:hAnsi="Arial"/>
          <w:sz w:val="22"/>
          <w:rtl w:val="1"/>
        </w:rPr>
        <w:t>Latency של איסוף מכרזים — יעד: &lt; 24 שעות</w:t>
      </w:r>
    </w:p>
    <w:p>
      <w:pPr>
        <w:pStyle w:val="ListBullet"/>
        <w:bidi w:val="1"/>
        <w:spacing w:before="40" w:after="40"/>
        <w:ind w:left="0" w:right="283"/>
        <w:jc w:val="right"/>
      </w:pPr>
      <w:r>
        <w:rPr>
          <w:rFonts w:ascii="Arial" w:hAnsi="Arial"/>
          <w:sz w:val="22"/>
          <w:rtl w:val="1"/>
        </w:rPr>
        <w:t>דיוק LLM — % מכרזים "רלוונטי" שאכן רלוונטיים. יעד: &gt; 75%</w:t>
      </w:r>
    </w:p>
    <w:p>
      <w:pPr>
        <w:pStyle w:val="ListBullet"/>
        <w:bidi w:val="1"/>
        <w:spacing w:before="40" w:after="40"/>
        <w:ind w:left="0" w:right="283"/>
        <w:jc w:val="right"/>
      </w:pPr>
      <w:r>
        <w:rPr>
          <w:rFonts w:ascii="Arial" w:hAnsi="Arial"/>
          <w:sz w:val="22"/>
          <w:rtl w:val="1"/>
        </w:rPr>
        <w:t>עלות LLM פר משתמש — יעד: &lt; 3 ₪/חודש בקנה מידה</w:t>
      </w:r>
    </w:p>
    <w:p>
      <w:pPr>
        <w:pStyle w:val="ListBullet"/>
        <w:bidi w:val="1"/>
        <w:spacing w:before="40" w:after="40"/>
        <w:ind w:left="0" w:right="283"/>
        <w:jc w:val="right"/>
      </w:pPr>
      <w:r>
        <w:rPr>
          <w:rFonts w:ascii="Arial" w:hAnsi="Arial"/>
          <w:sz w:val="22"/>
          <w:rtl w:val="1"/>
        </w:rPr>
        <w:t>Uptime — יעד: 99.5%+</w:t>
      </w:r>
    </w:p>
    <w:p>
      <w:r>
        <w:br w:type="page"/>
      </w:r>
    </w:p>
    <w:p>
      <w:pPr>
        <w:keepNext/>
        <w:bidi w:val="1"/>
        <w:spacing w:before="480" w:after="240"/>
        <w:jc w:val="right"/>
      </w:pPr>
      <w:r>
        <w:rPr>
          <w:rFonts w:ascii="Arial" w:hAnsi="Arial"/>
          <w:b/>
          <w:color w:val="1F3864"/>
          <w:sz w:val="40"/>
          <w:rtl w:val="1"/>
        </w:rPr>
        <w:t>16. סיכונים והקטנתם</w:t>
      </w:r>
    </w:p>
    <w:tbl>
      <w:tblPr>
        <w:tblW w:type="auto" w:w="0"/>
        <w:jc w:val="right"/>
        <w:tblLook w:firstColumn="1" w:firstRow="1" w:lastColumn="0" w:lastRow="0" w:noHBand="0" w:noVBand="1" w:val="04A0"/>
        <w:bidiVisual/>
      </w:tblPr>
      <w:tblGrid>
        <w:gridCol w:w="3213"/>
        <w:gridCol w:w="3213"/>
        <w:gridCol w:w="3213"/>
      </w:tblGrid>
      <w:tr>
        <w:tc>
          <w:tcPr>
            <w:tcW w:type="dxa" w:w="2835"/>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סיכון</w:t>
            </w:r>
          </w:p>
        </w:tc>
        <w:tc>
          <w:tcPr>
            <w:tcW w:type="dxa" w:w="1417"/>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חומרה</w:t>
            </w:r>
          </w:p>
        </w:tc>
        <w:tc>
          <w:tcPr>
            <w:tcW w:type="dxa" w:w="5386"/>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הקטנה</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Wizbiz/GOVO ישכפלו ויורידו מחירים</w:t>
            </w:r>
          </w:p>
        </w:tc>
        <w:tc>
          <w:tcPr>
            <w:tcW w:type="dxa" w:w="1417"/>
            <w:vAlign w:val="center"/>
            <w:shd w:val="clear" w:color="auto" w:fill="FFE699"/>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בינונית</w:t>
            </w:r>
          </w:p>
        </w:tc>
        <w:tc>
          <w:tcPr>
            <w:tcW w:type="dxa" w:w="5386"/>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חוב טכני כבד אצלם. UI מ-2015. שינוי AI-first ידרוש בנייה מאפס. החלון: 12-18 חודשים. בכל מקרה אין להם וואטסאפ ופישוט שפה.</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BudgetKey משנה רישוי / נסגר</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גבוהה</w:t>
            </w:r>
          </w:p>
        </w:tc>
        <w:tc>
          <w:tcPr>
            <w:tcW w:type="dxa" w:w="5386"/>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עמותה יציבה, אך לבנות ייתור מההתחלה. קוד פתוח ב-GitHub. במקרה גרוע — pipeline משלנו ישירות מ-data.gov.il.</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עלויות LLM מתפוצצות בקנה מידה</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גבוהה</w:t>
            </w:r>
          </w:p>
        </w:tc>
        <w:tc>
          <w:tcPr>
            <w:tcW w:type="dxa" w:w="5386"/>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קאשינג סיכומים, embedding-first, sanity rule-based filtering. יעד: עלות פר משתמש &lt; 5 ₪/חודש גם ב-50,000.</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WhatsApp API יקר/מתחזק</w:t>
            </w:r>
          </w:p>
        </w:tc>
        <w:tc>
          <w:tcPr>
            <w:tcW w:type="dxa" w:w="1417"/>
            <w:vAlign w:val="center"/>
            <w:shd w:val="clear" w:color="auto" w:fill="FFE699"/>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בינונית</w:t>
            </w:r>
          </w:p>
        </w:tc>
        <w:tc>
          <w:tcPr>
            <w:tcW w:type="dxa" w:w="5386"/>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להתחיל עם טלגרם ב-MVP (חינם), לעבור לוואטסאפ אחרי 200-500 משלמים שיכסו את העלות.</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רגולציה — הגנת פרטיות</w:t>
            </w:r>
          </w:p>
        </w:tc>
        <w:tc>
          <w:tcPr>
            <w:tcW w:type="dxa" w:w="1417"/>
            <w:vAlign w:val="center"/>
            <w:shd w:val="clear" w:color="auto" w:fill="C6E0B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נמוכה</w:t>
            </w:r>
          </w:p>
        </w:tc>
        <w:tc>
          <w:tcPr>
            <w:tcW w:type="dxa" w:w="5386"/>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איסוף PII מינימלי. מסמך פרטיות ברור מההתחלה. עמידה בחוק הגנת הפרטיות + GDPR-like בסיסי.</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שיווק ל-450K עסקים מפוזרים</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גבוהה</w:t>
            </w:r>
          </w:p>
        </w:tc>
        <w:tc>
          <w:tcPr>
            <w:tcW w:type="dxa" w:w="5386"/>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SEO תוכן (כל מכרז = דף נחיתה), קבוצות פייסבוק, שותפויות עם המעוף/לשכת המסחר/בנקים. לא ממומן ב-MVP.</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Hallucinations של LLM</w:t>
            </w:r>
          </w:p>
        </w:tc>
        <w:tc>
          <w:tcPr>
            <w:tcW w:type="dxa" w:w="1417"/>
            <w:vAlign w:val="center"/>
            <w:shd w:val="clear" w:color="auto" w:fill="F4B084"/>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גבוהה</w:t>
            </w:r>
          </w:p>
        </w:tc>
        <w:tc>
          <w:tcPr>
            <w:tcW w:type="dxa" w:w="5386"/>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Disclaimer ברור, קישור למקור, ground truth checks על שדות מספריים, פידבק לולאתי, human-in-the-loop ב-MVP על 5%.</w:t>
            </w:r>
          </w:p>
        </w:tc>
      </w:tr>
      <w:tr>
        <w:tc>
          <w:tcPr>
            <w:tcW w:type="dxa" w:w="28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איכות נתוני BudgetKey לא מספיקה</w:t>
            </w:r>
          </w:p>
        </w:tc>
        <w:tc>
          <w:tcPr>
            <w:tcW w:type="dxa" w:w="1417"/>
            <w:vAlign w:val="center"/>
            <w:shd w:val="clear" w:color="auto" w:fill="FFE699"/>
            <w:tcBorders>
              <w:top w:val="single" w:sz="4" w:color="BFBFBF"/>
              <w:left w:val="single" w:sz="4" w:color="BFBFBF"/>
              <w:bottom w:val="single" w:sz="4" w:color="BFBFBF"/>
              <w:right w:val="single" w:sz="4" w:color="BFBFBF"/>
            </w:tcBorders>
          </w:tcPr>
          <w:p>
            <w:pPr>
              <w:bidi w:val="1"/>
              <w:jc w:val="center"/>
            </w:pPr>
            <w:r/>
            <w:r>
              <w:rPr>
                <w:rFonts w:ascii="Arial" w:hAnsi="Arial"/>
                <w:sz w:val="20"/>
                <w:rtl w:val="1"/>
              </w:rPr>
              <w:t>בינונית</w:t>
            </w:r>
          </w:p>
        </w:tc>
        <w:tc>
          <w:tcPr>
            <w:tcW w:type="dxa" w:w="5386"/>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בדיקה אמפירית בפאזת ולידציה: 100 מכרזים ידניים מול BudgetKey. אם פער גדול — לתכנן סקרייפינג ישיר.</w:t>
            </w:r>
          </w:p>
        </w:tc>
      </w:tr>
    </w:tbl>
    <w:p/>
    <w:p>
      <w:r>
        <w:br w:type="page"/>
      </w:r>
    </w:p>
    <w:p>
      <w:pPr>
        <w:keepNext/>
        <w:bidi w:val="1"/>
        <w:spacing w:before="480" w:after="240"/>
        <w:jc w:val="right"/>
      </w:pPr>
      <w:r>
        <w:rPr>
          <w:rFonts w:ascii="Arial" w:hAnsi="Arial"/>
          <w:b/>
          <w:color w:val="1F3864"/>
          <w:sz w:val="40"/>
          <w:rtl w:val="1"/>
        </w:rPr>
        <w:t>17. דרישות צוות ותקציב</w:t>
      </w:r>
    </w:p>
    <w:p>
      <w:pPr>
        <w:keepNext/>
        <w:bidi w:val="1"/>
        <w:spacing w:before="320" w:after="160"/>
        <w:jc w:val="right"/>
      </w:pPr>
      <w:r>
        <w:rPr>
          <w:rFonts w:ascii="Arial" w:hAnsi="Arial"/>
          <w:b/>
          <w:color w:val="2E75B6"/>
          <w:sz w:val="30"/>
          <w:rtl w:val="1"/>
        </w:rPr>
        <w:t>17.1 צוות מינימלי לפאזות 0-1</w:t>
      </w:r>
    </w:p>
    <w:tbl>
      <w:tblPr>
        <w:tblW w:type="auto" w:w="0"/>
        <w:jc w:val="right"/>
        <w:tblLook w:firstColumn="1" w:firstRow="1" w:lastColumn="0" w:lastRow="0" w:noHBand="0" w:noVBand="1" w:val="04A0"/>
        <w:bidiVisual/>
      </w:tblPr>
      <w:tblGrid>
        <w:gridCol w:w="3213"/>
        <w:gridCol w:w="3213"/>
        <w:gridCol w:w="3213"/>
      </w:tblGrid>
      <w:tr>
        <w:tc>
          <w:tcPr>
            <w:tcW w:type="dxa" w:w="2551"/>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תפקיד</w:t>
            </w:r>
          </w:p>
        </w:tc>
        <w:tc>
          <w:tcPr>
            <w:tcW w:type="dxa" w:w="1417"/>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היקף</w:t>
            </w:r>
          </w:p>
        </w:tc>
        <w:tc>
          <w:tcPr>
            <w:tcW w:type="dxa" w:w="5669"/>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אחריות</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Founder/PM</w:t>
            </w:r>
          </w:p>
        </w:tc>
        <w:tc>
          <w:tcPr>
            <w:tcW w:type="dxa" w:w="1417"/>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100%</w:t>
            </w:r>
          </w:p>
        </w:tc>
        <w:tc>
          <w:tcPr>
            <w:tcW w:type="dxa" w:w="5669"/>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מוצר, ולידציה, BD, אסטרטגיה</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Full-Stack Dev</w:t>
            </w:r>
          </w:p>
        </w:tc>
        <w:tc>
          <w:tcPr>
            <w:tcW w:type="dxa" w:w="1417"/>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100%</w:t>
            </w:r>
          </w:p>
        </w:tc>
        <w:tc>
          <w:tcPr>
            <w:tcW w:type="dxa" w:w="5669"/>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Backend (FastAPI), DB, integrations</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Frontend Dev</w:t>
            </w:r>
          </w:p>
        </w:tc>
        <w:tc>
          <w:tcPr>
            <w:tcW w:type="dxa" w:w="1417"/>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50-100%</w:t>
            </w:r>
          </w:p>
        </w:tc>
        <w:tc>
          <w:tcPr>
            <w:tcW w:type="dxa" w:w="5669"/>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Next.js dashboard, מובייל-first</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Prompt Engineer / AI</w:t>
            </w:r>
          </w:p>
        </w:tc>
        <w:tc>
          <w:tcPr>
            <w:tcW w:type="dxa" w:w="1417"/>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50%</w:t>
            </w:r>
          </w:p>
        </w:tc>
        <w:tc>
          <w:tcPr>
            <w:tcW w:type="dxa" w:w="5669"/>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פרומפטים, בחירת מודלים, אופטימיזציה</w:t>
            </w:r>
          </w:p>
        </w:tc>
      </w:tr>
      <w:tr>
        <w:tc>
          <w:tcPr>
            <w:tcW w:type="dxa" w:w="2551"/>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Designer (UX/UI)</w:t>
            </w:r>
          </w:p>
        </w:tc>
        <w:tc>
          <w:tcPr>
            <w:tcW w:type="dxa" w:w="1417"/>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20-30%</w:t>
            </w:r>
          </w:p>
        </w:tc>
        <w:tc>
          <w:tcPr>
            <w:tcW w:type="dxa" w:w="5669"/>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דף נחיתה, onboarding, UI דאשבורד</w:t>
            </w:r>
          </w:p>
        </w:tc>
      </w:tr>
    </w:tbl>
    <w:p/>
    <w:p>
      <w:pPr>
        <w:keepNext/>
        <w:bidi w:val="1"/>
        <w:spacing w:before="320" w:after="160"/>
        <w:jc w:val="right"/>
      </w:pPr>
      <w:r>
        <w:rPr>
          <w:rFonts w:ascii="Arial" w:hAnsi="Arial"/>
          <w:b/>
          <w:color w:val="2E75B6"/>
          <w:sz w:val="30"/>
          <w:rtl w:val="1"/>
        </w:rPr>
        <w:t>17.2 הערכת תקציב פאזות 0-1 (5 חודשים)</w:t>
      </w:r>
    </w:p>
    <w:tbl>
      <w:tblPr>
        <w:tblW w:type="auto" w:w="0"/>
        <w:jc w:val="right"/>
        <w:tblLook w:firstColumn="1" w:firstRow="1" w:lastColumn="0" w:lastRow="0" w:noHBand="0" w:noVBand="1" w:val="04A0"/>
        <w:bidiVisual/>
      </w:tblPr>
      <w:tblGrid>
        <w:gridCol w:w="4819"/>
        <w:gridCol w:w="4819"/>
      </w:tblGrid>
      <w:tr>
        <w:tc>
          <w:tcPr>
            <w:tcW w:type="dxa" w:w="4535"/>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קטגוריה</w:t>
            </w:r>
          </w:p>
        </w:tc>
        <w:tc>
          <w:tcPr>
            <w:tcW w:type="dxa" w:w="5102"/>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הערכה (₪)</w:t>
            </w:r>
          </w:p>
        </w:tc>
      </w:tr>
      <w:tr>
        <w:tc>
          <w:tcPr>
            <w:tcW w:type="dxa" w:w="45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שכר/קונטרקטינג צוות (5 חודשים)</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350,000-500,000</w:t>
            </w:r>
          </w:p>
        </w:tc>
      </w:tr>
      <w:tr>
        <w:tc>
          <w:tcPr>
            <w:tcW w:type="dxa" w:w="45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LLM credits (Anthropic + OpenAI)</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5,000-10,000</w:t>
            </w:r>
          </w:p>
        </w:tc>
      </w:tr>
      <w:tr>
        <w:tc>
          <w:tcPr>
            <w:tcW w:type="dxa" w:w="45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WhatsApp Business API + Twilio</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15,000-25,000</w:t>
            </w:r>
          </w:p>
        </w:tc>
      </w:tr>
      <w:tr>
        <w:tc>
          <w:tcPr>
            <w:tcW w:type="dxa" w:w="45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אירוח (Railway/Render)</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5,000-8,000</w:t>
            </w:r>
          </w:p>
        </w:tc>
      </w:tr>
      <w:tr>
        <w:tc>
          <w:tcPr>
            <w:tcW w:type="dxa" w:w="45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כלים (Sentry, PostHog, GitHub, וכו)</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8,000-12,000</w:t>
            </w:r>
          </w:p>
        </w:tc>
      </w:tr>
      <w:tr>
        <w:tc>
          <w:tcPr>
            <w:tcW w:type="dxa" w:w="45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משפטי (תקנון, פרטיות)</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15,000-25,000</w:t>
            </w:r>
          </w:p>
        </w:tc>
      </w:tr>
      <w:tr>
        <w:tc>
          <w:tcPr>
            <w:tcW w:type="dxa" w:w="45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Buffer (15%)</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60,000-85,000</w:t>
            </w:r>
          </w:p>
        </w:tc>
      </w:tr>
      <w:tr>
        <w:tc>
          <w:tcPr>
            <w:tcW w:type="dxa" w:w="4535"/>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סה"כ פאזות 0-1</w:t>
            </w:r>
          </w:p>
        </w:tc>
        <w:tc>
          <w:tcPr>
            <w:tcW w:type="dxa" w:w="5102"/>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460,000-665,000</w:t>
            </w:r>
          </w:p>
        </w:tc>
      </w:tr>
    </w:tbl>
    <w:p/>
    <w:p>
      <w:pPr>
        <w:keepNext/>
        <w:bidi w:val="1"/>
        <w:spacing w:before="320" w:after="160"/>
        <w:jc w:val="right"/>
      </w:pPr>
      <w:r>
        <w:rPr>
          <w:rFonts w:ascii="Arial" w:hAnsi="Arial"/>
          <w:b/>
          <w:color w:val="2E75B6"/>
          <w:sz w:val="30"/>
          <w:rtl w:val="1"/>
        </w:rPr>
        <w:t>17.3 תקציב משוער עד שנה 2 (פאזות 0-4)</w:t>
      </w:r>
    </w:p>
    <w:p>
      <w:pPr>
        <w:bidi w:val="1"/>
        <w:spacing w:before="80" w:after="80"/>
        <w:jc w:val="right"/>
      </w:pPr>
      <w:r>
        <w:rPr>
          <w:rFonts w:ascii="Arial" w:hAnsi="Arial"/>
          <w:b/>
          <w:sz w:val="22"/>
          <w:rtl w:val="1"/>
        </w:rPr>
        <w:t xml:space="preserve">בהנחת צמיחה לינארית של ARR ושימור צוות מצומצם: </w:t>
      </w:r>
      <w:r>
        <w:rPr>
          <w:rFonts w:ascii="Arial" w:hAnsi="Arial"/>
          <w:b w:val="0"/>
          <w:sz w:val="22"/>
          <w:rtl w:val="1"/>
        </w:rPr>
        <w:t xml:space="preserve">סך תקציב שנתיים = 1.5M-2.2M ₪. </w:t>
      </w:r>
      <w:r>
        <w:rPr>
          <w:rFonts w:ascii="Arial" w:hAnsi="Arial"/>
          <w:b w:val="0"/>
          <w:sz w:val="22"/>
          <w:rtl w:val="1"/>
        </w:rPr>
        <w:t>Break-even צפוי בחודש 14-18 בהמרה של 5%, או חודש 10-12 בהמרה של 8%.</w:t>
      </w:r>
    </w:p>
    <w:p>
      <w:r>
        <w:br w:type="page"/>
      </w:r>
    </w:p>
    <w:p>
      <w:pPr>
        <w:keepNext/>
        <w:bidi w:val="1"/>
        <w:spacing w:before="480" w:after="240"/>
        <w:jc w:val="right"/>
      </w:pPr>
      <w:r>
        <w:rPr>
          <w:rFonts w:ascii="Arial" w:hAnsi="Arial"/>
          <w:b/>
          <w:color w:val="1F3864"/>
          <w:sz w:val="40"/>
          <w:rtl w:val="1"/>
        </w:rPr>
        <w:t>18. שאלות פתוחות והחלטות חסרות</w:t>
      </w:r>
    </w:p>
    <w:p>
      <w:pPr>
        <w:bidi w:val="1"/>
        <w:spacing w:before="80" w:after="80"/>
        <w:jc w:val="right"/>
      </w:pPr>
      <w:r>
        <w:rPr>
          <w:rFonts w:ascii="Arial" w:hAnsi="Arial"/>
          <w:b w:val="0"/>
          <w:i w:val="0"/>
          <w:sz w:val="22"/>
          <w:rtl w:val="1"/>
        </w:rPr>
        <w:t>שאלות שדורשות החלטה מפורשת לפני / במהלך פאזת ולידציה:</w:t>
      </w:r>
    </w:p>
    <w:p>
      <w:pPr>
        <w:keepNext/>
        <w:bidi w:val="1"/>
        <w:spacing w:before="320" w:after="160"/>
        <w:jc w:val="right"/>
      </w:pPr>
      <w:r>
        <w:rPr>
          <w:rFonts w:ascii="Arial" w:hAnsi="Arial"/>
          <w:b/>
          <w:color w:val="2E75B6"/>
          <w:sz w:val="30"/>
          <w:rtl w:val="1"/>
        </w:rPr>
        <w:t>18.1 שאלות אסטרטגיות</w:t>
      </w:r>
    </w:p>
    <w:p>
      <w:pPr>
        <w:pStyle w:val="ListNumber"/>
        <w:bidi w:val="1"/>
        <w:spacing w:before="40" w:after="40"/>
        <w:ind w:right="283"/>
        <w:jc w:val="right"/>
      </w:pPr>
      <w:r>
        <w:rPr>
          <w:rFonts w:ascii="Arial" w:hAnsi="Arial"/>
          <w:sz w:val="22"/>
          <w:rtl w:val="1"/>
        </w:rPr>
        <w:t>האם להתחיל עם פרסונה אחת (מעצב/יועצת) או שתיים? המלצה: אחת. דורש אישור.</w:t>
      </w:r>
    </w:p>
    <w:p>
      <w:pPr>
        <w:pStyle w:val="ListNumber"/>
        <w:bidi w:val="1"/>
        <w:spacing w:before="40" w:after="40"/>
        <w:ind w:right="283"/>
        <w:jc w:val="right"/>
      </w:pPr>
      <w:r>
        <w:rPr>
          <w:rFonts w:ascii="Arial" w:hAnsi="Arial"/>
          <w:sz w:val="22"/>
          <w:rtl w:val="1"/>
        </w:rPr>
        <w:t>האם לפנות ל-B2B דרך לקוח-עוגן (סטודיו עיצוב, יועצים) או ישירות לפרילנסרים? המלצה: ישירות. אך יש לוולד.</w:t>
      </w:r>
    </w:p>
    <w:p>
      <w:pPr>
        <w:pStyle w:val="ListNumber"/>
        <w:bidi w:val="1"/>
        <w:spacing w:before="40" w:after="40"/>
        <w:ind w:right="283"/>
        <w:jc w:val="right"/>
      </w:pPr>
      <w:r>
        <w:rPr>
          <w:rFonts w:ascii="Arial" w:hAnsi="Arial"/>
          <w:sz w:val="22"/>
          <w:rtl w:val="1"/>
        </w:rPr>
        <w:t>האם המודל העסקי הוא subscription בלבד, או גם success-fee (% מערך מכרז שזכה)? המלצה: רק subscription ב-MVP, לבחון success-fee בפאזה 3.</w:t>
      </w:r>
    </w:p>
    <w:p>
      <w:pPr>
        <w:keepNext/>
        <w:bidi w:val="1"/>
        <w:spacing w:before="320" w:after="160"/>
        <w:jc w:val="right"/>
      </w:pPr>
      <w:r>
        <w:rPr>
          <w:rFonts w:ascii="Arial" w:hAnsi="Arial"/>
          <w:b/>
          <w:color w:val="2E75B6"/>
          <w:sz w:val="30"/>
          <w:rtl w:val="1"/>
        </w:rPr>
        <w:t>18.2 שאלות מוצריות</w:t>
      </w:r>
    </w:p>
    <w:p>
      <w:pPr>
        <w:pStyle w:val="ListNumber"/>
        <w:bidi w:val="1"/>
        <w:spacing w:before="40" w:after="40"/>
        <w:ind w:right="283"/>
        <w:jc w:val="right"/>
      </w:pPr>
      <w:r>
        <w:rPr>
          <w:rFonts w:ascii="Arial" w:hAnsi="Arial"/>
          <w:sz w:val="22"/>
          <w:rtl w:val="1"/>
        </w:rPr>
        <w:t>האם לכלול קולות קוראים ופטורים ממכרז ב-MVP, או רק מכרזים פומביים? המלצה: כל הסוגים — שם הזהב לעצמאי.</w:t>
      </w:r>
    </w:p>
    <w:p>
      <w:pPr>
        <w:pStyle w:val="ListNumber"/>
        <w:bidi w:val="1"/>
        <w:spacing w:before="40" w:after="40"/>
        <w:ind w:right="283"/>
        <w:jc w:val="right"/>
      </w:pPr>
      <w:r>
        <w:rPr>
          <w:rFonts w:ascii="Arial" w:hAnsi="Arial"/>
          <w:sz w:val="22"/>
          <w:rtl w:val="1"/>
        </w:rPr>
        <w:t>האם לתת למשתמש לראות את המכרזים שסיננו החוצה (transparency) או רק את ה-TOP? המלצה: TOP בלבד ב-MVP, transparency ב-Pro.</w:t>
      </w:r>
    </w:p>
    <w:p>
      <w:pPr>
        <w:pStyle w:val="ListNumber"/>
        <w:bidi w:val="1"/>
        <w:spacing w:before="40" w:after="40"/>
        <w:ind w:right="283"/>
        <w:jc w:val="right"/>
      </w:pPr>
      <w:r>
        <w:rPr>
          <w:rFonts w:ascii="Arial" w:hAnsi="Arial"/>
          <w:sz w:val="22"/>
          <w:rtl w:val="1"/>
        </w:rPr>
        <w:t>האם לאפשר למשתמשים לסמן מכרזים כ"לא רלוונטי" עוד בהתראה הראשונה, או רק בעמוד המכרז? המלצה: בשניהם, אך ההתראה צריכה להיות נטולת חיכוך.</w:t>
      </w:r>
    </w:p>
    <w:p>
      <w:pPr>
        <w:keepNext/>
        <w:bidi w:val="1"/>
        <w:spacing w:before="320" w:after="160"/>
        <w:jc w:val="right"/>
      </w:pPr>
      <w:r>
        <w:rPr>
          <w:rFonts w:ascii="Arial" w:hAnsi="Arial"/>
          <w:b/>
          <w:color w:val="2E75B6"/>
          <w:sz w:val="30"/>
          <w:rtl w:val="1"/>
        </w:rPr>
        <w:t>18.3 שאלות טכניות</w:t>
      </w:r>
    </w:p>
    <w:p>
      <w:pPr>
        <w:pStyle w:val="ListNumber"/>
        <w:bidi w:val="1"/>
        <w:spacing w:before="40" w:after="40"/>
        <w:ind w:right="283"/>
        <w:jc w:val="right"/>
      </w:pPr>
      <w:r>
        <w:rPr>
          <w:rFonts w:ascii="Arial" w:hAnsi="Arial"/>
          <w:sz w:val="22"/>
          <w:rtl w:val="1"/>
        </w:rPr>
        <w:t>Anthropic או OpenAI? המלצה: Anthropic Claude. נימוק: ביצועים מצוינים בעברית, מחיר תחרותי, פרטיות טובה. לבחון בפאזת ולידציה.</w:t>
      </w:r>
    </w:p>
    <w:p>
      <w:pPr>
        <w:pStyle w:val="ListNumber"/>
        <w:bidi w:val="1"/>
        <w:spacing w:before="40" w:after="40"/>
        <w:ind w:right="283"/>
        <w:jc w:val="right"/>
      </w:pPr>
      <w:r>
        <w:rPr>
          <w:rFonts w:ascii="Arial" w:hAnsi="Arial"/>
          <w:sz w:val="22"/>
          <w:rtl w:val="1"/>
        </w:rPr>
        <w:t>PostgreSQL + pgvector או Pinecone? המלצה: pgvector ב-MVP (פשטות), שיקול מחדש ב-Scale.</w:t>
      </w:r>
    </w:p>
    <w:p>
      <w:pPr>
        <w:pStyle w:val="ListNumber"/>
        <w:bidi w:val="1"/>
        <w:spacing w:before="40" w:after="40"/>
        <w:ind w:right="283"/>
        <w:jc w:val="right"/>
      </w:pPr>
      <w:r>
        <w:rPr>
          <w:rFonts w:ascii="Arial" w:hAnsi="Arial"/>
          <w:sz w:val="22"/>
          <w:rtl w:val="1"/>
        </w:rPr>
        <w:t>האם להשקיע בסקרייפינג עצמאי כבר ב-MVP, או רק על BudgetKey? המלצה: רק BudgetKey ב-MVP. אם פער איכות → סקרייפינג ב-פאזה 3.</w:t>
      </w:r>
    </w:p>
    <w:p>
      <w:pPr>
        <w:keepNext/>
        <w:bidi w:val="1"/>
        <w:spacing w:before="320" w:after="160"/>
        <w:jc w:val="right"/>
      </w:pPr>
      <w:r>
        <w:rPr>
          <w:rFonts w:ascii="Arial" w:hAnsi="Arial"/>
          <w:b/>
          <w:color w:val="2E75B6"/>
          <w:sz w:val="30"/>
          <w:rtl w:val="1"/>
        </w:rPr>
        <w:t>18.4 שאלות משפטיות</w:t>
      </w:r>
    </w:p>
    <w:p>
      <w:pPr>
        <w:pStyle w:val="ListNumber"/>
        <w:bidi w:val="1"/>
        <w:spacing w:before="40" w:after="40"/>
        <w:ind w:right="283"/>
        <w:jc w:val="right"/>
      </w:pPr>
      <w:r>
        <w:rPr>
          <w:rFonts w:ascii="Arial" w:hAnsi="Arial"/>
          <w:sz w:val="22"/>
          <w:rtl w:val="1"/>
        </w:rPr>
        <w:t>האם רישיון ODbL של BudgetKey באמת מאפשר שימוש מסחרי בלי הגבלה? לוודא עם עו"ד IP.</w:t>
      </w:r>
    </w:p>
    <w:p>
      <w:pPr>
        <w:pStyle w:val="ListNumber"/>
        <w:bidi w:val="1"/>
        <w:spacing w:before="40" w:after="40"/>
        <w:ind w:right="283"/>
        <w:jc w:val="right"/>
      </w:pPr>
      <w:r>
        <w:rPr>
          <w:rFonts w:ascii="Arial" w:hAnsi="Arial"/>
          <w:sz w:val="22"/>
          <w:rtl w:val="1"/>
        </w:rPr>
        <w:t>האם נדרש רישום למאגר מידע ע"פ חוק הגנת הפרטיות? כנראה כן (פרטים אישיים של עוסקים).</w:t>
      </w:r>
    </w:p>
    <w:p>
      <w:pPr>
        <w:pStyle w:val="ListNumber"/>
        <w:bidi w:val="1"/>
        <w:spacing w:before="40" w:after="40"/>
        <w:ind w:right="283"/>
        <w:jc w:val="right"/>
      </w:pPr>
      <w:r>
        <w:rPr>
          <w:rFonts w:ascii="Arial" w:hAnsi="Arial"/>
          <w:sz w:val="22"/>
          <w:rtl w:val="1"/>
        </w:rPr>
        <w:t>האם פיצ'ר "ליווי בהגשה" עובר את הגבול של "ייעוץ משפטי"? לבחון דיסקליימרים והגבלות.</w:t>
      </w:r>
    </w:p>
    <w:p>
      <w:pPr>
        <w:keepNext/>
        <w:bidi w:val="1"/>
        <w:spacing w:before="320" w:after="160"/>
        <w:jc w:val="right"/>
      </w:pPr>
      <w:r>
        <w:rPr>
          <w:rFonts w:ascii="Arial" w:hAnsi="Arial"/>
          <w:b/>
          <w:color w:val="2E75B6"/>
          <w:sz w:val="30"/>
          <w:rtl w:val="1"/>
        </w:rPr>
        <w:t>18.5 פעולות לפני פאזת ולידציה</w:t>
      </w:r>
    </w:p>
    <w:p>
      <w:pPr>
        <w:pStyle w:val="ListNumber"/>
        <w:bidi w:val="1"/>
        <w:spacing w:before="40" w:after="40"/>
        <w:ind w:right="283"/>
        <w:jc w:val="right"/>
      </w:pPr>
      <w:r>
        <w:rPr>
          <w:rFonts w:ascii="Arial" w:hAnsi="Arial"/>
          <w:sz w:val="22"/>
          <w:rtl w:val="1"/>
        </w:rPr>
        <w:t>לבחור פרסונת ולידציה (אורי המעצב מומלץ)</w:t>
      </w:r>
    </w:p>
    <w:p>
      <w:pPr>
        <w:pStyle w:val="ListNumber"/>
        <w:bidi w:val="1"/>
        <w:spacing w:before="40" w:after="40"/>
        <w:ind w:right="283"/>
        <w:jc w:val="right"/>
      </w:pPr>
      <w:r>
        <w:rPr>
          <w:rFonts w:ascii="Arial" w:hAnsi="Arial"/>
          <w:sz w:val="22"/>
          <w:rtl w:val="1"/>
        </w:rPr>
        <w:t>להכין רשימת 30+ פרילנסרים מתחום העיצוב להגעה</w:t>
      </w:r>
    </w:p>
    <w:p>
      <w:pPr>
        <w:pStyle w:val="ListNumber"/>
        <w:bidi w:val="1"/>
        <w:spacing w:before="40" w:after="40"/>
        <w:ind w:right="283"/>
        <w:jc w:val="right"/>
      </w:pPr>
      <w:r>
        <w:rPr>
          <w:rFonts w:ascii="Arial" w:hAnsi="Arial"/>
          <w:sz w:val="22"/>
          <w:rtl w:val="1"/>
        </w:rPr>
        <w:t>לכתוב סקריפט שיחה של 30 דקות לוולידציה</w:t>
      </w:r>
    </w:p>
    <w:p>
      <w:pPr>
        <w:pStyle w:val="ListNumber"/>
        <w:bidi w:val="1"/>
        <w:spacing w:before="40" w:after="40"/>
        <w:ind w:right="283"/>
        <w:jc w:val="right"/>
      </w:pPr>
      <w:r>
        <w:rPr>
          <w:rFonts w:ascii="Arial" w:hAnsi="Arial"/>
          <w:sz w:val="22"/>
          <w:rtl w:val="1"/>
        </w:rPr>
        <w:t>להכין POC ידני של 100 מכרזים מסוננים</w:t>
      </w:r>
    </w:p>
    <w:p>
      <w:pPr>
        <w:pStyle w:val="ListNumber"/>
        <w:bidi w:val="1"/>
        <w:spacing w:before="40" w:after="40"/>
        <w:ind w:right="283"/>
        <w:jc w:val="right"/>
      </w:pPr>
      <w:r>
        <w:rPr>
          <w:rFonts w:ascii="Arial" w:hAnsi="Arial"/>
          <w:sz w:val="22"/>
          <w:rtl w:val="1"/>
        </w:rPr>
        <w:t>להגדיר קריטריון Go/No-Go ברור — מהו "5/10 חיוביים"?</w:t>
      </w:r>
    </w:p>
    <w:p>
      <w:r>
        <w:br w:type="page"/>
      </w:r>
    </w:p>
    <w:p>
      <w:pPr>
        <w:keepNext/>
        <w:bidi w:val="1"/>
        <w:spacing w:before="480" w:after="240"/>
        <w:jc w:val="right"/>
      </w:pPr>
      <w:r>
        <w:rPr>
          <w:rFonts w:ascii="Arial" w:hAnsi="Arial"/>
          <w:b/>
          <w:color w:val="1F3864"/>
          <w:sz w:val="40"/>
          <w:rtl w:val="1"/>
        </w:rPr>
        <w:t>נספח א' — מילון מונחים</w:t>
      </w:r>
    </w:p>
    <w:tbl>
      <w:tblPr>
        <w:tblW w:type="auto" w:w="0"/>
        <w:jc w:val="right"/>
        <w:tblLook w:firstColumn="1" w:firstRow="1" w:lastColumn="0" w:lastRow="0" w:noHBand="0" w:noVBand="1" w:val="04A0"/>
        <w:bidiVisual/>
      </w:tblPr>
      <w:tblGrid>
        <w:gridCol w:w="4819"/>
        <w:gridCol w:w="4819"/>
      </w:tblGrid>
      <w:tr>
        <w:tc>
          <w:tcPr>
            <w:tcW w:type="dxa" w:w="2268"/>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מונח</w:t>
            </w:r>
          </w:p>
        </w:tc>
        <w:tc>
          <w:tcPr>
            <w:tcW w:type="dxa" w:w="7370"/>
            <w:shd w:val="clear" w:color="auto" w:fill="1F3864"/>
            <w:tcBorders>
              <w:top w:val="single" w:sz="4" w:color="BFBFBF"/>
              <w:left w:val="single" w:sz="4" w:color="BFBFBF"/>
              <w:bottom w:val="single" w:sz="4" w:color="BFBFBF"/>
              <w:right w:val="single" w:sz="4" w:color="BFBFBF"/>
            </w:tcBorders>
            <w:vAlign w:val="center"/>
          </w:tcPr>
          <w:p>
            <w:pPr>
              <w:bidi w:val="1"/>
              <w:jc w:val="center"/>
            </w:pPr>
            <w:r/>
            <w:r>
              <w:rPr>
                <w:rFonts w:ascii="Arial" w:hAnsi="Arial"/>
                <w:b/>
                <w:color w:val="FFFFFF"/>
                <w:sz w:val="22"/>
                <w:rtl w:val="1"/>
              </w:rPr>
              <w:t>הגדרה</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מכרז פומבי</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הליך התקשרות חוקי המחויב על המגזר הציבורי, בו כל אדם רשאי להגיש הצעה</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פטור ממכרז</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התקשרות מתחת לסף שנקבע בחוק, שניתן לבצע ללא מכרז פומבי</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קול קורא</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הזמנה פתוחה להגיש הצעות לפרויקט/מענק, פחות פורמלי ממכרז</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תנאי סף</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דרישות מינימום מציע — ניסיון, מחזור, ערבות וכד'</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ערבות בנקאית</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ביטחון פיננסי שהמציע מפקיד כדי להבטיח את ביצוע המכרז</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עסק זעיר</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עד 5 עובדים או מחזור עד 2M ₪ (תקנות חובת המכרזים)</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עסק קטן</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עד 25 עובדים או מחזור עד 8M ₪</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עסק בינוני</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עד 100 עובדים או מחזור עד 20M ₪</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SAM</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Serviceable Addressable Market — שוק מטופל אפשרי</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SOM</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Serviceable Obtainable Market — שוק שניתן להשגה</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ARR</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Annual Recurring Revenue — הכנסה שנתית חוזרת</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NPS</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Net Promoter Score — מדד שביעות רצון 0-10</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PMF</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Product-Market Fit — התאמה מוצר-שוק</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LLM</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Large Language Model — מודל שפה גדול (Claude, GPT)</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Embedding</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ייצוג מספרי-וקטורי של טקסט המאפשר חישוב דמיון</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Cosine Similarity</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מדד דמיון בין שני וקטורים, 0-1</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CKAN</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מערכת קוד פתוח לניהול מאגרי נתונים, על בסיסה data.gov.il</w:t>
            </w:r>
          </w:p>
        </w:tc>
      </w:tr>
      <w:tr>
        <w:tc>
          <w:tcPr>
            <w:tcW w:type="dxa" w:w="2268"/>
            <w:vAlign w:val="center"/>
            <w:tcBorders>
              <w:top w:val="single" w:sz="4" w:color="BFBFBF"/>
              <w:left w:val="single" w:sz="4" w:color="BFBFBF"/>
              <w:bottom w:val="single" w:sz="4" w:color="BFBFBF"/>
              <w:right w:val="single" w:sz="4" w:color="BFBFBF"/>
            </w:tcBorders>
          </w:tcPr>
          <w:p>
            <w:pPr>
              <w:bidi w:val="1"/>
              <w:jc w:val="right"/>
            </w:pPr>
            <w:r/>
            <w:r>
              <w:rPr>
                <w:rFonts w:ascii="Arial" w:hAnsi="Arial"/>
                <w:b/>
                <w:sz w:val="20"/>
                <w:rtl w:val="1"/>
              </w:rPr>
              <w:t>ODbL</w:t>
            </w:r>
          </w:p>
        </w:tc>
        <w:tc>
          <w:tcPr>
            <w:tcW w:type="dxa" w:w="7370"/>
            <w:vAlign w:val="center"/>
            <w:tcBorders>
              <w:top w:val="single" w:sz="4" w:color="BFBFBF"/>
              <w:left w:val="single" w:sz="4" w:color="BFBFBF"/>
              <w:bottom w:val="single" w:sz="4" w:color="BFBFBF"/>
              <w:right w:val="single" w:sz="4" w:color="BFBFBF"/>
            </w:tcBorders>
          </w:tcPr>
          <w:p>
            <w:pPr>
              <w:bidi w:val="1"/>
              <w:jc w:val="right"/>
            </w:pPr>
            <w:r/>
            <w:r>
              <w:rPr>
                <w:rFonts w:ascii="Arial" w:hAnsi="Arial"/>
                <w:sz w:val="20"/>
                <w:rtl w:val="1"/>
              </w:rPr>
              <w:t>Open Database License — רישיון פתוח לבסיסי נתונים</w:t>
            </w:r>
          </w:p>
        </w:tc>
      </w:tr>
    </w:tbl>
    <w:p/>
    <w:p>
      <w:r>
        <w:br w:type="page"/>
      </w:r>
    </w:p>
    <w:p>
      <w:pPr>
        <w:keepNext/>
        <w:bidi w:val="1"/>
        <w:spacing w:before="480" w:after="240"/>
        <w:jc w:val="right"/>
      </w:pPr>
      <w:r>
        <w:rPr>
          <w:rFonts w:ascii="Arial" w:hAnsi="Arial"/>
          <w:b/>
          <w:color w:val="1F3864"/>
          <w:sz w:val="40"/>
          <w:rtl w:val="1"/>
        </w:rPr>
        <w:t>נספח ב' — דוגמאות פרומפטים ל-LLM</w:t>
      </w:r>
    </w:p>
    <w:p>
      <w:pPr>
        <w:keepNext/>
        <w:bidi w:val="1"/>
        <w:spacing w:before="320" w:after="160"/>
        <w:jc w:val="right"/>
      </w:pPr>
      <w:r>
        <w:rPr>
          <w:rFonts w:ascii="Arial" w:hAnsi="Arial"/>
          <w:b/>
          <w:color w:val="2E75B6"/>
          <w:sz w:val="30"/>
          <w:rtl w:val="1"/>
        </w:rPr>
        <w:t>ב.1 Tender Match Scorer (Claude Haiku)</w:t>
      </w:r>
    </w:p>
    <w:p>
      <w:pPr>
        <w:bidi w:val="1"/>
        <w:spacing w:before="80" w:after="80"/>
        <w:jc w:val="right"/>
      </w:pPr>
      <w:r>
        <w:rPr>
          <w:rFonts w:ascii="Arial" w:hAnsi="Arial"/>
          <w:b w:val="0"/>
          <w:i w:val="0"/>
          <w:sz w:val="22"/>
          <w:rtl w:val="1"/>
        </w:rPr>
        <w:t>זהו הפרומפט המרכזי לדירוג התאמה. מורץ על 5-15 מכרזים פר משתמש פר יום.</w:t>
      </w:r>
    </w:p>
    <w:p>
      <w:pPr>
        <w:bidi w:val="1"/>
        <w:spacing w:before="80" w:after="80"/>
        <w:jc w:val="right"/>
      </w:pPr>
      <w:r>
        <w:rPr>
          <w:rFonts w:ascii="Arial" w:hAnsi="Arial"/>
          <w:b w:val="0"/>
          <w:i/>
          <w:color w:val="595959"/>
          <w:sz w:val="22"/>
          <w:rtl w:val="1"/>
        </w:rPr>
        <w:br/>
        <w:t>אתה עוזר חכם שמדרג התאמת מכרזים לעצמאים ועסקים קטנים בישראל.</w:t>
        <w:br/>
        <w:br/>
        <w:t>פרופיל המשתמש:</w:t>
        <w:br/>
        <w:t>{user_profile}</w:t>
        <w:br/>
        <w:br/>
        <w:t>מכרז:</w:t>
        <w:br/>
        <w:t>כותרת: {tender_title}</w:t>
        <w:br/>
        <w:t>תיאור: {tender_summary}</w:t>
        <w:br/>
        <w:t>היקף תקציב: {budget_range}</w:t>
        <w:br/>
        <w:t>תנאי סף: {requirements}</w:t>
        <w:br/>
        <w:t>ערבות: {bond}</w:t>
        <w:br/>
        <w:t>מועד הגשה: {deadline}</w:t>
        <w:br/>
        <w:t>גוף מפרסם: {publishing_org}</w:t>
        <w:br/>
        <w:br/>
        <w:t>המשימה:</w:t>
        <w:br/>
        <w:t>דרג התאמה ב-3 ממדים, סולם 0-100:</w:t>
        <w:br/>
        <w:t>1. relevance: עד כמה התחום מתאים לעיסוק המשתמש</w:t>
        <w:br/>
        <w:t>2. capacity: עד כמה הגודל/ההיקף תואמים את יכולת המשתמש</w:t>
        <w:br/>
        <w:t>3. winnability: עד כמה הסיכוי שיזכה (לפי תנאי סף ותחרות צפויה)</w:t>
        <w:br/>
        <w:br/>
        <w:t>החזר JSON בלבד:</w:t>
        <w:br/>
        <w:t>{</w:t>
        <w:br/>
        <w:t xml:space="preserve">  "relevance": &lt;0-100&gt;,</w:t>
        <w:br/>
        <w:t xml:space="preserve">  "capacity": &lt;0-100&gt;,</w:t>
        <w:br/>
        <w:t xml:space="preserve">  "winnability": &lt;0-100&gt;,</w:t>
        <w:br/>
        <w:t xml:space="preserve">  "overall": &lt;0-100&gt;,</w:t>
        <w:br/>
        <w:t xml:space="preserve">  "reasoning": "&lt;משפט אחד בעברית למה כדאי/לא כדאי&gt;",</w:t>
        <w:br/>
        <w:t xml:space="preserve">  "recommendation": "&lt;submit|skip|investigate&gt;"</w:t>
        <w:br/>
        <w:t>}</w:t>
        <w:br/>
      </w:r>
    </w:p>
    <w:p>
      <w:pPr>
        <w:keepNext/>
        <w:bidi w:val="1"/>
        <w:spacing w:before="320" w:after="160"/>
        <w:jc w:val="right"/>
      </w:pPr>
      <w:r>
        <w:rPr>
          <w:rFonts w:ascii="Arial" w:hAnsi="Arial"/>
          <w:b/>
          <w:color w:val="2E75B6"/>
          <w:sz w:val="30"/>
          <w:rtl w:val="1"/>
        </w:rPr>
        <w:t>ב.2 Tender Simplifier (Claude Sonnet)</w:t>
      </w:r>
    </w:p>
    <w:p>
      <w:pPr>
        <w:bidi w:val="1"/>
        <w:spacing w:before="80" w:after="80"/>
        <w:jc w:val="right"/>
      </w:pPr>
      <w:r>
        <w:rPr>
          <w:rFonts w:ascii="Arial" w:hAnsi="Arial"/>
          <w:b w:val="0"/>
          <w:i w:val="0"/>
          <w:sz w:val="22"/>
          <w:rtl w:val="1"/>
        </w:rPr>
        <w:t>מורץ על 3-5 מכרזים מובילים פר משתמש פר יום, להפיק סיכום בעברית פשוטה.</w:t>
      </w:r>
    </w:p>
    <w:p>
      <w:pPr>
        <w:bidi w:val="1"/>
        <w:spacing w:before="80" w:after="80"/>
        <w:jc w:val="right"/>
      </w:pPr>
      <w:r>
        <w:rPr>
          <w:rFonts w:ascii="Arial" w:hAnsi="Arial"/>
          <w:b w:val="0"/>
          <w:i/>
          <w:color w:val="595959"/>
          <w:sz w:val="22"/>
          <w:rtl w:val="1"/>
        </w:rPr>
        <w:br/>
        <w:t>אתה כותב סיכומים של מכרזים ציבוריים לעצמאים ועסקים קטנים בעברית פשוטה.</w:t>
        <w:br/>
        <w:br/>
        <w:t>מכרז גולמי:</w:t>
        <w:br/>
        <w:t>{raw_tender_text}</w:t>
        <w:br/>
        <w:br/>
        <w:t>הוראות:</w:t>
        <w:br/>
        <w:t>- כתב סיכום ב-3-5 משפטים</w:t>
        <w:br/>
        <w:t>- השתמש בעברית פשוטה, ללא ז'רגון משפטי</w:t>
        <w:br/>
        <w:t>- הקפד על דיוק - אסור להמציא פרטים שלא קיימים בטקסט המקורי</w:t>
        <w:br/>
        <w:t>- אם פרט חסר, ציין "לא מצוין במכרז"</w:t>
        <w:br/>
        <w:br/>
        <w:t>החזר JSON:</w:t>
        <w:br/>
        <w:t>{</w:t>
        <w:br/>
        <w:t xml:space="preserve">  "summary": "&lt;3-5 משפטים&gt;",</w:t>
        <w:br/>
        <w:t xml:space="preserve">  "what_they_want": "&lt;משפט אחד - מה הגוף מחפש&gt;",</w:t>
        <w:br/>
        <w:t xml:space="preserve">  "budget": "&lt;טווח / סכום / לא מצוין&gt;",</w:t>
        <w:br/>
        <w:t xml:space="preserve">  "key_requirements": ["&lt;תנאי 1&gt;", "&lt;תנאי 2&gt;", "&lt;תנאי 3&gt;"],</w:t>
        <w:br/>
        <w:t xml:space="preserve">  "deadline": "&lt;תאריך פורמלי או 'לא מצוין'&gt;",</w:t>
        <w:br/>
        <w:t xml:space="preserve">  "documents_needed": ["&lt;מסמך 1&gt;", "&lt;מסמך 2&gt;"],</w:t>
        <w:br/>
        <w:t xml:space="preserve">  "win_probability_assessment": "&lt;low|medium|high&gt;",</w:t>
        <w:br/>
        <w:t xml:space="preserve">  "next_step": "&lt;פעולה אחת קונקרטית למשתמש&gt;"</w:t>
        <w:br/>
        <w:t>}</w:t>
        <w:br/>
      </w:r>
    </w:p>
    <w:p>
      <w:pPr>
        <w:keepNext/>
        <w:bidi w:val="1"/>
        <w:spacing w:before="320" w:after="160"/>
        <w:jc w:val="right"/>
      </w:pPr>
      <w:r>
        <w:rPr>
          <w:rFonts w:ascii="Arial" w:hAnsi="Arial"/>
          <w:b/>
          <w:color w:val="2E75B6"/>
          <w:sz w:val="30"/>
          <w:rtl w:val="1"/>
        </w:rPr>
        <w:t>ב.3 Persona Embedding Generator</w:t>
      </w:r>
    </w:p>
    <w:p>
      <w:pPr>
        <w:bidi w:val="1"/>
        <w:spacing w:before="80" w:after="80"/>
        <w:jc w:val="right"/>
      </w:pPr>
      <w:r>
        <w:rPr>
          <w:rFonts w:ascii="Arial" w:hAnsi="Arial"/>
          <w:b w:val="0"/>
          <w:i w:val="0"/>
          <w:sz w:val="22"/>
          <w:rtl w:val="1"/>
        </w:rPr>
        <w:t>מורץ פעם אחת בהקמת פרופיל ופעם בכל עדכון משמעותי. תוצאת הפלט נשלחת ל-OpenAI embeddings.</w:t>
      </w:r>
    </w:p>
    <w:p>
      <w:pPr>
        <w:bidi w:val="1"/>
        <w:spacing w:before="80" w:after="80"/>
        <w:jc w:val="right"/>
      </w:pPr>
      <w:r>
        <w:rPr>
          <w:rFonts w:ascii="Arial" w:hAnsi="Arial"/>
          <w:b w:val="0"/>
          <w:i/>
          <w:color w:val="595959"/>
          <w:sz w:val="22"/>
          <w:rtl w:val="1"/>
        </w:rPr>
        <w:br/>
        <w:t>המר פרופיל משתמש לטקסט מובנה לחישוב embedding.</w:t>
        <w:br/>
        <w:br/>
        <w:t>קלט:</w:t>
        <w:br/>
        <w:t>- שם: {name}</w:t>
        <w:br/>
        <w:t>- תחום עיסוק: {categories}</w:t>
        <w:br/>
        <w:t>- ניסיון בשנים: {years}</w:t>
        <w:br/>
        <w:t>- היקף עבודה מועדף: {budget_range}</w:t>
        <w:br/>
        <w:t>- אזור: {regions}</w:t>
        <w:br/>
        <w:t>- תיאור עצמי: {self_description}</w:t>
        <w:br/>
        <w:t>- ניסיון במכרזים: {tender_history}</w:t>
        <w:br/>
        <w:br/>
        <w:t>הפק תיאור טקסטואלי ב-2-3 פסקאות שמדגיש:</w:t>
        <w:br/>
        <w:t>1. סוג העבודה שמחפש</w:t>
        <w:br/>
        <w:t>2. גודל פרויקט מועדף</w:t>
        <w:br/>
        <w:t>3. ניסיון רלוונטי</w:t>
        <w:br/>
        <w:t>4. סוגי לקוחות מתאימים</w:t>
        <w:br/>
        <w:br/>
        <w:t>החזר רק את הטקסט, ללא מבנה JSON.</w:t>
        <w:br/>
      </w:r>
    </w:p>
    <w:p>
      <w:r>
        <w:br w:type="page"/>
      </w:r>
    </w:p>
    <w:p>
      <w:pPr>
        <w:keepNext/>
        <w:bidi w:val="1"/>
        <w:spacing w:before="480" w:after="240"/>
        <w:jc w:val="right"/>
      </w:pPr>
      <w:r>
        <w:rPr>
          <w:rFonts w:ascii="Arial" w:hAnsi="Arial"/>
          <w:b/>
          <w:color w:val="1F3864"/>
          <w:sz w:val="40"/>
          <w:rtl w:val="1"/>
        </w:rPr>
        <w:t>נספח ג' — מקורות נתונים מפורטים</w:t>
      </w:r>
    </w:p>
    <w:p>
      <w:pPr>
        <w:keepNext/>
        <w:bidi w:val="1"/>
        <w:spacing w:before="320" w:after="160"/>
        <w:jc w:val="right"/>
      </w:pPr>
      <w:r>
        <w:rPr>
          <w:rFonts w:ascii="Arial" w:hAnsi="Arial"/>
          <w:b/>
          <w:color w:val="2E75B6"/>
          <w:sz w:val="30"/>
          <w:rtl w:val="1"/>
        </w:rPr>
        <w:t>ג.1 BudgetKey API</w:t>
      </w:r>
    </w:p>
    <w:p>
      <w:pPr>
        <w:bidi w:val="1"/>
        <w:spacing w:before="80" w:after="80"/>
        <w:jc w:val="right"/>
      </w:pPr>
      <w:r>
        <w:rPr>
          <w:rFonts w:ascii="Arial" w:hAnsi="Arial"/>
          <w:b w:val="0"/>
          <w:i w:val="0"/>
          <w:sz w:val="22"/>
          <w:rtl w:val="1"/>
        </w:rPr>
        <w:t>המקור הראשי. הסדנא לידע ציבורי. רישיון ODbL.</w:t>
      </w:r>
    </w:p>
    <w:p>
      <w:pPr>
        <w:pStyle w:val="ListBullet"/>
        <w:bidi w:val="1"/>
        <w:spacing w:before="40" w:after="40"/>
        <w:ind w:left="0" w:right="283"/>
        <w:jc w:val="right"/>
      </w:pPr>
      <w:r>
        <w:rPr>
          <w:rFonts w:ascii="Arial" w:hAnsi="Arial"/>
          <w:sz w:val="22"/>
          <w:rtl w:val="1"/>
        </w:rPr>
        <w:t>Endpoint: https://next.obudget.org/api/</w:t>
      </w:r>
    </w:p>
    <w:p>
      <w:pPr>
        <w:pStyle w:val="ListBullet"/>
        <w:bidi w:val="1"/>
        <w:spacing w:before="40" w:after="40"/>
        <w:ind w:left="0" w:right="283"/>
        <w:jc w:val="right"/>
      </w:pPr>
      <w:r>
        <w:rPr>
          <w:rFonts w:ascii="Arial" w:hAnsi="Arial"/>
          <w:sz w:val="22"/>
          <w:rtl w:val="1"/>
        </w:rPr>
        <w:t>Search API: https://next.obudget.org/api/search/all</w:t>
      </w:r>
    </w:p>
    <w:p>
      <w:pPr>
        <w:pStyle w:val="ListBullet"/>
        <w:bidi w:val="1"/>
        <w:spacing w:before="40" w:after="40"/>
        <w:ind w:left="0" w:right="283"/>
        <w:jc w:val="right"/>
      </w:pPr>
      <w:r>
        <w:rPr>
          <w:rFonts w:ascii="Arial" w:hAnsi="Arial"/>
          <w:sz w:val="22"/>
          <w:rtl w:val="1"/>
        </w:rPr>
        <w:t>Datasets: tenders, exemptions, contracts, calls, supports, decisions</w:t>
      </w:r>
    </w:p>
    <w:p>
      <w:pPr>
        <w:pStyle w:val="ListBullet"/>
        <w:bidi w:val="1"/>
        <w:spacing w:before="40" w:after="40"/>
        <w:ind w:left="0" w:right="283"/>
        <w:jc w:val="right"/>
      </w:pPr>
      <w:r>
        <w:rPr>
          <w:rFonts w:ascii="Arial" w:hAnsi="Arial"/>
          <w:sz w:val="22"/>
          <w:rtl w:val="1"/>
        </w:rPr>
        <w:t>עדכון: יומי לפחות, חלקם בזמן אמת</w:t>
      </w:r>
    </w:p>
    <w:p>
      <w:pPr>
        <w:pStyle w:val="ListBullet"/>
        <w:bidi w:val="1"/>
        <w:spacing w:before="40" w:after="40"/>
        <w:ind w:left="0" w:right="283"/>
        <w:jc w:val="right"/>
      </w:pPr>
      <w:r>
        <w:rPr>
          <w:rFonts w:ascii="Arial" w:hAnsi="Arial"/>
          <w:sz w:val="22"/>
          <w:rtl w:val="1"/>
        </w:rPr>
        <w:t>פורמט: JSON</w:t>
      </w:r>
    </w:p>
    <w:p>
      <w:pPr>
        <w:pStyle w:val="ListBullet"/>
        <w:bidi w:val="1"/>
        <w:spacing w:before="40" w:after="40"/>
        <w:ind w:left="0" w:right="283"/>
        <w:jc w:val="right"/>
      </w:pPr>
      <w:r>
        <w:rPr>
          <w:rFonts w:ascii="Arial" w:hAnsi="Arial"/>
          <w:sz w:val="22"/>
          <w:rtl w:val="1"/>
        </w:rPr>
        <w:t>מאגד מ: מינהל הרכש, אגף החשב הכללי, רשם החברות, רשם העמותות, הלמ"ס, ועוד 25+ מקורות</w:t>
      </w:r>
    </w:p>
    <w:p>
      <w:pPr>
        <w:keepNext/>
        <w:bidi w:val="1"/>
        <w:spacing w:before="320" w:after="160"/>
        <w:jc w:val="right"/>
      </w:pPr>
      <w:r>
        <w:rPr>
          <w:rFonts w:ascii="Arial" w:hAnsi="Arial"/>
          <w:b/>
          <w:color w:val="2E75B6"/>
          <w:sz w:val="30"/>
          <w:rtl w:val="1"/>
        </w:rPr>
        <w:t>ג.2 data.gov.il (CKAN API)</w:t>
      </w:r>
    </w:p>
    <w:p>
      <w:pPr>
        <w:bidi w:val="1"/>
        <w:spacing w:before="80" w:after="80"/>
        <w:jc w:val="right"/>
      </w:pPr>
      <w:r>
        <w:rPr>
          <w:rFonts w:ascii="Arial" w:hAnsi="Arial"/>
          <w:b w:val="0"/>
          <w:i w:val="0"/>
          <w:sz w:val="22"/>
          <w:rtl w:val="1"/>
        </w:rPr>
        <w:t>מקור משלים. רשמי ממשלתי.</w:t>
      </w:r>
    </w:p>
    <w:p>
      <w:pPr>
        <w:pStyle w:val="ListBullet"/>
        <w:bidi w:val="1"/>
        <w:spacing w:before="40" w:after="40"/>
        <w:ind w:left="0" w:right="283"/>
        <w:jc w:val="right"/>
      </w:pPr>
      <w:r>
        <w:rPr>
          <w:rFonts w:ascii="Arial" w:hAnsi="Arial"/>
          <w:sz w:val="22"/>
          <w:rtl w:val="1"/>
        </w:rPr>
        <w:t>Endpoint: https://data.gov.il/api/action/package_search</w:t>
      </w:r>
    </w:p>
    <w:p>
      <w:pPr>
        <w:pStyle w:val="ListBullet"/>
        <w:bidi w:val="1"/>
        <w:spacing w:before="40" w:after="40"/>
        <w:ind w:left="0" w:right="283"/>
        <w:jc w:val="right"/>
      </w:pPr>
      <w:r>
        <w:rPr>
          <w:rFonts w:ascii="Arial" w:hAnsi="Arial"/>
          <w:sz w:val="22"/>
          <w:rtl w:val="1"/>
        </w:rPr>
        <w:t>Resource API: https://data.gov.il/api/action/datastore_search</w:t>
      </w:r>
    </w:p>
    <w:p>
      <w:pPr>
        <w:pStyle w:val="ListBullet"/>
        <w:bidi w:val="1"/>
        <w:spacing w:before="40" w:after="40"/>
        <w:ind w:left="0" w:right="283"/>
        <w:jc w:val="right"/>
      </w:pPr>
      <w:r>
        <w:rPr>
          <w:rFonts w:ascii="Arial" w:hAnsi="Arial"/>
          <w:sz w:val="22"/>
          <w:rtl w:val="1"/>
        </w:rPr>
        <w:t>פורמט: JSON, CSV, XLS</w:t>
      </w:r>
    </w:p>
    <w:p>
      <w:pPr>
        <w:pStyle w:val="ListBullet"/>
        <w:bidi w:val="1"/>
        <w:spacing w:before="40" w:after="40"/>
        <w:ind w:left="0" w:right="283"/>
        <w:jc w:val="right"/>
      </w:pPr>
      <w:r>
        <w:rPr>
          <w:rFonts w:ascii="Arial" w:hAnsi="Arial"/>
          <w:sz w:val="22"/>
          <w:rtl w:val="1"/>
        </w:rPr>
        <w:t>עדכון: משתנה לפי dataset, לרוב יומי-שבועי</w:t>
      </w:r>
    </w:p>
    <w:p>
      <w:pPr>
        <w:pStyle w:val="ListBullet"/>
        <w:bidi w:val="1"/>
        <w:spacing w:before="40" w:after="40"/>
        <w:ind w:left="0" w:right="283"/>
        <w:jc w:val="right"/>
      </w:pPr>
      <w:r>
        <w:rPr>
          <w:rFonts w:ascii="Arial" w:hAnsi="Arial"/>
          <w:sz w:val="22"/>
          <w:rtl w:val="1"/>
        </w:rPr>
        <w:t>יתרון: כיסוי דאטהסטים שלא תמיד ב-BudgetKey</w:t>
      </w:r>
    </w:p>
    <w:p>
      <w:pPr>
        <w:keepNext/>
        <w:bidi w:val="1"/>
        <w:spacing w:before="320" w:after="160"/>
        <w:jc w:val="right"/>
      </w:pPr>
      <w:r>
        <w:rPr>
          <w:rFonts w:ascii="Arial" w:hAnsi="Arial"/>
          <w:b/>
          <w:color w:val="2E75B6"/>
          <w:sz w:val="30"/>
          <w:rtl w:val="1"/>
        </w:rPr>
        <w:t>ג.3 מקורות לסקרייפינג ישיר (פאזה 3)</w:t>
      </w:r>
    </w:p>
    <w:p>
      <w:pPr>
        <w:bidi w:val="1"/>
        <w:spacing w:before="80" w:after="80"/>
        <w:jc w:val="right"/>
      </w:pPr>
      <w:r>
        <w:rPr>
          <w:rFonts w:ascii="Arial" w:hAnsi="Arial"/>
          <w:b w:val="0"/>
          <w:i w:val="0"/>
          <w:sz w:val="22"/>
          <w:rtl w:val="1"/>
        </w:rPr>
        <w:t>רשויות שאינן מתעדכנות ב-BudgetKey באופן מלא:</w:t>
      </w:r>
    </w:p>
    <w:p>
      <w:pPr>
        <w:pStyle w:val="ListBullet"/>
        <w:bidi w:val="1"/>
        <w:spacing w:before="40" w:after="40"/>
        <w:ind w:left="0" w:right="283"/>
        <w:jc w:val="right"/>
      </w:pPr>
      <w:r>
        <w:rPr>
          <w:rFonts w:ascii="Arial" w:hAnsi="Arial"/>
          <w:sz w:val="22"/>
          <w:rtl w:val="1"/>
        </w:rPr>
        <w:t>משרד הביטחון — online.mod.gov.il</w:t>
      </w:r>
    </w:p>
    <w:p>
      <w:pPr>
        <w:pStyle w:val="ListBullet"/>
        <w:bidi w:val="1"/>
        <w:spacing w:before="40" w:after="40"/>
        <w:ind w:left="0" w:right="283"/>
        <w:jc w:val="right"/>
      </w:pPr>
      <w:r>
        <w:rPr>
          <w:rFonts w:ascii="Arial" w:hAnsi="Arial"/>
          <w:sz w:val="22"/>
          <w:rtl w:val="1"/>
        </w:rPr>
        <w:t>רשות מקרקעי ישראל — apps.land.gov.il/MichrazimSite</w:t>
      </w:r>
    </w:p>
    <w:p>
      <w:pPr>
        <w:pStyle w:val="ListBullet"/>
        <w:bidi w:val="1"/>
        <w:spacing w:before="40" w:after="40"/>
        <w:ind w:left="0" w:right="283"/>
        <w:jc w:val="right"/>
      </w:pPr>
      <w:r>
        <w:rPr>
          <w:rFonts w:ascii="Arial" w:hAnsi="Arial"/>
          <w:sz w:val="22"/>
          <w:rtl w:val="1"/>
        </w:rPr>
        <w:t>20-30 רשויות מקומיות גדולות שאתרי המכרזים שלהן בלעדיים</w:t>
      </w:r>
    </w:p>
    <w:p>
      <w:pPr>
        <w:keepNext/>
        <w:bidi w:val="1"/>
        <w:spacing w:before="320" w:after="160"/>
        <w:jc w:val="right"/>
      </w:pPr>
      <w:r>
        <w:rPr>
          <w:rFonts w:ascii="Arial" w:hAnsi="Arial"/>
          <w:b/>
          <w:color w:val="2E75B6"/>
          <w:sz w:val="30"/>
          <w:rtl w:val="1"/>
        </w:rPr>
        <w:t>ג.4 מקורות העשרה (לא מכרזים, אלא מידע משלים)</w:t>
      </w:r>
    </w:p>
    <w:p>
      <w:pPr>
        <w:pStyle w:val="ListBullet"/>
        <w:bidi w:val="1"/>
        <w:spacing w:before="40" w:after="40"/>
        <w:ind w:left="0" w:right="283"/>
        <w:jc w:val="right"/>
      </w:pPr>
      <w:r>
        <w:rPr>
          <w:rFonts w:ascii="Arial" w:hAnsi="Arial"/>
          <w:sz w:val="22"/>
          <w:rtl w:val="1"/>
        </w:rPr>
        <w:t>רשם החברות (BudgetKey: companies endpoint) — לזיהוי מתחרים</w:t>
      </w:r>
    </w:p>
    <w:p>
      <w:pPr>
        <w:pStyle w:val="ListBullet"/>
        <w:bidi w:val="1"/>
        <w:spacing w:before="40" w:after="40"/>
        <w:ind w:left="0" w:right="283"/>
        <w:jc w:val="right"/>
      </w:pPr>
      <w:r>
        <w:rPr>
          <w:rFonts w:ascii="Arial" w:hAnsi="Arial"/>
          <w:sz w:val="22"/>
          <w:rtl w:val="1"/>
        </w:rPr>
        <w:t>היסטוריית זוכי מכרזים (BudgetKey) — לתחזית סיכוי</w:t>
      </w:r>
    </w:p>
    <w:p>
      <w:pPr>
        <w:pStyle w:val="ListBullet"/>
        <w:bidi w:val="1"/>
        <w:spacing w:before="40" w:after="40"/>
        <w:ind w:left="0" w:right="283"/>
        <w:jc w:val="right"/>
      </w:pPr>
      <w:r>
        <w:rPr>
          <w:rFonts w:ascii="Arial" w:hAnsi="Arial"/>
          <w:sz w:val="22"/>
          <w:rtl w:val="1"/>
        </w:rPr>
        <w:t>חוק חופש המידע (yefe-nof.gov.il) — תכניות עבודה ותקציבים מראש</w:t>
      </w:r>
    </w:p>
    <w:p>
      <w:pPr>
        <w:keepNext/>
        <w:bidi w:val="1"/>
        <w:spacing w:before="320" w:after="160"/>
        <w:jc w:val="right"/>
      </w:pPr>
      <w:r>
        <w:rPr>
          <w:rFonts w:ascii="Arial" w:hAnsi="Arial"/>
          <w:b/>
          <w:color w:val="2E75B6"/>
          <w:sz w:val="30"/>
          <w:rtl w:val="1"/>
        </w:rPr>
        <w:t>ג.5 רגולציה רלוונטית</w:t>
      </w:r>
    </w:p>
    <w:p>
      <w:pPr>
        <w:pStyle w:val="ListBullet"/>
        <w:bidi w:val="1"/>
        <w:spacing w:before="40" w:after="40"/>
        <w:ind w:left="0" w:right="283"/>
        <w:jc w:val="right"/>
      </w:pPr>
      <w:r>
        <w:rPr>
          <w:rFonts w:ascii="Arial" w:hAnsi="Arial"/>
          <w:sz w:val="22"/>
          <w:rtl w:val="1"/>
        </w:rPr>
        <w:t>חוק חובת המכרזים, תשנ"ב-1992</w:t>
      </w:r>
    </w:p>
    <w:p>
      <w:pPr>
        <w:pStyle w:val="ListBullet"/>
        <w:bidi w:val="1"/>
        <w:spacing w:before="40" w:after="40"/>
        <w:ind w:left="0" w:right="283"/>
        <w:jc w:val="right"/>
      </w:pPr>
      <w:r>
        <w:rPr>
          <w:rFonts w:ascii="Arial" w:hAnsi="Arial"/>
          <w:sz w:val="22"/>
          <w:rtl w:val="1"/>
        </w:rPr>
        <w:t>תקנות חובת המכרזים, תשנ"ג-1993</w:t>
      </w:r>
    </w:p>
    <w:p>
      <w:pPr>
        <w:pStyle w:val="ListBullet"/>
        <w:bidi w:val="1"/>
        <w:spacing w:before="40" w:after="40"/>
        <w:ind w:left="0" w:right="283"/>
        <w:jc w:val="right"/>
      </w:pPr>
      <w:r>
        <w:rPr>
          <w:rFonts w:ascii="Arial" w:hAnsi="Arial"/>
          <w:sz w:val="22"/>
          <w:rtl w:val="1"/>
        </w:rPr>
        <w:t>תקנות העיריות (מכרזים), תשמ"ח-1987</w:t>
      </w:r>
    </w:p>
    <w:p>
      <w:pPr>
        <w:pStyle w:val="ListBullet"/>
        <w:bidi w:val="1"/>
        <w:spacing w:before="40" w:after="40"/>
        <w:ind w:left="0" w:right="283"/>
        <w:jc w:val="right"/>
      </w:pPr>
      <w:r>
        <w:rPr>
          <w:rFonts w:ascii="Arial" w:hAnsi="Arial"/>
          <w:sz w:val="22"/>
          <w:rtl w:val="1"/>
        </w:rPr>
        <w:t>הוראת תכ"ם 7.4.2.7 — שילוב עסקים קטנים ובינוניים</w:t>
      </w:r>
    </w:p>
    <w:p>
      <w:pPr>
        <w:pStyle w:val="ListBullet"/>
        <w:bidi w:val="1"/>
        <w:spacing w:before="40" w:after="40"/>
        <w:ind w:left="0" w:right="283"/>
        <w:jc w:val="right"/>
      </w:pPr>
      <w:r>
        <w:rPr>
          <w:rFonts w:ascii="Arial" w:hAnsi="Arial"/>
          <w:sz w:val="22"/>
          <w:rtl w:val="1"/>
        </w:rPr>
        <w:t>חוק הגנת הפרטיות, תשמ"א-1981</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