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Результати A/B-тесту та інтерпретація</w:t>
      </w:r>
    </w:p>
    <w:p>
      <w:pPr>
        <w:pStyle w:val="Heading1"/>
      </w:pPr>
      <w:r>
        <w:t>Дані та метод</w:t>
      </w:r>
    </w:p>
    <w:p>
      <w:r>
        <w:t>Дані: щоденні агрегати Control (29 дн.) і Test (30 дн.), серпень 2019. День 5.08 у контролі виключено — там заповнено лише Spend, усі метрики воронки порожні. Для порівняння груп використано t-тест Велча (stats.ttest_ind, equal_var=False) для денних значень, перевірку непараметричним Манна-Уїтні, рівень значущості 0.05. Тест Шапіро-Вілка для Purchase у тестовій групі дає p=0.02 &lt; 0.05, тобто розподіл відхиляється від нормального; тому поряд із t-тестом Велча наведено непараметричний тест Манна-Уїтні як підтвердження (висновки за обома збігаються).</w:t>
      </w:r>
    </w:p>
    <w:p>
      <w:pPr>
        <w:pStyle w:val="Heading1"/>
      </w:pPr>
      <w:r>
        <w:t>Результати за метриками (середнє за день)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Метрика</w:t>
            </w:r>
          </w:p>
        </w:tc>
        <w:tc>
          <w:tcPr>
            <w:tcW w:type="dxa" w:w="1234"/>
          </w:tcPr>
          <w:p>
            <w:r>
              <w:t>Control</w:t>
            </w:r>
          </w:p>
        </w:tc>
        <w:tc>
          <w:tcPr>
            <w:tcW w:type="dxa" w:w="1234"/>
          </w:tcPr>
          <w:p>
            <w:r>
              <w:t>Test</w:t>
            </w:r>
          </w:p>
        </w:tc>
        <w:tc>
          <w:tcPr>
            <w:tcW w:type="dxa" w:w="1234"/>
          </w:tcPr>
          <w:p>
            <w:r>
              <w:t>Δ, %</w:t>
            </w:r>
          </w:p>
        </w:tc>
        <w:tc>
          <w:tcPr>
            <w:tcW w:type="dxa" w:w="1234"/>
          </w:tcPr>
          <w:p>
            <w:r>
              <w:t>p (Welch)</w:t>
            </w:r>
          </w:p>
        </w:tc>
        <w:tc>
          <w:tcPr>
            <w:tcW w:type="dxa" w:w="1234"/>
          </w:tcPr>
          <w:p>
            <w:r>
              <w:t>p (Mann-Whitney)</w:t>
            </w:r>
          </w:p>
        </w:tc>
        <w:tc>
          <w:tcPr>
            <w:tcW w:type="dxa" w:w="1234"/>
          </w:tcPr>
          <w:p>
            <w:r>
              <w:t>Значимо?</w:t>
            </w:r>
          </w:p>
        </w:tc>
      </w:tr>
      <w:tr>
        <w:tc>
          <w:tcPr>
            <w:tcW w:type="dxa" w:w="1234"/>
          </w:tcPr>
          <w:p>
            <w:r>
              <w:t>Spend, $</w:t>
            </w:r>
          </w:p>
        </w:tc>
        <w:tc>
          <w:tcPr>
            <w:tcW w:type="dxa" w:w="1234"/>
          </w:tcPr>
          <w:p>
            <w:r>
              <w:t>2304</w:t>
            </w:r>
          </w:p>
        </w:tc>
        <w:tc>
          <w:tcPr>
            <w:tcW w:type="dxa" w:w="1234"/>
          </w:tcPr>
          <w:p>
            <w:r>
              <w:t>2563</w:t>
            </w:r>
          </w:p>
        </w:tc>
        <w:tc>
          <w:tcPr>
            <w:tcW w:type="dxa" w:w="1234"/>
          </w:tcPr>
          <w:p>
            <w:r>
              <w:t>+11.2</w:t>
            </w:r>
          </w:p>
        </w:tc>
        <w:tc>
          <w:tcPr>
            <w:tcW w:type="dxa" w:w="1234"/>
          </w:tcPr>
          <w:p>
            <w:r>
              <w:t>0.0071</w:t>
            </w:r>
          </w:p>
        </w:tc>
        <w:tc>
          <w:tcPr>
            <w:tcW w:type="dxa" w:w="1234"/>
          </w:tcPr>
          <w:p>
            <w:r>
              <w:t>0.0071</w:t>
            </w:r>
          </w:p>
        </w:tc>
        <w:tc>
          <w:tcPr>
            <w:tcW w:type="dxa" w:w="1234"/>
          </w:tcPr>
          <w:p>
            <w:r>
              <w:t>так</w:t>
            </w:r>
          </w:p>
        </w:tc>
      </w:tr>
      <w:tr>
        <w:tc>
          <w:tcPr>
            <w:tcW w:type="dxa" w:w="1234"/>
          </w:tcPr>
          <w:p>
            <w:r>
              <w:t>Покази</w:t>
            </w:r>
          </w:p>
        </w:tc>
        <w:tc>
          <w:tcPr>
            <w:tcW w:type="dxa" w:w="1234"/>
          </w:tcPr>
          <w:p>
            <w:r>
              <w:t>109560</w:t>
            </w:r>
          </w:p>
        </w:tc>
        <w:tc>
          <w:tcPr>
            <w:tcW w:type="dxa" w:w="1234"/>
          </w:tcPr>
          <w:p>
            <w:r>
              <w:t>74585</w:t>
            </w:r>
          </w:p>
        </w:tc>
        <w:tc>
          <w:tcPr>
            <w:tcW w:type="dxa" w:w="1234"/>
          </w:tcPr>
          <w:p>
            <w:r>
              <w:t>-31.9</w:t>
            </w:r>
          </w:p>
        </w:tc>
        <w:tc>
          <w:tcPr>
            <w:tcW w:type="dxa" w:w="1234"/>
          </w:tcPr>
          <w:p>
            <w:r>
              <w:t>&lt; 0.0001</w:t>
            </w:r>
          </w:p>
        </w:tc>
        <w:tc>
          <w:tcPr>
            <w:tcW w:type="dxa" w:w="1234"/>
          </w:tcPr>
          <w:p>
            <w:r>
              <w:t>0.0001</w:t>
            </w:r>
          </w:p>
        </w:tc>
        <w:tc>
          <w:tcPr>
            <w:tcW w:type="dxa" w:w="1234"/>
          </w:tcPr>
          <w:p>
            <w:r>
              <w:t>так</w:t>
            </w:r>
          </w:p>
        </w:tc>
      </w:tr>
      <w:tr>
        <w:tc>
          <w:tcPr>
            <w:tcW w:type="dxa" w:w="1234"/>
          </w:tcPr>
          <w:p>
            <w:r>
              <w:t>Охват</w:t>
            </w:r>
          </w:p>
        </w:tc>
        <w:tc>
          <w:tcPr>
            <w:tcW w:type="dxa" w:w="1234"/>
          </w:tcPr>
          <w:p>
            <w:r>
              <w:t>88845</w:t>
            </w:r>
          </w:p>
        </w:tc>
        <w:tc>
          <w:tcPr>
            <w:tcW w:type="dxa" w:w="1234"/>
          </w:tcPr>
          <w:p>
            <w:r>
              <w:t>53492</w:t>
            </w:r>
          </w:p>
        </w:tc>
        <w:tc>
          <w:tcPr>
            <w:tcW w:type="dxa" w:w="1234"/>
          </w:tcPr>
          <w:p>
            <w:r>
              <w:t>-39.8</w:t>
            </w:r>
          </w:p>
        </w:tc>
        <w:tc>
          <w:tcPr>
            <w:tcW w:type="dxa" w:w="1234"/>
          </w:tcPr>
          <w:p>
            <w:r>
              <w:t>&lt; 0.0001</w:t>
            </w:r>
          </w:p>
        </w:tc>
        <w:tc>
          <w:tcPr>
            <w:tcW w:type="dxa" w:w="1234"/>
          </w:tcPr>
          <w:p>
            <w:r>
              <w:t>&lt; 0.0001</w:t>
            </w:r>
          </w:p>
        </w:tc>
        <w:tc>
          <w:tcPr>
            <w:tcW w:type="dxa" w:w="1234"/>
          </w:tcPr>
          <w:p>
            <w:r>
              <w:t>так</w:t>
            </w:r>
          </w:p>
        </w:tc>
      </w:tr>
      <w:tr>
        <w:tc>
          <w:tcPr>
            <w:tcW w:type="dxa" w:w="1234"/>
          </w:tcPr>
          <w:p>
            <w:r>
              <w:t>Кліки</w:t>
            </w:r>
          </w:p>
        </w:tc>
        <w:tc>
          <w:tcPr>
            <w:tcW w:type="dxa" w:w="1234"/>
          </w:tcPr>
          <w:p>
            <w:r>
              <w:t>5321</w:t>
            </w:r>
          </w:p>
        </w:tc>
        <w:tc>
          <w:tcPr>
            <w:tcW w:type="dxa" w:w="1234"/>
          </w:tcPr>
          <w:p>
            <w:r>
              <w:t>6032</w:t>
            </w:r>
          </w:p>
        </w:tc>
        <w:tc>
          <w:tcPr>
            <w:tcW w:type="dxa" w:w="1234"/>
          </w:tcPr>
          <w:p>
            <w:r>
              <w:t>+13.4</w:t>
            </w:r>
          </w:p>
        </w:tc>
        <w:tc>
          <w:tcPr>
            <w:tcW w:type="dxa" w:w="1234"/>
          </w:tcPr>
          <w:p>
            <w:r>
              <w:t>0.1205</w:t>
            </w:r>
          </w:p>
        </w:tc>
        <w:tc>
          <w:tcPr>
            <w:tcW w:type="dxa" w:w="1234"/>
          </w:tcPr>
          <w:p>
            <w:r>
              <w:t>0.1393</w:t>
            </w:r>
          </w:p>
        </w:tc>
        <w:tc>
          <w:tcPr>
            <w:tcW w:type="dxa" w:w="1234"/>
          </w:tcPr>
          <w:p>
            <w:r>
              <w:t>ні</w:t>
            </w:r>
          </w:p>
        </w:tc>
      </w:tr>
      <w:tr>
        <w:tc>
          <w:tcPr>
            <w:tcW w:type="dxa" w:w="1234"/>
          </w:tcPr>
          <w:p>
            <w:r>
              <w:t>Пошуки</w:t>
            </w:r>
          </w:p>
        </w:tc>
        <w:tc>
          <w:tcPr>
            <w:tcW w:type="dxa" w:w="1234"/>
          </w:tcPr>
          <w:p>
            <w:r>
              <w:t>2221</w:t>
            </w:r>
          </w:p>
        </w:tc>
        <w:tc>
          <w:tcPr>
            <w:tcW w:type="dxa" w:w="1234"/>
          </w:tcPr>
          <w:p>
            <w:r>
              <w:t>2419</w:t>
            </w:r>
          </w:p>
        </w:tc>
        <w:tc>
          <w:tcPr>
            <w:tcW w:type="dxa" w:w="1234"/>
          </w:tcPr>
          <w:p>
            <w:r>
              <w:t>+8.9</w:t>
            </w:r>
          </w:p>
        </w:tc>
        <w:tc>
          <w:tcPr>
            <w:tcW w:type="dxa" w:w="1234"/>
          </w:tcPr>
          <w:p>
            <w:r>
              <w:t>0.2678</w:t>
            </w:r>
          </w:p>
        </w:tc>
        <w:tc>
          <w:tcPr>
            <w:tcW w:type="dxa" w:w="1234"/>
          </w:tcPr>
          <w:p>
            <w:r>
              <w:t>0.1796</w:t>
            </w:r>
          </w:p>
        </w:tc>
        <w:tc>
          <w:tcPr>
            <w:tcW w:type="dxa" w:w="1234"/>
          </w:tcPr>
          <w:p>
            <w:r>
              <w:t>ні</w:t>
            </w:r>
          </w:p>
        </w:tc>
      </w:tr>
      <w:tr>
        <w:tc>
          <w:tcPr>
            <w:tcW w:type="dxa" w:w="1234"/>
          </w:tcPr>
          <w:p>
            <w:r>
              <w:t>Перегляд контенту</w:t>
            </w:r>
          </w:p>
        </w:tc>
        <w:tc>
          <w:tcPr>
            <w:tcW w:type="dxa" w:w="1234"/>
          </w:tcPr>
          <w:p>
            <w:r>
              <w:t>1944</w:t>
            </w:r>
          </w:p>
        </w:tc>
        <w:tc>
          <w:tcPr>
            <w:tcW w:type="dxa" w:w="1234"/>
          </w:tcPr>
          <w:p>
            <w:r>
              <w:t>1858</w:t>
            </w:r>
          </w:p>
        </w:tc>
        <w:tc>
          <w:tcPr>
            <w:tcW w:type="dxa" w:w="1234"/>
          </w:tcPr>
          <w:p>
            <w:r>
              <w:t>-4.4</w:t>
            </w:r>
          </w:p>
        </w:tc>
        <w:tc>
          <w:tcPr>
            <w:tcW w:type="dxa" w:w="1234"/>
          </w:tcPr>
          <w:p>
            <w:r>
              <w:t>0.6374</w:t>
            </w:r>
          </w:p>
        </w:tc>
        <w:tc>
          <w:tcPr>
            <w:tcW w:type="dxa" w:w="1234"/>
          </w:tcPr>
          <w:p>
            <w:r>
              <w:t>0.9215</w:t>
            </w:r>
          </w:p>
        </w:tc>
        <w:tc>
          <w:tcPr>
            <w:tcW w:type="dxa" w:w="1234"/>
          </w:tcPr>
          <w:p>
            <w:r>
              <w:t>ні</w:t>
            </w:r>
          </w:p>
        </w:tc>
      </w:tr>
      <w:tr>
        <w:tc>
          <w:tcPr>
            <w:tcW w:type="dxa" w:w="1234"/>
          </w:tcPr>
          <w:p>
            <w:r>
              <w:t>Додавання в кошик</w:t>
            </w:r>
          </w:p>
        </w:tc>
        <w:tc>
          <w:tcPr>
            <w:tcW w:type="dxa" w:w="1234"/>
          </w:tcPr>
          <w:p>
            <w:r>
              <w:t>1300</w:t>
            </w:r>
          </w:p>
        </w:tc>
        <w:tc>
          <w:tcPr>
            <w:tcW w:type="dxa" w:w="1234"/>
          </w:tcPr>
          <w:p>
            <w:r>
              <w:t>882</w:t>
            </w:r>
          </w:p>
        </w:tc>
        <w:tc>
          <w:tcPr>
            <w:tcW w:type="dxa" w:w="1234"/>
          </w:tcPr>
          <w:p>
            <w:r>
              <w:t>-32.2</w:t>
            </w:r>
          </w:p>
        </w:tc>
        <w:tc>
          <w:tcPr>
            <w:tcW w:type="dxa" w:w="1234"/>
          </w:tcPr>
          <w:p>
            <w:r>
              <w:t>0.0001</w:t>
            </w:r>
          </w:p>
        </w:tc>
        <w:tc>
          <w:tcPr>
            <w:tcW w:type="dxa" w:w="1234"/>
          </w:tcPr>
          <w:p>
            <w:r>
              <w:t>0.0005</w:t>
            </w:r>
          </w:p>
        </w:tc>
        <w:tc>
          <w:tcPr>
            <w:tcW w:type="dxa" w:w="1234"/>
          </w:tcPr>
          <w:p>
            <w:r>
              <w:t>так</w:t>
            </w:r>
          </w:p>
        </w:tc>
      </w:tr>
      <w:tr>
        <w:tc>
          <w:tcPr>
            <w:tcW w:type="dxa" w:w="1234"/>
          </w:tcPr>
          <w:p>
            <w:r>
              <w:t>Покупки</w:t>
            </w:r>
          </w:p>
        </w:tc>
        <w:tc>
          <w:tcPr>
            <w:tcW w:type="dxa" w:w="1234"/>
          </w:tcPr>
          <w:p>
            <w:r>
              <w:t>523</w:t>
            </w:r>
          </w:p>
        </w:tc>
        <w:tc>
          <w:tcPr>
            <w:tcW w:type="dxa" w:w="1234"/>
          </w:tcPr>
          <w:p>
            <w:r>
              <w:t>521</w:t>
            </w:r>
          </w:p>
        </w:tc>
        <w:tc>
          <w:tcPr>
            <w:tcW w:type="dxa" w:w="1234"/>
          </w:tcPr>
          <w:p>
            <w:r>
              <w:t>-0.3</w:t>
            </w:r>
          </w:p>
        </w:tc>
        <w:tc>
          <w:tcPr>
            <w:tcW w:type="dxa" w:w="1234"/>
          </w:tcPr>
          <w:p>
            <w:r>
              <w:t>0.9760</w:t>
            </w:r>
          </w:p>
        </w:tc>
        <w:tc>
          <w:tcPr>
            <w:tcW w:type="dxa" w:w="1234"/>
          </w:tcPr>
          <w:p>
            <w:r>
              <w:t>0.9577</w:t>
            </w:r>
          </w:p>
        </w:tc>
        <w:tc>
          <w:tcPr>
            <w:tcW w:type="dxa" w:w="1234"/>
          </w:tcPr>
          <w:p>
            <w:r>
              <w:t>ні</w:t>
            </w:r>
          </w:p>
        </w:tc>
      </w:tr>
    </w:tbl>
    <w:p/>
    <w:p>
      <w:pPr>
        <w:pStyle w:val="Heading1"/>
      </w:pPr>
      <w:r>
        <w:t>Похідні показники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Показник</w:t>
            </w:r>
          </w:p>
        </w:tc>
        <w:tc>
          <w:tcPr>
            <w:tcW w:type="dxa" w:w="2880"/>
          </w:tcPr>
          <w:p>
            <w:r>
              <w:t>Control</w:t>
            </w:r>
          </w:p>
        </w:tc>
        <w:tc>
          <w:tcPr>
            <w:tcW w:type="dxa" w:w="2880"/>
          </w:tcPr>
          <w:p>
            <w:r>
              <w:t>Test</w:t>
            </w:r>
          </w:p>
        </w:tc>
      </w:tr>
      <w:tr>
        <w:tc>
          <w:tcPr>
            <w:tcW w:type="dxa" w:w="2880"/>
          </w:tcPr>
          <w:p>
            <w:r>
              <w:t>CTR</w:t>
            </w:r>
          </w:p>
        </w:tc>
        <w:tc>
          <w:tcPr>
            <w:tcW w:type="dxa" w:w="2880"/>
          </w:tcPr>
          <w:p>
            <w:r>
              <w:t>4.9%</w:t>
            </w:r>
          </w:p>
        </w:tc>
        <w:tc>
          <w:tcPr>
            <w:tcW w:type="dxa" w:w="2880"/>
          </w:tcPr>
          <w:p>
            <w:r>
              <w:t>8.1%</w:t>
            </w:r>
          </w:p>
        </w:tc>
      </w:tr>
      <w:tr>
        <w:tc>
          <w:tcPr>
            <w:tcW w:type="dxa" w:w="2880"/>
          </w:tcPr>
          <w:p>
            <w:r>
              <w:t>CPM, $</w:t>
            </w:r>
          </w:p>
        </w:tc>
        <w:tc>
          <w:tcPr>
            <w:tcW w:type="dxa" w:w="2880"/>
          </w:tcPr>
          <w:p>
            <w:r>
              <w:t>21.0</w:t>
            </w:r>
          </w:p>
        </w:tc>
        <w:tc>
          <w:tcPr>
            <w:tcW w:type="dxa" w:w="2880"/>
          </w:tcPr>
          <w:p>
            <w:r>
              <w:t>34.4</w:t>
            </w:r>
          </w:p>
        </w:tc>
      </w:tr>
      <w:tr>
        <w:tc>
          <w:tcPr>
            <w:tcW w:type="dxa" w:w="2880"/>
          </w:tcPr>
          <w:p>
            <w:r>
              <w:t>CPC, $</w:t>
            </w:r>
          </w:p>
        </w:tc>
        <w:tc>
          <w:tcPr>
            <w:tcW w:type="dxa" w:w="2880"/>
          </w:tcPr>
          <w:p>
            <w:r>
              <w:t>0.43</w:t>
            </w:r>
          </w:p>
        </w:tc>
        <w:tc>
          <w:tcPr>
            <w:tcW w:type="dxa" w:w="2880"/>
          </w:tcPr>
          <w:p>
            <w:r>
              <w:t>0.42</w:t>
            </w:r>
          </w:p>
        </w:tc>
      </w:tr>
      <w:tr>
        <w:tc>
          <w:tcPr>
            <w:tcW w:type="dxa" w:w="2880"/>
          </w:tcPr>
          <w:p>
            <w:r>
              <w:t>CPA, $</w:t>
            </w:r>
          </w:p>
        </w:tc>
        <w:tc>
          <w:tcPr>
            <w:tcW w:type="dxa" w:w="2880"/>
          </w:tcPr>
          <w:p>
            <w:r>
              <w:t>4.41</w:t>
            </w:r>
          </w:p>
        </w:tc>
        <w:tc>
          <w:tcPr>
            <w:tcW w:type="dxa" w:w="2880"/>
          </w:tcPr>
          <w:p>
            <w:r>
              <w:t>4.92</w:t>
            </w:r>
          </w:p>
        </w:tc>
      </w:tr>
      <w:tr>
        <w:tc>
          <w:tcPr>
            <w:tcW w:type="dxa" w:w="2880"/>
          </w:tcPr>
          <w:p>
            <w:r>
              <w:t>Перегляд→кошик</w:t>
            </w:r>
          </w:p>
        </w:tc>
        <w:tc>
          <w:tcPr>
            <w:tcW w:type="dxa" w:w="2880"/>
          </w:tcPr>
          <w:p>
            <w:r>
              <w:t>66.9%</w:t>
            </w:r>
          </w:p>
        </w:tc>
        <w:tc>
          <w:tcPr>
            <w:tcW w:type="dxa" w:w="2880"/>
          </w:tcPr>
          <w:p>
            <w:r>
              <w:t>47.4%</w:t>
            </w:r>
          </w:p>
        </w:tc>
      </w:tr>
      <w:tr>
        <w:tc>
          <w:tcPr>
            <w:tcW w:type="dxa" w:w="2880"/>
          </w:tcPr>
          <w:p>
            <w:r>
              <w:t>Кошик→покупка</w:t>
            </w:r>
          </w:p>
        </w:tc>
        <w:tc>
          <w:tcPr>
            <w:tcW w:type="dxa" w:w="2880"/>
          </w:tcPr>
          <w:p>
            <w:r>
              <w:t>40.2%</w:t>
            </w:r>
          </w:p>
        </w:tc>
        <w:tc>
          <w:tcPr>
            <w:tcW w:type="dxa" w:w="2880"/>
          </w:tcPr>
          <w:p>
            <w:r>
              <w:t>59.1%</w:t>
            </w:r>
          </w:p>
        </w:tc>
      </w:tr>
    </w:tbl>
    <w:p/>
    <w:p>
      <w:r>
        <w:t>Примітка: у таблиці «Похідні показники» значення пораховані по сумах за весь період (сума чисельників ÷ сума знаменників). У таблиці нижче — середнє денних відношень, тому значення можуть відрізнятися (наприклад, CPA $4.41 і $4.92 проти $5.05 і $5.90). Висновок за обома способами однаковий.</w:t>
      </w:r>
    </w:p>
    <w:p>
      <w:pPr>
        <w:pStyle w:val="Heading1"/>
      </w:pPr>
      <w:r>
        <w:t>Щоденні відсоткові метрики (Welch t-test по днях)</w:t>
      </w:r>
    </w:p>
    <w:p>
      <w:r>
        <w:t>Кожен день рахуємо відношення, потім порівнюємо середні між групами (t = Test − Control, t-статистика Велча).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Метрика</w:t>
            </w:r>
          </w:p>
        </w:tc>
        <w:tc>
          <w:tcPr>
            <w:tcW w:type="dxa" w:w="1234"/>
          </w:tcPr>
          <w:p>
            <w:r>
              <w:t>Control (mean)</w:t>
            </w:r>
          </w:p>
        </w:tc>
        <w:tc>
          <w:tcPr>
            <w:tcW w:type="dxa" w:w="1234"/>
          </w:tcPr>
          <w:p>
            <w:r>
              <w:t>Test (mean)</w:t>
            </w:r>
          </w:p>
        </w:tc>
        <w:tc>
          <w:tcPr>
            <w:tcW w:type="dxa" w:w="1234"/>
          </w:tcPr>
          <w:p>
            <w:r>
              <w:t>t-статистика</w:t>
            </w:r>
          </w:p>
        </w:tc>
        <w:tc>
          <w:tcPr>
            <w:tcW w:type="dxa" w:w="1234"/>
          </w:tcPr>
          <w:p>
            <w:r>
              <w:t>p-value (Welch)</w:t>
            </w:r>
          </w:p>
        </w:tc>
        <w:tc>
          <w:tcPr>
            <w:tcW w:type="dxa" w:w="1234"/>
          </w:tcPr>
          <w:p>
            <w:r>
              <w:t>p (Mann-Whitney)</w:t>
            </w:r>
          </w:p>
        </w:tc>
        <w:tc>
          <w:tcPr>
            <w:tcW w:type="dxa" w:w="1234"/>
          </w:tcPr>
          <w:p>
            <w:r>
              <w:t>Значимо?</w:t>
            </w:r>
          </w:p>
        </w:tc>
      </w:tr>
      <w:tr>
        <w:tc>
          <w:tcPr>
            <w:tcW w:type="dxa" w:w="1234"/>
          </w:tcPr>
          <w:p>
            <w:r>
              <w:t>Конверсія клік→покупка (Purchase/Clicks)</w:t>
            </w:r>
          </w:p>
        </w:tc>
        <w:tc>
          <w:tcPr>
            <w:tcW w:type="dxa" w:w="1234"/>
          </w:tcPr>
          <w:p>
            <w:r>
              <w:t>0.1148</w:t>
            </w:r>
          </w:p>
        </w:tc>
        <w:tc>
          <w:tcPr>
            <w:tcW w:type="dxa" w:w="1234"/>
          </w:tcPr>
          <w:p>
            <w:r>
              <w:t>0.0923</w:t>
            </w:r>
          </w:p>
        </w:tc>
        <w:tc>
          <w:tcPr>
            <w:tcW w:type="dxa" w:w="1234"/>
          </w:tcPr>
          <w:p>
            <w:r>
              <w:t>-1.49</w:t>
            </w:r>
          </w:p>
        </w:tc>
        <w:tc>
          <w:tcPr>
            <w:tcW w:type="dxa" w:w="1234"/>
          </w:tcPr>
          <w:p>
            <w:r>
              <w:t>0.1428</w:t>
            </w:r>
          </w:p>
        </w:tc>
        <w:tc>
          <w:tcPr>
            <w:tcW w:type="dxa" w:w="1234"/>
          </w:tcPr>
          <w:p>
            <w:r>
              <w:t>0.3061</w:t>
            </w:r>
          </w:p>
        </w:tc>
        <w:tc>
          <w:tcPr>
            <w:tcW w:type="dxa" w:w="1234"/>
          </w:tcPr>
          <w:p>
            <w:r>
              <w:t>ні</w:t>
            </w:r>
          </w:p>
        </w:tc>
      </w:tr>
      <w:tr>
        <w:tc>
          <w:tcPr>
            <w:tcW w:type="dxa" w:w="1234"/>
          </w:tcPr>
          <w:p>
            <w:r>
              <w:t>CTR (Clicks/Impressions)</w:t>
            </w:r>
          </w:p>
        </w:tc>
        <w:tc>
          <w:tcPr>
            <w:tcW w:type="dxa" w:w="1234"/>
          </w:tcPr>
          <w:p>
            <w:r>
              <w:t>0.0510</w:t>
            </w:r>
          </w:p>
        </w:tc>
        <w:tc>
          <w:tcPr>
            <w:tcW w:type="dxa" w:w="1234"/>
          </w:tcPr>
          <w:p>
            <w:r>
              <w:t>0.1024</w:t>
            </w:r>
          </w:p>
        </w:tc>
        <w:tc>
          <w:tcPr>
            <w:tcW w:type="dxa" w:w="1234"/>
          </w:tcPr>
          <w:p>
            <w:r>
              <w:t>3.98</w:t>
            </w:r>
          </w:p>
        </w:tc>
        <w:tc>
          <w:tcPr>
            <w:tcW w:type="dxa" w:w="1234"/>
          </w:tcPr>
          <w:p>
            <w:r>
              <w:t>0.0003</w:t>
            </w:r>
          </w:p>
        </w:tc>
        <w:tc>
          <w:tcPr>
            <w:tcW w:type="dxa" w:w="1234"/>
          </w:tcPr>
          <w:p>
            <w:r>
              <w:t>0.0003</w:t>
            </w:r>
          </w:p>
        </w:tc>
        <w:tc>
          <w:tcPr>
            <w:tcW w:type="dxa" w:w="1234"/>
          </w:tcPr>
          <w:p>
            <w:r>
              <w:t>так</w:t>
            </w:r>
          </w:p>
        </w:tc>
      </w:tr>
      <w:tr>
        <w:tc>
          <w:tcPr>
            <w:tcW w:type="dxa" w:w="1234"/>
          </w:tcPr>
          <w:p>
            <w:r>
              <w:t>CPC, $ (Spend/Clicks)</w:t>
            </w:r>
          </w:p>
        </w:tc>
        <w:tc>
          <w:tcPr>
            <w:tcW w:type="dxa" w:w="1234"/>
          </w:tcPr>
          <w:p>
            <w:r>
              <w:t>0.49</w:t>
            </w:r>
          </w:p>
        </w:tc>
        <w:tc>
          <w:tcPr>
            <w:tcW w:type="dxa" w:w="1234"/>
          </w:tcPr>
          <w:p>
            <w:r>
              <w:t>0.47</w:t>
            </w:r>
          </w:p>
        </w:tc>
        <w:tc>
          <w:tcPr>
            <w:tcW w:type="dxa" w:w="1234"/>
          </w:tcPr>
          <w:p>
            <w:r>
              <w:t>-0.50</w:t>
            </w:r>
          </w:p>
        </w:tc>
        <w:tc>
          <w:tcPr>
            <w:tcW w:type="dxa" w:w="1234"/>
          </w:tcPr>
          <w:p>
            <w:r>
              <w:t>0.6193</w:t>
            </w:r>
          </w:p>
        </w:tc>
        <w:tc>
          <w:tcPr>
            <w:tcW w:type="dxa" w:w="1234"/>
          </w:tcPr>
          <w:p>
            <w:r>
              <w:t>0.8260</w:t>
            </w:r>
          </w:p>
        </w:tc>
        <w:tc>
          <w:tcPr>
            <w:tcW w:type="dxa" w:w="1234"/>
          </w:tcPr>
          <w:p>
            <w:r>
              <w:t>ні</w:t>
            </w:r>
          </w:p>
        </w:tc>
      </w:tr>
      <w:tr>
        <w:tc>
          <w:tcPr>
            <w:tcW w:type="dxa" w:w="1234"/>
          </w:tcPr>
          <w:p>
            <w:r>
              <w:t>Add-to-Cart Rate (AddToCart/Clicks)</w:t>
            </w:r>
          </w:p>
        </w:tc>
        <w:tc>
          <w:tcPr>
            <w:tcW w:type="dxa" w:w="1234"/>
          </w:tcPr>
          <w:p>
            <w:r>
              <w:t>0.2782</w:t>
            </w:r>
          </w:p>
        </w:tc>
        <w:tc>
          <w:tcPr>
            <w:tcW w:type="dxa" w:w="1234"/>
          </w:tcPr>
          <w:p>
            <w:r>
              <w:t>0.1579</w:t>
            </w:r>
          </w:p>
        </w:tc>
        <w:tc>
          <w:tcPr>
            <w:tcW w:type="dxa" w:w="1234"/>
          </w:tcPr>
          <w:p>
            <w:r>
              <w:t>-3.82</w:t>
            </w:r>
          </w:p>
        </w:tc>
        <w:tc>
          <w:tcPr>
            <w:tcW w:type="dxa" w:w="1234"/>
          </w:tcPr>
          <w:p>
            <w:r>
              <w:t>0.0004</w:t>
            </w:r>
          </w:p>
        </w:tc>
        <w:tc>
          <w:tcPr>
            <w:tcW w:type="dxa" w:w="1234"/>
          </w:tcPr>
          <w:p>
            <w:r>
              <w:t>0.0004</w:t>
            </w:r>
          </w:p>
        </w:tc>
        <w:tc>
          <w:tcPr>
            <w:tcW w:type="dxa" w:w="1234"/>
          </w:tcPr>
          <w:p>
            <w:r>
              <w:t>так</w:t>
            </w:r>
          </w:p>
        </w:tc>
      </w:tr>
      <w:tr>
        <w:tc>
          <w:tcPr>
            <w:tcW w:type="dxa" w:w="1234"/>
          </w:tcPr>
          <w:p>
            <w:r>
              <w:t>Клік→пошук</w:t>
            </w:r>
          </w:p>
        </w:tc>
        <w:tc>
          <w:tcPr>
            <w:tcW w:type="dxa" w:w="1234"/>
          </w:tcPr>
          <w:p>
            <w:r>
              <w:t>0.4412</w:t>
            </w:r>
          </w:p>
        </w:tc>
        <w:tc>
          <w:tcPr>
            <w:tcW w:type="dxa" w:w="1234"/>
          </w:tcPr>
          <w:p>
            <w:r>
              <w:t>0.4374</w:t>
            </w:r>
          </w:p>
        </w:tc>
        <w:tc>
          <w:tcPr>
            <w:tcW w:type="dxa" w:w="1234"/>
          </w:tcPr>
          <w:p>
            <w:r>
              <w:t>-0.09</w:t>
            </w:r>
          </w:p>
        </w:tc>
        <w:tc>
          <w:tcPr>
            <w:tcW w:type="dxa" w:w="1234"/>
          </w:tcPr>
          <w:p>
            <w:r>
              <w:t>0.9308</w:t>
            </w:r>
          </w:p>
        </w:tc>
        <w:tc>
          <w:tcPr>
            <w:tcW w:type="dxa" w:w="1234"/>
          </w:tcPr>
          <w:p>
            <w:r>
              <w:t>0.9215</w:t>
            </w:r>
          </w:p>
        </w:tc>
        <w:tc>
          <w:tcPr>
            <w:tcW w:type="dxa" w:w="1234"/>
          </w:tcPr>
          <w:p>
            <w:r>
              <w:t>ні</w:t>
            </w:r>
          </w:p>
        </w:tc>
      </w:tr>
      <w:tr>
        <w:tc>
          <w:tcPr>
            <w:tcW w:type="dxa" w:w="1234"/>
          </w:tcPr>
          <w:p>
            <w:r>
              <w:t>Пошук→перегляд контенту</w:t>
            </w:r>
          </w:p>
        </w:tc>
        <w:tc>
          <w:tcPr>
            <w:tcW w:type="dxa" w:w="1234"/>
          </w:tcPr>
          <w:p>
            <w:r>
              <w:t>0.8735</w:t>
            </w:r>
          </w:p>
        </w:tc>
        <w:tc>
          <w:tcPr>
            <w:tcW w:type="dxa" w:w="1234"/>
          </w:tcPr>
          <w:p>
            <w:r>
              <w:t>0.7565</w:t>
            </w:r>
          </w:p>
        </w:tc>
        <w:tc>
          <w:tcPr>
            <w:tcW w:type="dxa" w:w="1234"/>
          </w:tcPr>
          <w:p>
            <w:r>
              <w:t>-3.53</w:t>
            </w:r>
          </w:p>
        </w:tc>
        <w:tc>
          <w:tcPr>
            <w:tcW w:type="dxa" w:w="1234"/>
          </w:tcPr>
          <w:p>
            <w:r>
              <w:t>0.0012</w:t>
            </w:r>
          </w:p>
        </w:tc>
        <w:tc>
          <w:tcPr>
            <w:tcW w:type="dxa" w:w="1234"/>
          </w:tcPr>
          <w:p>
            <w:r>
              <w:t>0.0371</w:t>
            </w:r>
          </w:p>
        </w:tc>
        <w:tc>
          <w:tcPr>
            <w:tcW w:type="dxa" w:w="1234"/>
          </w:tcPr>
          <w:p>
            <w:r>
              <w:t>так</w:t>
            </w:r>
          </w:p>
        </w:tc>
      </w:tr>
      <w:tr>
        <w:tc>
          <w:tcPr>
            <w:tcW w:type="dxa" w:w="1234"/>
          </w:tcPr>
          <w:p>
            <w:r>
              <w:t>Перегляд→кошик</w:t>
            </w:r>
          </w:p>
        </w:tc>
        <w:tc>
          <w:tcPr>
            <w:tcW w:type="dxa" w:w="1234"/>
          </w:tcPr>
          <w:p>
            <w:r>
              <w:t>0.7779</w:t>
            </w:r>
          </w:p>
        </w:tc>
        <w:tc>
          <w:tcPr>
            <w:tcW w:type="dxa" w:w="1234"/>
          </w:tcPr>
          <w:p>
            <w:r>
              <w:t>0.5151</w:t>
            </w:r>
          </w:p>
        </w:tc>
        <w:tc>
          <w:tcPr>
            <w:tcW w:type="dxa" w:w="1234"/>
          </w:tcPr>
          <w:p>
            <w:r>
              <w:t>-2.97</w:t>
            </w:r>
          </w:p>
        </w:tc>
        <w:tc>
          <w:tcPr>
            <w:tcW w:type="dxa" w:w="1234"/>
          </w:tcPr>
          <w:p>
            <w:r>
              <w:t>0.0048</w:t>
            </w:r>
          </w:p>
        </w:tc>
        <w:tc>
          <w:tcPr>
            <w:tcW w:type="dxa" w:w="1234"/>
          </w:tcPr>
          <w:p>
            <w:r>
              <w:t>0.0085</w:t>
            </w:r>
          </w:p>
        </w:tc>
        <w:tc>
          <w:tcPr>
            <w:tcW w:type="dxa" w:w="1234"/>
          </w:tcPr>
          <w:p>
            <w:r>
              <w:t>так</w:t>
            </w:r>
          </w:p>
        </w:tc>
      </w:tr>
      <w:tr>
        <w:tc>
          <w:tcPr>
            <w:tcW w:type="dxa" w:w="1234"/>
          </w:tcPr>
          <w:p>
            <w:r>
              <w:t>Кошик→покупка</w:t>
            </w:r>
          </w:p>
        </w:tc>
        <w:tc>
          <w:tcPr>
            <w:tcW w:type="dxa" w:w="1234"/>
          </w:tcPr>
          <w:p>
            <w:r>
              <w:t>0.4572</w:t>
            </w:r>
          </w:p>
        </w:tc>
        <w:tc>
          <w:tcPr>
            <w:tcW w:type="dxa" w:w="1234"/>
          </w:tcPr>
          <w:p>
            <w:r>
              <w:t>0.6179</w:t>
            </w:r>
          </w:p>
        </w:tc>
        <w:tc>
          <w:tcPr>
            <w:tcW w:type="dxa" w:w="1234"/>
          </w:tcPr>
          <w:p>
            <w:r>
              <w:t>2.76</w:t>
            </w:r>
          </w:p>
        </w:tc>
        <w:tc>
          <w:tcPr>
            <w:tcW w:type="dxa" w:w="1234"/>
          </w:tcPr>
          <w:p>
            <w:r>
              <w:t>0.0084</w:t>
            </w:r>
          </w:p>
        </w:tc>
        <w:tc>
          <w:tcPr>
            <w:tcW w:type="dxa" w:w="1234"/>
          </w:tcPr>
          <w:p>
            <w:r>
              <w:t>0.0002</w:t>
            </w:r>
          </w:p>
        </w:tc>
        <w:tc>
          <w:tcPr>
            <w:tcW w:type="dxa" w:w="1234"/>
          </w:tcPr>
          <w:p>
            <w:r>
              <w:t>так</w:t>
            </w:r>
          </w:p>
        </w:tc>
      </w:tr>
      <w:tr>
        <w:tc>
          <w:tcPr>
            <w:tcW w:type="dxa" w:w="1234"/>
          </w:tcPr>
          <w:p>
            <w:r>
              <w:t>CPA, $ (Spend/Purchase)</w:t>
            </w:r>
          </w:p>
        </w:tc>
        <w:tc>
          <w:tcPr>
            <w:tcW w:type="dxa" w:w="1234"/>
          </w:tcPr>
          <w:p>
            <w:r>
              <w:t>5.05</w:t>
            </w:r>
          </w:p>
        </w:tc>
        <w:tc>
          <w:tcPr>
            <w:tcW w:type="dxa" w:w="1234"/>
          </w:tcPr>
          <w:p>
            <w:r>
              <w:t>5.90</w:t>
            </w:r>
          </w:p>
        </w:tc>
        <w:tc>
          <w:tcPr>
            <w:tcW w:type="dxa" w:w="1234"/>
          </w:tcPr>
          <w:p>
            <w:r>
              <w:t>1.31</w:t>
            </w:r>
          </w:p>
        </w:tc>
        <w:tc>
          <w:tcPr>
            <w:tcW w:type="dxa" w:w="1234"/>
          </w:tcPr>
          <w:p>
            <w:r>
              <w:t>0.1946</w:t>
            </w:r>
          </w:p>
        </w:tc>
        <w:tc>
          <w:tcPr>
            <w:tcW w:type="dxa" w:w="1234"/>
          </w:tcPr>
          <w:p>
            <w:r>
              <w:t>0.2717</w:t>
            </w:r>
          </w:p>
        </w:tc>
        <w:tc>
          <w:tcPr>
            <w:tcW w:type="dxa" w:w="1234"/>
          </w:tcPr>
          <w:p>
            <w:r>
              <w:t>ні</w:t>
            </w:r>
          </w:p>
        </w:tc>
      </w:tr>
    </w:tbl>
    <w:p/>
    <w:p>
      <w:r>
        <w:t>Значимість по днях: CPA p=0.19; перегляд→кошик p=0.0048; кошик→покупка p=0.0084.</w:t>
      </w:r>
    </w:p>
    <w:p>
      <w:pPr>
        <w:pStyle w:val="Heading1"/>
      </w:pPr>
      <w:r>
        <w:t>Інтерпретація</w:t>
      </w:r>
    </w:p>
    <w:p>
      <w:pPr>
        <w:pStyle w:val="ListBullet"/>
      </w:pPr>
      <w:r>
        <w:t>Ключовий результат: кількість покупок на день статистично не відрізняється (p=0.98). Доказів, що новий підхід збільшує покупки, немає.</w:t>
      </w:r>
    </w:p>
    <w:p>
      <w:pPr>
        <w:pStyle w:val="ListBullet"/>
      </w:pPr>
      <w:r>
        <w:t>Тест коштує дорожче: витрати на день +11% (p=0.007). CPA $4.92 проти $4.41 (+12%) — тобто покупка стала дорожчою; по днях ця різниця не значима (p=0.19) через великий розкид, але напрямок невигідний.</w:t>
      </w:r>
    </w:p>
    <w:p>
      <w:pPr>
        <w:pStyle w:val="ListBullet"/>
      </w:pPr>
      <w:r>
        <w:t>Охват і покази різко впали (покази -32%, охват -40%, p&lt;0.001), при цьому CTR виріс до 8.1% з 4.9% — імовірно, нова схема показує рекламу вужчій аудиторії з вищою залученістю (це припущення, у даних про аудиторію немає), але за вищою ціною за 1000 показів.</w:t>
      </w:r>
    </w:p>
    <w:p>
      <w:pPr>
        <w:pStyle w:val="ListBullet"/>
      </w:pPr>
      <w:r>
        <w:t>Додавання в кошик значимо менше (-32%, p=0.0001), але конверсія кошик→покупка значимо вища. Це схоже на зміну якості трафіку/цільової сторінки, а не на універсальне покращення.</w:t>
      </w:r>
    </w:p>
    <w:p>
      <w:pPr>
        <w:pStyle w:val="ListBullet"/>
      </w:pPr>
      <w:r>
        <w:t>Різниці в кліках, пошуках і переглядах контенту не значимі.</w:t>
      </w:r>
    </w:p>
    <w:p>
      <w:pPr>
        <w:pStyle w:val="ListBullet"/>
      </w:pPr>
      <w:r>
        <w:t>За відсотковими метриками значимі CTR (p=0.0003), Add-to-Cart Rate (p=0.0004), перегляд→кошик (p=0.0048) та кошик→покупка (p=0.0084); конверсія клік→покупка (p=0.14) і CPC (p=0.62) — ні.</w:t>
      </w:r>
    </w:p>
    <w:p>
      <w:pPr>
        <w:pStyle w:val="ListBullet"/>
      </w:pPr>
      <w:r>
        <w:t>Рекомендація: не масштабувати новий підхід на основі цього тесту. Варто з'ясувати причину падіння перегляд→кошик (лендінг, ціна, релевантність) і повторити тест з виправленням. Також перевірити повноту даних (5.08).</w:t>
      </w:r>
    </w:p>
    <w:p>
      <w:pPr>
        <w:pStyle w:val="Heading1"/>
      </w:pPr>
      <w:r>
        <w:t>Обмеження</w:t>
      </w:r>
    </w:p>
    <w:p>
      <w:pPr>
        <w:pStyle w:val="ListBullet"/>
      </w:pPr>
      <w:r>
        <w:t>Дані агреговані по днях, 29–30 спостережень на групу — потужність обмежена для метрик із великим розкидом (кліки, CPA).</w:t>
      </w:r>
    </w:p>
    <w:p>
      <w:pPr>
        <w:pStyle w:val="ListBullet"/>
      </w:pPr>
      <w:r>
        <w:t>Денні спостереження можуть бути автокорельовані; користувачі в групах не відстежуються індивідуально.</w:t>
      </w:r>
    </w:p>
    <w:p>
      <w:pPr>
        <w:pStyle w:val="ListBullet"/>
      </w:pPr>
      <w:r>
        <w:t>Багато порівнянь без поправки: основна метрика — кількість покупок/CPA, решта — пояснювальні.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